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19014" w14:textId="0FDA98B7" w:rsidR="001F4863" w:rsidRDefault="00C60A1A">
      <w:pPr>
        <w:rPr>
          <w:b/>
          <w:bCs/>
          <w:lang w:val="en-US"/>
        </w:rPr>
      </w:pPr>
      <w:r w:rsidRPr="00C60A1A">
        <w:rPr>
          <w:b/>
          <w:bCs/>
          <w:lang w:val="en-US"/>
        </w:rPr>
        <w:t xml:space="preserve">Handover of HHH </w:t>
      </w:r>
      <w:r>
        <w:rPr>
          <w:b/>
          <w:bCs/>
          <w:lang w:val="en-US"/>
        </w:rPr>
        <w:t>Development</w:t>
      </w:r>
    </w:p>
    <w:p w14:paraId="181E3C19" w14:textId="5319333A" w:rsidR="00DC0E98" w:rsidRDefault="007D62CA">
      <w:pPr>
        <w:rPr>
          <w:lang w:val="en-US"/>
        </w:rPr>
      </w:pPr>
      <w:r>
        <w:rPr>
          <w:lang w:val="en-US"/>
        </w:rPr>
        <w:t>First</w:t>
      </w:r>
      <w:r w:rsidR="001F4863">
        <w:rPr>
          <w:lang w:val="en-US"/>
        </w:rPr>
        <w:t>,</w:t>
      </w:r>
      <w:r>
        <w:rPr>
          <w:lang w:val="en-US"/>
        </w:rPr>
        <w:t xml:space="preserve"> a huge thanks to the person(s) taking on the responsibility of HHH. </w:t>
      </w:r>
      <w:r w:rsidR="001F4863">
        <w:rPr>
          <w:lang w:val="en-US"/>
        </w:rPr>
        <w:t>It’s been in ‘shadow’ development for a while now and deserves attention from a real IT professional rather than a Google-as-I-go Product Owner.</w:t>
      </w:r>
      <w:r w:rsidR="00267E0A">
        <w:rPr>
          <w:lang w:val="en-US"/>
        </w:rPr>
        <w:t xml:space="preserve"> I’d also like to apologise in advance</w:t>
      </w:r>
      <w:r w:rsidR="00C54E26">
        <w:rPr>
          <w:lang w:val="en-US"/>
        </w:rPr>
        <w:t xml:space="preserve"> – </w:t>
      </w:r>
      <w:r w:rsidR="00267E0A">
        <w:rPr>
          <w:lang w:val="en-US"/>
        </w:rPr>
        <w:t xml:space="preserve">for you will encounter various examples of bad non-sensical code. I am not a developer by </w:t>
      </w:r>
      <w:r w:rsidR="003543E0">
        <w:rPr>
          <w:lang w:val="en-US"/>
        </w:rPr>
        <w:t>nature,</w:t>
      </w:r>
      <w:r w:rsidR="00C54E26">
        <w:rPr>
          <w:lang w:val="en-US"/>
        </w:rPr>
        <w:t xml:space="preserve"> </w:t>
      </w:r>
      <w:r w:rsidR="003543E0">
        <w:rPr>
          <w:lang w:val="en-US"/>
        </w:rPr>
        <w:t>but</w:t>
      </w:r>
      <w:r w:rsidR="00C54E26">
        <w:rPr>
          <w:lang w:val="en-US"/>
        </w:rPr>
        <w:t xml:space="preserve"> </w:t>
      </w:r>
      <w:r w:rsidR="00267E0A">
        <w:rPr>
          <w:lang w:val="en-US"/>
        </w:rPr>
        <w:t xml:space="preserve">I kept the code as clean and concise as </w:t>
      </w:r>
      <w:r w:rsidR="00C54E26">
        <w:rPr>
          <w:lang w:val="en-US"/>
        </w:rPr>
        <w:t xml:space="preserve">my non-developer </w:t>
      </w:r>
      <w:r w:rsidR="003543E0">
        <w:rPr>
          <w:lang w:val="en-US"/>
        </w:rPr>
        <w:t>mind possibly</w:t>
      </w:r>
      <w:r w:rsidR="00C54E26">
        <w:rPr>
          <w:lang w:val="en-US"/>
        </w:rPr>
        <w:t xml:space="preserve"> could have</w:t>
      </w:r>
      <w:r w:rsidR="00267E0A">
        <w:rPr>
          <w:lang w:val="en-US"/>
        </w:rPr>
        <w:t xml:space="preserve">, so please allow for areas of </w:t>
      </w:r>
      <w:r w:rsidR="00C54E26">
        <w:rPr>
          <w:lang w:val="en-US"/>
        </w:rPr>
        <w:t>sloppiness. W</w:t>
      </w:r>
      <w:r w:rsidR="00267E0A">
        <w:rPr>
          <w:lang w:val="en-US"/>
        </w:rPr>
        <w:t>henever</w:t>
      </w:r>
      <w:r w:rsidR="00C54E26">
        <w:rPr>
          <w:lang w:val="en-US"/>
        </w:rPr>
        <w:t xml:space="preserve"> </w:t>
      </w:r>
      <w:r w:rsidR="00267E0A">
        <w:rPr>
          <w:lang w:val="en-US"/>
        </w:rPr>
        <w:t>I revisit the code, I always find something to clean up, so I envision</w:t>
      </w:r>
      <w:r w:rsidR="00C54E26">
        <w:rPr>
          <w:lang w:val="en-US"/>
        </w:rPr>
        <w:t xml:space="preserve"> you will too.</w:t>
      </w:r>
    </w:p>
    <w:p w14:paraId="08CF0A32" w14:textId="77777777" w:rsidR="003B4E29" w:rsidRDefault="003B4E29">
      <w:pPr>
        <w:rPr>
          <w:lang w:val="en-US"/>
        </w:rPr>
      </w:pPr>
    </w:p>
    <w:p w14:paraId="09C5406B" w14:textId="7DA8A884" w:rsidR="00713564" w:rsidRPr="00713564" w:rsidRDefault="00713564">
      <w:pPr>
        <w:rPr>
          <w:b/>
          <w:bCs/>
          <w:lang w:val="en-US"/>
        </w:rPr>
      </w:pPr>
      <w:r w:rsidRPr="00713564">
        <w:rPr>
          <w:b/>
          <w:bCs/>
          <w:lang w:val="en-US"/>
        </w:rPr>
        <w:t>Preamble (Optional read)</w:t>
      </w:r>
    </w:p>
    <w:p w14:paraId="76DA1209" w14:textId="4D56AAB4" w:rsidR="008752D8" w:rsidRDefault="001F4863">
      <w:pPr>
        <w:rPr>
          <w:lang w:val="en-US"/>
        </w:rPr>
      </w:pPr>
      <w:r>
        <w:rPr>
          <w:lang w:val="en-US"/>
        </w:rPr>
        <w:t>To give you background on the project, it started off as a way for me to skip out on a lot of manual work I was doing back in the days as an Account Manager in Debtor Finance. I used to spend hours on end doing manual allocations into Aquarius, filling out repetitive spreadsheets and other brain-dead tasks I wouldn’t consider real work (opinion only) - but had to be done one way or another. HHH started off as a collection of small scripts</w:t>
      </w:r>
      <w:r w:rsidR="00923B70">
        <w:rPr>
          <w:lang w:val="en-US"/>
        </w:rPr>
        <w:t xml:space="preserve"> in a GUI</w:t>
      </w:r>
      <w:r>
        <w:rPr>
          <w:lang w:val="en-US"/>
        </w:rPr>
        <w:t xml:space="preserve">, first in </w:t>
      </w:r>
      <w:r w:rsidR="00542D03">
        <w:rPr>
          <w:lang w:val="en-US"/>
        </w:rPr>
        <w:t>AutoHotkey</w:t>
      </w:r>
      <w:r>
        <w:rPr>
          <w:lang w:val="en-US"/>
        </w:rPr>
        <w:t xml:space="preserve"> (a macro maker if you will), then slowly progressed </w:t>
      </w:r>
      <w:r w:rsidR="00923B70">
        <w:rPr>
          <w:lang w:val="en-US"/>
        </w:rPr>
        <w:t xml:space="preserve">with </w:t>
      </w:r>
      <w:r>
        <w:rPr>
          <w:lang w:val="en-US"/>
        </w:rPr>
        <w:t xml:space="preserve">VBA and even a bit of COM. </w:t>
      </w:r>
      <w:r w:rsidR="003C240B" w:rsidRPr="00755FF3">
        <w:rPr>
          <w:i/>
          <w:iCs/>
          <w:lang w:val="en-US"/>
        </w:rPr>
        <w:t>Hug</w:t>
      </w:r>
      <w:r w:rsidR="001C239E">
        <w:rPr>
          <w:i/>
          <w:iCs/>
          <w:lang w:val="en-US"/>
        </w:rPr>
        <w:t>h</w:t>
      </w:r>
      <w:r w:rsidR="003C240B">
        <w:rPr>
          <w:lang w:val="en-US"/>
        </w:rPr>
        <w:t xml:space="preserve"> success. I saved myself (</w:t>
      </w:r>
      <w:r w:rsidR="008D0080">
        <w:rPr>
          <w:lang w:val="en-US"/>
        </w:rPr>
        <w:t xml:space="preserve">oh </w:t>
      </w:r>
      <w:r w:rsidR="003C240B">
        <w:rPr>
          <w:lang w:val="en-US"/>
        </w:rPr>
        <w:t xml:space="preserve">and Moneytech) hours of hard, grueling manual labour every </w:t>
      </w:r>
      <w:r w:rsidR="00755FF3">
        <w:rPr>
          <w:lang w:val="en-US"/>
        </w:rPr>
        <w:t xml:space="preserve">single </w:t>
      </w:r>
      <w:r w:rsidR="003C240B">
        <w:rPr>
          <w:lang w:val="en-US"/>
        </w:rPr>
        <w:t>day</w:t>
      </w:r>
      <w:r w:rsidR="00755FF3">
        <w:rPr>
          <w:lang w:val="en-US"/>
        </w:rPr>
        <w:t xml:space="preserve">. It allowed us to scale up business immensely in the Debtor Finance department without hiring any extra operations staff for a significant amount of time. </w:t>
      </w:r>
      <w:r w:rsidR="00437250">
        <w:rPr>
          <w:lang w:val="en-US"/>
        </w:rPr>
        <w:t>Thus HHH = Hughie’s Help Hub</w:t>
      </w:r>
      <w:r w:rsidR="0097147A">
        <w:rPr>
          <w:lang w:val="en-US"/>
        </w:rPr>
        <w:t xml:space="preserve">, </w:t>
      </w:r>
      <w:r w:rsidR="006C5902">
        <w:rPr>
          <w:lang w:val="en-US"/>
        </w:rPr>
        <w:t>a</w:t>
      </w:r>
      <w:r w:rsidR="0097147A">
        <w:rPr>
          <w:lang w:val="en-US"/>
        </w:rPr>
        <w:t xml:space="preserve"> utility that lives to make the lives</w:t>
      </w:r>
      <w:r w:rsidR="001C239E">
        <w:rPr>
          <w:lang w:val="en-US"/>
        </w:rPr>
        <w:t xml:space="preserve"> of </w:t>
      </w:r>
      <w:r w:rsidR="0097147A">
        <w:rPr>
          <w:lang w:val="en-US"/>
        </w:rPr>
        <w:t xml:space="preserve">Account Managers </w:t>
      </w:r>
      <w:r w:rsidR="00D508A1">
        <w:rPr>
          <w:lang w:val="en-US"/>
        </w:rPr>
        <w:t>less of</w:t>
      </w:r>
      <w:r w:rsidR="0097147A">
        <w:rPr>
          <w:lang w:val="en-US"/>
        </w:rPr>
        <w:t xml:space="preserve"> a living </w:t>
      </w:r>
      <w:r w:rsidR="00D508A1">
        <w:rPr>
          <w:lang w:val="en-US"/>
        </w:rPr>
        <w:t>nightmare</w:t>
      </w:r>
      <w:r w:rsidR="00EA5FB1">
        <w:rPr>
          <w:lang w:val="en-US"/>
        </w:rPr>
        <w:t xml:space="preserve">, at least on the processing side </w:t>
      </w:r>
      <w:r w:rsidR="001C239E">
        <w:rPr>
          <w:lang w:val="en-US"/>
        </w:rPr>
        <w:t xml:space="preserve">was brought to life </w:t>
      </w:r>
      <w:r w:rsidR="001C239E">
        <w:rPr>
          <w:lang w:val="en-US"/>
        </w:rPr>
        <w:t>(this sentence makes sense, I promise)</w:t>
      </w:r>
      <w:r w:rsidR="0097147A">
        <w:rPr>
          <w:lang w:val="en-US"/>
        </w:rPr>
        <w:t>.</w:t>
      </w:r>
    </w:p>
    <w:p w14:paraId="2A588F1B" w14:textId="1941288F" w:rsidR="00713564" w:rsidRDefault="00755FF3">
      <w:pPr>
        <w:rPr>
          <w:lang w:val="en-US"/>
        </w:rPr>
      </w:pPr>
      <w:r>
        <w:rPr>
          <w:lang w:val="en-US"/>
        </w:rPr>
        <w:t xml:space="preserve">I wiped my hands and patted myself on the back and decided to pursue the Product. Low and behold – one of the first responsibilities I realized I needed to complete, before really running with the </w:t>
      </w:r>
      <w:r w:rsidR="003122A5">
        <w:rPr>
          <w:lang w:val="en-US"/>
        </w:rPr>
        <w:t xml:space="preserve">whole </w:t>
      </w:r>
      <w:r>
        <w:rPr>
          <w:lang w:val="en-US"/>
        </w:rPr>
        <w:t>Product</w:t>
      </w:r>
      <w:r w:rsidR="003122A5">
        <w:rPr>
          <w:lang w:val="en-US"/>
        </w:rPr>
        <w:t xml:space="preserve"> thing</w:t>
      </w:r>
      <w:r>
        <w:rPr>
          <w:lang w:val="en-US"/>
        </w:rPr>
        <w:t xml:space="preserve">, was </w:t>
      </w:r>
      <w:r w:rsidR="009170A3">
        <w:rPr>
          <w:lang w:val="en-US"/>
        </w:rPr>
        <w:t>completing</w:t>
      </w:r>
      <w:r>
        <w:rPr>
          <w:lang w:val="en-US"/>
        </w:rPr>
        <w:t xml:space="preserve"> </w:t>
      </w:r>
      <w:r w:rsidR="00437250">
        <w:rPr>
          <w:lang w:val="en-US"/>
        </w:rPr>
        <w:t xml:space="preserve">HHH </w:t>
      </w:r>
      <w:r>
        <w:rPr>
          <w:lang w:val="en-US"/>
        </w:rPr>
        <w:t>and making it friendly to all users (that is – bug-free, stable and easy to use).  So much of the Debtor Finance process depended on it.</w:t>
      </w:r>
      <w:r w:rsidR="004C12E1">
        <w:rPr>
          <w:lang w:val="en-US"/>
        </w:rPr>
        <w:t xml:space="preserve"> I couldn’t consciously</w:t>
      </w:r>
      <w:r w:rsidR="009A3FCA">
        <w:rPr>
          <w:lang w:val="en-US"/>
        </w:rPr>
        <w:t xml:space="preserve"> leave it as it was (</w:t>
      </w:r>
      <w:r w:rsidR="00177240">
        <w:rPr>
          <w:lang w:val="en-US"/>
        </w:rPr>
        <w:t xml:space="preserve">as </w:t>
      </w:r>
      <w:r w:rsidR="009A3FCA">
        <w:rPr>
          <w:lang w:val="en-US"/>
        </w:rPr>
        <w:t xml:space="preserve">in all honesty it was quite a mess, and only worked as a process </w:t>
      </w:r>
      <w:r w:rsidR="00713564">
        <w:rPr>
          <w:lang w:val="en-US"/>
        </w:rPr>
        <w:t xml:space="preserve">at all </w:t>
      </w:r>
      <w:r w:rsidR="009A3FCA">
        <w:rPr>
          <w:lang w:val="en-US"/>
        </w:rPr>
        <w:t xml:space="preserve">because I was </w:t>
      </w:r>
      <w:r w:rsidR="00713564">
        <w:rPr>
          <w:lang w:val="en-US"/>
        </w:rPr>
        <w:t xml:space="preserve">the one </w:t>
      </w:r>
      <w:r w:rsidR="009A3FCA">
        <w:rPr>
          <w:lang w:val="en-US"/>
        </w:rPr>
        <w:t>using i</w:t>
      </w:r>
      <w:r w:rsidR="00713564">
        <w:rPr>
          <w:lang w:val="en-US"/>
        </w:rPr>
        <w:t>t</w:t>
      </w:r>
      <w:r w:rsidR="009A3FCA">
        <w:rPr>
          <w:lang w:val="en-US"/>
        </w:rPr>
        <w:t xml:space="preserve">. </w:t>
      </w:r>
      <w:r w:rsidR="00713564">
        <w:rPr>
          <w:lang w:val="en-US"/>
        </w:rPr>
        <w:t>Only I could fix bugs in it and only I could advance features. Not ideal for a growing business</w:t>
      </w:r>
      <w:r w:rsidR="00F27D49">
        <w:rPr>
          <w:lang w:val="en-US"/>
        </w:rPr>
        <w:t>)</w:t>
      </w:r>
    </w:p>
    <w:p w14:paraId="4337376D" w14:textId="7BFCD1A3" w:rsidR="00713564" w:rsidRDefault="007822B6">
      <w:pPr>
        <w:rPr>
          <w:lang w:val="en-US"/>
        </w:rPr>
      </w:pPr>
      <w:r>
        <w:rPr>
          <w:lang w:val="en-US"/>
        </w:rPr>
        <w:t xml:space="preserve">So rather than leaving the code as it was, and risk sending the whole reliant Debtor Finance process back to the stone age of </w:t>
      </w:r>
      <w:r w:rsidR="00B905FE">
        <w:rPr>
          <w:lang w:val="en-US"/>
        </w:rPr>
        <w:t xml:space="preserve">manually chiseling each and every daily debtor receipt into the stone tablet that is Aquarius (which, in all honesty is what </w:t>
      </w:r>
      <w:r w:rsidR="00437250">
        <w:rPr>
          <w:lang w:val="en-US"/>
        </w:rPr>
        <w:t xml:space="preserve">we did before, and what </w:t>
      </w:r>
      <w:r w:rsidR="00B905FE">
        <w:rPr>
          <w:lang w:val="en-US"/>
        </w:rPr>
        <w:t xml:space="preserve">our major competitors do to date), I decided with huge help from Chen in the Accounting team, to migrate the full code to Python, whilst upgrading the process to be even more automatic and </w:t>
      </w:r>
      <w:r w:rsidR="00BC6EA7">
        <w:rPr>
          <w:lang w:val="en-US"/>
        </w:rPr>
        <w:t xml:space="preserve">also </w:t>
      </w:r>
      <w:r w:rsidR="00B905FE">
        <w:rPr>
          <w:lang w:val="en-US"/>
        </w:rPr>
        <w:t xml:space="preserve">integrated </w:t>
      </w:r>
      <w:r w:rsidR="00BC6EA7">
        <w:rPr>
          <w:lang w:val="en-US"/>
        </w:rPr>
        <w:t xml:space="preserve">Chen’s Help Hub, or </w:t>
      </w:r>
      <w:r w:rsidR="00B905FE" w:rsidRPr="00B905FE">
        <w:rPr>
          <w:b/>
          <w:bCs/>
          <w:lang w:val="en-US"/>
        </w:rPr>
        <w:t>mPower</w:t>
      </w:r>
      <w:r w:rsidR="00B905FE">
        <w:rPr>
          <w:lang w:val="en-US"/>
        </w:rPr>
        <w:t xml:space="preserve">. The vision was to get a seamless data flow between the Debtor Finance operations team and the Accounting team, who </w:t>
      </w:r>
      <w:r w:rsidR="008217C0">
        <w:rPr>
          <w:lang w:val="en-US"/>
        </w:rPr>
        <w:t>oversee</w:t>
      </w:r>
      <w:r w:rsidR="00B905FE">
        <w:rPr>
          <w:lang w:val="en-US"/>
        </w:rPr>
        <w:t xml:space="preserve"> liquidity and moving money to the correct places.</w:t>
      </w:r>
    </w:p>
    <w:p w14:paraId="159C6801" w14:textId="3DA68DBE" w:rsidR="00DC0E98" w:rsidRDefault="007F4429">
      <w:pPr>
        <w:rPr>
          <w:lang w:val="en-US"/>
        </w:rPr>
      </w:pPr>
      <w:r>
        <w:rPr>
          <w:lang w:val="en-US"/>
        </w:rPr>
        <w:t xml:space="preserve">Given the nature of my role, constantly tending to the delicate baby that is Aquarius, completing ad-hoc higher-priority-than-HHH </w:t>
      </w:r>
      <w:r w:rsidR="007D374D">
        <w:rPr>
          <w:lang w:val="en-US"/>
        </w:rPr>
        <w:t>projects</w:t>
      </w:r>
      <w:r>
        <w:rPr>
          <w:lang w:val="en-US"/>
        </w:rPr>
        <w:t xml:space="preserve"> and what</w:t>
      </w:r>
      <w:r w:rsidR="004D3C8E">
        <w:rPr>
          <w:lang w:val="en-US"/>
        </w:rPr>
        <w:t xml:space="preserve"> have you</w:t>
      </w:r>
      <w:r>
        <w:rPr>
          <w:lang w:val="en-US"/>
        </w:rPr>
        <w:t xml:space="preserve">, this vision sat on the backburner for quite some time, and was only worked on by myself when I </w:t>
      </w:r>
      <w:r w:rsidR="009170A3">
        <w:rPr>
          <w:lang w:val="en-US"/>
        </w:rPr>
        <w:t xml:space="preserve">was </w:t>
      </w:r>
      <w:r>
        <w:rPr>
          <w:lang w:val="en-US"/>
        </w:rPr>
        <w:t xml:space="preserve">freed of everything else. </w:t>
      </w:r>
      <w:r w:rsidR="00BD07D9">
        <w:rPr>
          <w:lang w:val="en-US"/>
        </w:rPr>
        <w:t xml:space="preserve">If my role was the economy, then HHH would’ve been the </w:t>
      </w:r>
      <w:r w:rsidR="00367489">
        <w:rPr>
          <w:lang w:val="en-US"/>
        </w:rPr>
        <w:t>beggar</w:t>
      </w:r>
      <w:r w:rsidR="00BD07D9">
        <w:rPr>
          <w:lang w:val="en-US"/>
        </w:rPr>
        <w:t xml:space="preserve"> right at the bottom just waiting for that waterfall </w:t>
      </w:r>
      <w:r w:rsidR="00367489">
        <w:rPr>
          <w:lang w:val="en-US"/>
        </w:rPr>
        <w:t xml:space="preserve">to </w:t>
      </w:r>
      <w:r w:rsidR="00BD07D9">
        <w:rPr>
          <w:lang w:val="en-US"/>
        </w:rPr>
        <w:t>trickle on down.</w:t>
      </w:r>
      <w:r w:rsidR="001A19F8">
        <w:rPr>
          <w:lang w:val="en-US"/>
        </w:rPr>
        <w:t xml:space="preserve"> </w:t>
      </w:r>
      <w:r w:rsidR="009170A3">
        <w:rPr>
          <w:lang w:val="en-US"/>
        </w:rPr>
        <w:t xml:space="preserve">After chipping away at it for months, the stars have aligned, and HHH is now being moved to the IT department. </w:t>
      </w:r>
    </w:p>
    <w:p w14:paraId="39988D83" w14:textId="0611568E" w:rsidR="0084306F" w:rsidRDefault="0084306F">
      <w:pPr>
        <w:rPr>
          <w:lang w:val="en-US"/>
        </w:rPr>
      </w:pPr>
      <w:r>
        <w:rPr>
          <w:lang w:val="en-US"/>
        </w:rPr>
        <w:t>Oh, and did I mention we slapped on our Equipment Finance account management into HHH as well?</w:t>
      </w:r>
      <w:r w:rsidR="0053283C">
        <w:rPr>
          <w:lang w:val="en-US"/>
        </w:rPr>
        <w:t xml:space="preserve"> Yeah, that and emailing our </w:t>
      </w:r>
      <w:r w:rsidR="001C3065">
        <w:rPr>
          <w:lang w:val="en-US"/>
        </w:rPr>
        <w:t xml:space="preserve">mass </w:t>
      </w:r>
      <w:r w:rsidR="0053283C">
        <w:rPr>
          <w:lang w:val="en-US"/>
        </w:rPr>
        <w:t>mail merges.</w:t>
      </w:r>
    </w:p>
    <w:p w14:paraId="4B029943" w14:textId="7D880E7F" w:rsidR="008752D8" w:rsidRPr="008752D8" w:rsidRDefault="00DC0E98">
      <w:pPr>
        <w:rPr>
          <w:lang w:val="en-US"/>
        </w:rPr>
      </w:pPr>
      <w:r>
        <w:rPr>
          <w:lang w:val="en-US"/>
        </w:rPr>
        <w:br w:type="column"/>
      </w:r>
      <w:r w:rsidR="008752D8">
        <w:rPr>
          <w:b/>
          <w:bCs/>
          <w:lang w:val="en-US"/>
        </w:rPr>
        <w:lastRenderedPageBreak/>
        <w:t>Business Decisions</w:t>
      </w:r>
    </w:p>
    <w:p w14:paraId="4850B388" w14:textId="53495864" w:rsidR="007D62CA" w:rsidRDefault="009170A3">
      <w:pPr>
        <w:rPr>
          <w:lang w:val="en-US"/>
        </w:rPr>
      </w:pPr>
      <w:r w:rsidRPr="009170A3">
        <w:rPr>
          <w:lang w:val="en-US"/>
        </w:rPr>
        <w:t>Given t</w:t>
      </w:r>
      <w:r>
        <w:rPr>
          <w:lang w:val="en-US"/>
        </w:rPr>
        <w:t>hat the project started off non-official, but now performs a lot of business-critical functions, there exists a decision to be made about the future of HHH. Do we:</w:t>
      </w:r>
    </w:p>
    <w:p w14:paraId="29002F05" w14:textId="68F8DE7F" w:rsidR="009170A3" w:rsidRDefault="009170A3" w:rsidP="009170A3">
      <w:pPr>
        <w:pStyle w:val="ListParagraph"/>
        <w:numPr>
          <w:ilvl w:val="0"/>
          <w:numId w:val="1"/>
        </w:numPr>
        <w:rPr>
          <w:lang w:val="en-US"/>
        </w:rPr>
      </w:pPr>
      <w:r>
        <w:rPr>
          <w:lang w:val="en-US"/>
        </w:rPr>
        <w:t>Stop the development and maintenance of HHH, and find other solutions for the business functions?</w:t>
      </w:r>
    </w:p>
    <w:p w14:paraId="2E7C90E5" w14:textId="32337BFC" w:rsidR="009170A3" w:rsidRDefault="009170A3" w:rsidP="009170A3">
      <w:pPr>
        <w:pStyle w:val="ListParagraph"/>
        <w:numPr>
          <w:ilvl w:val="0"/>
          <w:numId w:val="1"/>
        </w:numPr>
        <w:rPr>
          <w:lang w:val="en-US"/>
        </w:rPr>
      </w:pPr>
      <w:r>
        <w:rPr>
          <w:lang w:val="en-US"/>
        </w:rPr>
        <w:t>Continue developing HHH in Python</w:t>
      </w:r>
      <w:r w:rsidR="0068745A">
        <w:rPr>
          <w:lang w:val="en-US"/>
        </w:rPr>
        <w:t xml:space="preserve">? </w:t>
      </w:r>
      <w:r>
        <w:rPr>
          <w:lang w:val="en-US"/>
        </w:rPr>
        <w:t>(there are a lot of places this piece of software can be taken)</w:t>
      </w:r>
    </w:p>
    <w:p w14:paraId="32DD1B8C" w14:textId="455C114F" w:rsidR="009170A3" w:rsidRDefault="009170A3" w:rsidP="009170A3">
      <w:pPr>
        <w:pStyle w:val="ListParagraph"/>
        <w:numPr>
          <w:ilvl w:val="0"/>
          <w:numId w:val="1"/>
        </w:numPr>
        <w:rPr>
          <w:lang w:val="en-US"/>
        </w:rPr>
      </w:pPr>
      <w:r>
        <w:rPr>
          <w:lang w:val="en-US"/>
        </w:rPr>
        <w:t>Migrate the code to another language</w:t>
      </w:r>
      <w:r w:rsidR="00947910">
        <w:rPr>
          <w:lang w:val="en-US"/>
        </w:rPr>
        <w:t>?</w:t>
      </w:r>
    </w:p>
    <w:p w14:paraId="0687432F" w14:textId="46275348" w:rsidR="00580AF1" w:rsidRDefault="009C7660" w:rsidP="00DC0E98">
      <w:pPr>
        <w:rPr>
          <w:lang w:val="en-US"/>
        </w:rPr>
      </w:pPr>
      <w:r>
        <w:rPr>
          <w:lang w:val="en-US"/>
        </w:rPr>
        <w:t xml:space="preserve"> </w:t>
      </w:r>
      <w:r w:rsidR="00A022E6">
        <w:rPr>
          <w:lang w:val="en-US"/>
        </w:rPr>
        <w:t>The formal decision is still to be made by the relevant team leaders.</w:t>
      </w:r>
    </w:p>
    <w:p w14:paraId="6DB2C453" w14:textId="407A5693" w:rsidR="004139C4" w:rsidRDefault="004139C4" w:rsidP="00DC0E98">
      <w:pPr>
        <w:rPr>
          <w:b/>
          <w:bCs/>
          <w:lang w:val="en-US"/>
        </w:rPr>
      </w:pPr>
      <w:r>
        <w:rPr>
          <w:b/>
          <w:bCs/>
          <w:lang w:val="en-US"/>
        </w:rPr>
        <w:t>Stakeholders</w:t>
      </w:r>
    </w:p>
    <w:p w14:paraId="30582982" w14:textId="7DADD264" w:rsidR="004139C4" w:rsidRDefault="004139C4" w:rsidP="00DC0E98">
      <w:pPr>
        <w:rPr>
          <w:lang w:val="en-US"/>
        </w:rPr>
      </w:pPr>
      <w:r>
        <w:rPr>
          <w:lang w:val="en-US"/>
        </w:rPr>
        <w:t xml:space="preserve">Here I’ll name (and thank) the </w:t>
      </w:r>
      <w:r w:rsidR="006C2DB9">
        <w:rPr>
          <w:lang w:val="en-US"/>
        </w:rPr>
        <w:t xml:space="preserve">primary </w:t>
      </w:r>
      <w:r>
        <w:rPr>
          <w:lang w:val="en-US"/>
        </w:rPr>
        <w:t>stakeholders of HHH:</w:t>
      </w:r>
    </w:p>
    <w:p w14:paraId="742A51F4" w14:textId="0D3A2446" w:rsidR="004139C4" w:rsidRDefault="004139C4" w:rsidP="00DC0E98">
      <w:pPr>
        <w:rPr>
          <w:lang w:val="en-US"/>
        </w:rPr>
      </w:pPr>
      <w:r>
        <w:rPr>
          <w:lang w:val="en-US"/>
        </w:rPr>
        <w:t xml:space="preserve">Smruthi </w:t>
      </w:r>
      <w:r w:rsidR="006706AF">
        <w:rPr>
          <w:lang w:val="en-US"/>
        </w:rPr>
        <w:t xml:space="preserve">Shreepathi </w:t>
      </w:r>
      <w:r>
        <w:rPr>
          <w:lang w:val="en-US"/>
        </w:rPr>
        <w:t>– Primary SQL developer</w:t>
      </w:r>
    </w:p>
    <w:p w14:paraId="35A6D697" w14:textId="162731C7" w:rsidR="004139C4" w:rsidRDefault="006706AF" w:rsidP="00DC0E98">
      <w:pPr>
        <w:rPr>
          <w:lang w:val="en-US"/>
        </w:rPr>
      </w:pPr>
      <w:r>
        <w:rPr>
          <w:lang w:val="en-US"/>
        </w:rPr>
        <w:t xml:space="preserve">Zhipeng </w:t>
      </w:r>
      <w:r w:rsidR="004139C4">
        <w:rPr>
          <w:lang w:val="en-US"/>
        </w:rPr>
        <w:t xml:space="preserve">Chen – Owner of mPower, which HHH is integrating into </w:t>
      </w:r>
    </w:p>
    <w:p w14:paraId="1D049E94" w14:textId="343864E8" w:rsidR="004139C4" w:rsidRDefault="004139C4" w:rsidP="00DC0E98">
      <w:pPr>
        <w:rPr>
          <w:lang w:val="en-US"/>
        </w:rPr>
      </w:pPr>
      <w:r>
        <w:rPr>
          <w:lang w:val="en-US"/>
        </w:rPr>
        <w:t>Hugh H</w:t>
      </w:r>
      <w:r w:rsidR="006706AF">
        <w:rPr>
          <w:lang w:val="en-US"/>
        </w:rPr>
        <w:t>uang</w:t>
      </w:r>
      <w:r>
        <w:rPr>
          <w:lang w:val="en-US"/>
        </w:rPr>
        <w:t xml:space="preserve"> – Owner of HHH</w:t>
      </w:r>
    </w:p>
    <w:p w14:paraId="0C7AA040" w14:textId="13972C53" w:rsidR="004139C4" w:rsidRDefault="004139C4" w:rsidP="00DC0E98">
      <w:pPr>
        <w:rPr>
          <w:lang w:val="en-US"/>
        </w:rPr>
      </w:pPr>
      <w:r>
        <w:rPr>
          <w:lang w:val="en-US"/>
        </w:rPr>
        <w:t>Mark C</w:t>
      </w:r>
      <w:r w:rsidR="006706AF">
        <w:rPr>
          <w:lang w:val="en-US"/>
        </w:rPr>
        <w:t>ameron</w:t>
      </w:r>
      <w:r>
        <w:rPr>
          <w:lang w:val="en-US"/>
        </w:rPr>
        <w:t xml:space="preserve"> –</w:t>
      </w:r>
      <w:r w:rsidR="00245CB9">
        <w:rPr>
          <w:lang w:val="en-US"/>
        </w:rPr>
        <w:t>P</w:t>
      </w:r>
      <w:r>
        <w:rPr>
          <w:lang w:val="en-US"/>
        </w:rPr>
        <w:t>rimary Report</w:t>
      </w:r>
      <w:r w:rsidR="00245CB9">
        <w:rPr>
          <w:lang w:val="en-US"/>
        </w:rPr>
        <w:t xml:space="preserve"> </w:t>
      </w:r>
      <w:r w:rsidR="00C25B80">
        <w:rPr>
          <w:lang w:val="en-US"/>
        </w:rPr>
        <w:t>–</w:t>
      </w:r>
      <w:r w:rsidR="00245CB9">
        <w:rPr>
          <w:lang w:val="en-US"/>
        </w:rPr>
        <w:t xml:space="preserve"> Business</w:t>
      </w:r>
    </w:p>
    <w:p w14:paraId="0A6265FA" w14:textId="2E0C9B3B" w:rsidR="00C84ADB" w:rsidRDefault="00352CC8" w:rsidP="00DC0E98">
      <w:pPr>
        <w:rPr>
          <w:lang w:val="en-US"/>
        </w:rPr>
      </w:pPr>
      <w:r>
        <w:rPr>
          <w:lang w:val="en-US"/>
        </w:rPr>
        <w:t xml:space="preserve">Bernard </w:t>
      </w:r>
      <w:r w:rsidR="006706AF">
        <w:rPr>
          <w:lang w:val="en-US"/>
        </w:rPr>
        <w:t xml:space="preserve">Sircelj </w:t>
      </w:r>
      <w:r w:rsidR="00245CB9">
        <w:rPr>
          <w:lang w:val="en-US"/>
        </w:rPr>
        <w:t>–</w:t>
      </w:r>
      <w:r>
        <w:rPr>
          <w:lang w:val="en-US"/>
        </w:rPr>
        <w:t xml:space="preserve"> </w:t>
      </w:r>
      <w:r w:rsidR="00245CB9">
        <w:rPr>
          <w:lang w:val="en-US"/>
        </w:rPr>
        <w:t xml:space="preserve">Primary Report </w:t>
      </w:r>
      <w:r w:rsidR="00C25B80">
        <w:rPr>
          <w:lang w:val="en-US"/>
        </w:rPr>
        <w:t>–</w:t>
      </w:r>
      <w:r w:rsidR="00245CB9">
        <w:rPr>
          <w:lang w:val="en-US"/>
        </w:rPr>
        <w:t xml:space="preserve"> </w:t>
      </w:r>
      <w:r w:rsidR="00C25B80">
        <w:rPr>
          <w:lang w:val="en-US"/>
        </w:rPr>
        <w:t>Software</w:t>
      </w:r>
    </w:p>
    <w:p w14:paraId="377DA934" w14:textId="375D1E5B" w:rsidR="00417B14" w:rsidRPr="00C84ADB" w:rsidRDefault="00417B14" w:rsidP="00DC0E98">
      <w:pPr>
        <w:rPr>
          <w:lang w:val="en-US"/>
        </w:rPr>
      </w:pPr>
      <w:r>
        <w:rPr>
          <w:b/>
          <w:bCs/>
          <w:lang w:val="en-US"/>
        </w:rPr>
        <w:t>Deprecated Functions</w:t>
      </w:r>
    </w:p>
    <w:p w14:paraId="5B16C856" w14:textId="1708B0EE" w:rsidR="00417B14" w:rsidRDefault="00417B14" w:rsidP="00DC0E98">
      <w:pPr>
        <w:rPr>
          <w:lang w:val="en-US"/>
        </w:rPr>
      </w:pPr>
      <w:r>
        <w:rPr>
          <w:lang w:val="en-US"/>
        </w:rPr>
        <w:t xml:space="preserve">Old HHH used to </w:t>
      </w:r>
      <w:r w:rsidR="004766D8">
        <w:rPr>
          <w:lang w:val="en-US"/>
        </w:rPr>
        <w:t>have</w:t>
      </w:r>
      <w:r>
        <w:rPr>
          <w:lang w:val="en-US"/>
        </w:rPr>
        <w:t xml:space="preserve"> the following, but I’ve deprecated them, due to priority and because they are not too impactful:</w:t>
      </w:r>
    </w:p>
    <w:p w14:paraId="211126EE" w14:textId="5A8877CF" w:rsidR="00417B14" w:rsidRDefault="00417B14" w:rsidP="00417B14">
      <w:pPr>
        <w:pStyle w:val="ListParagraph"/>
        <w:numPr>
          <w:ilvl w:val="0"/>
          <w:numId w:val="4"/>
        </w:numPr>
        <w:rPr>
          <w:lang w:val="en-US"/>
        </w:rPr>
      </w:pPr>
      <w:r>
        <w:rPr>
          <w:lang w:val="en-US"/>
        </w:rPr>
        <w:t>Shortcut scripts to important screens in AQ, ANZ and WPC</w:t>
      </w:r>
      <w:r w:rsidR="00980D45">
        <w:rPr>
          <w:lang w:val="en-US"/>
        </w:rPr>
        <w:t>, and client folders in common</w:t>
      </w:r>
    </w:p>
    <w:p w14:paraId="344D68C1" w14:textId="6F9BB545" w:rsidR="00417B14" w:rsidRDefault="00417B14" w:rsidP="00417B14">
      <w:pPr>
        <w:pStyle w:val="ListParagraph"/>
        <w:numPr>
          <w:ilvl w:val="0"/>
          <w:numId w:val="4"/>
        </w:numPr>
        <w:rPr>
          <w:lang w:val="en-US"/>
        </w:rPr>
      </w:pPr>
      <w:r>
        <w:rPr>
          <w:lang w:val="en-US"/>
        </w:rPr>
        <w:t>Shortcuts for specific repetitive tasks such as checking AQ for out-payments</w:t>
      </w:r>
      <w:r w:rsidR="004766D8">
        <w:rPr>
          <w:lang w:val="en-US"/>
        </w:rPr>
        <w:t>, checking AQ for new debtors and schedules,</w:t>
      </w:r>
      <w:r>
        <w:rPr>
          <w:lang w:val="en-US"/>
        </w:rPr>
        <w:t xml:space="preserve"> or searching up a particular client</w:t>
      </w:r>
    </w:p>
    <w:p w14:paraId="2918279C" w14:textId="63D1AF0B" w:rsidR="00417B14" w:rsidRDefault="00611EC5" w:rsidP="00417B14">
      <w:pPr>
        <w:pStyle w:val="ListParagraph"/>
        <w:numPr>
          <w:ilvl w:val="0"/>
          <w:numId w:val="4"/>
        </w:numPr>
        <w:rPr>
          <w:lang w:val="en-US"/>
        </w:rPr>
      </w:pPr>
      <w:r>
        <w:rPr>
          <w:lang w:val="en-US"/>
        </w:rPr>
        <w:t>The ability to bulk import verification statuses of invoices and have them updated into AQ</w:t>
      </w:r>
    </w:p>
    <w:p w14:paraId="7E351408" w14:textId="2E0B705B" w:rsidR="00017A9B" w:rsidRDefault="00017A9B" w:rsidP="00017A9B">
      <w:pPr>
        <w:rPr>
          <w:lang w:val="en-US"/>
        </w:rPr>
      </w:pPr>
    </w:p>
    <w:p w14:paraId="07E2178C" w14:textId="45A2E961" w:rsidR="00017A9B" w:rsidRDefault="00017A9B" w:rsidP="00017A9B">
      <w:pPr>
        <w:rPr>
          <w:lang w:val="en-US"/>
        </w:rPr>
      </w:pPr>
      <w:r>
        <w:rPr>
          <w:lang w:val="en-US"/>
        </w:rPr>
        <w:t xml:space="preserve">The Debtor Finance End of Day process used to also sit in HHH. After Aquarius had finished updating its figures of all the days payments and account movements, a query was made into the AQ database to pull relevant movement figures out into the AQ Movements Master File (that also contained the debtor receipts from the morning). This file was then being automatically sent to the Accounting team so they could process accordingly. </w:t>
      </w:r>
    </w:p>
    <w:p w14:paraId="15E018DD" w14:textId="0CB9F3B2" w:rsidR="00017A9B" w:rsidRPr="00017A9B" w:rsidRDefault="00017A9B" w:rsidP="00017A9B">
      <w:pPr>
        <w:rPr>
          <w:lang w:val="en-US"/>
        </w:rPr>
      </w:pPr>
      <w:r>
        <w:rPr>
          <w:lang w:val="en-US"/>
        </w:rPr>
        <w:t>With Chen and Smruthi, we migrated this</w:t>
      </w:r>
      <w:r w:rsidR="002C147C">
        <w:rPr>
          <w:lang w:val="en-US"/>
        </w:rPr>
        <w:t xml:space="preserve"> </w:t>
      </w:r>
      <w:r>
        <w:rPr>
          <w:lang w:val="en-US"/>
        </w:rPr>
        <w:t xml:space="preserve">process to sit in the mPower engine. </w:t>
      </w:r>
    </w:p>
    <w:p w14:paraId="698161D5" w14:textId="0D366268" w:rsidR="00C60A1A" w:rsidRDefault="00752FC3">
      <w:pPr>
        <w:rPr>
          <w:b/>
          <w:bCs/>
          <w:lang w:val="en-US"/>
        </w:rPr>
      </w:pPr>
      <w:r>
        <w:rPr>
          <w:b/>
          <w:bCs/>
          <w:lang w:val="en-US"/>
        </w:rPr>
        <w:br w:type="column"/>
      </w:r>
      <w:r w:rsidR="00417B14">
        <w:rPr>
          <w:b/>
          <w:bCs/>
          <w:lang w:val="en-US"/>
        </w:rPr>
        <w:lastRenderedPageBreak/>
        <w:t xml:space="preserve">Current </w:t>
      </w:r>
      <w:r w:rsidR="004A1AE2">
        <w:rPr>
          <w:b/>
          <w:bCs/>
          <w:lang w:val="en-US"/>
        </w:rPr>
        <w:t>Functions</w:t>
      </w:r>
    </w:p>
    <w:p w14:paraId="29DF9F65" w14:textId="4B886C7A" w:rsidR="002F2FB6" w:rsidRDefault="002F2FB6">
      <w:pPr>
        <w:rPr>
          <w:lang w:val="en-US"/>
        </w:rPr>
      </w:pPr>
      <w:r>
        <w:rPr>
          <w:lang w:val="en-US"/>
        </w:rPr>
        <w:t>Here I’ll break down each function of HHH and because it hasn’t been formally deployed yet, what the known issues are, and what remains to be developed.</w:t>
      </w:r>
    </w:p>
    <w:p w14:paraId="0DCC3E60" w14:textId="35BE24D6" w:rsidR="002F2FB6" w:rsidRDefault="002F2FB6" w:rsidP="002F2FB6">
      <w:pPr>
        <w:rPr>
          <w:lang w:val="en-US"/>
        </w:rPr>
      </w:pPr>
      <w:r>
        <w:rPr>
          <w:u w:val="single"/>
          <w:lang w:val="en-US"/>
        </w:rPr>
        <w:t>Segment Reports</w:t>
      </w:r>
    </w:p>
    <w:p w14:paraId="5A97F1A5" w14:textId="4E637BEE" w:rsidR="002F2FB6" w:rsidRDefault="002F2FB6" w:rsidP="002F2FB6">
      <w:pPr>
        <w:rPr>
          <w:lang w:val="en-US"/>
        </w:rPr>
      </w:pPr>
      <w:r>
        <w:rPr>
          <w:lang w:val="en-US"/>
        </w:rPr>
        <w:t xml:space="preserve">Certain Debtor Finance (DF) clients need their segment reports sent to them daily, as they do not have access to the WPC banking portal. </w:t>
      </w:r>
    </w:p>
    <w:p w14:paraId="599642BC" w14:textId="134ECD85" w:rsidR="002F2FB6" w:rsidRDefault="002F2FB6" w:rsidP="002F2FB6">
      <w:pPr>
        <w:rPr>
          <w:lang w:val="en-US"/>
        </w:rPr>
      </w:pPr>
      <w:r>
        <w:rPr>
          <w:i/>
          <w:iCs/>
          <w:lang w:val="en-US"/>
        </w:rPr>
        <w:t>Old HHH</w:t>
      </w:r>
    </w:p>
    <w:p w14:paraId="512F121A" w14:textId="4743A13D" w:rsidR="002F2FB6" w:rsidRDefault="002F2FB6" w:rsidP="002F2FB6">
      <w:pPr>
        <w:rPr>
          <w:lang w:val="en-US"/>
        </w:rPr>
      </w:pPr>
      <w:r>
        <w:rPr>
          <w:lang w:val="en-US"/>
        </w:rPr>
        <w:t>AHK script scrapes WPC website to download reports to directory</w:t>
      </w:r>
      <w:r w:rsidR="00717415">
        <w:rPr>
          <w:lang w:val="en-US"/>
        </w:rPr>
        <w:t xml:space="preserve"> (</w:t>
      </w:r>
      <w:hyperlink r:id="rId5" w:history="1">
        <w:r w:rsidR="00717415" w:rsidRPr="00FC0269">
          <w:rPr>
            <w:rStyle w:val="Hyperlink"/>
            <w:lang w:val="en-US"/>
          </w:rPr>
          <w:t>U:\Customer Filing\Debtor Finance\a Segment Accounts (All)</w:t>
        </w:r>
      </w:hyperlink>
      <w:r w:rsidR="00717415">
        <w:rPr>
          <w:lang w:val="en-US"/>
        </w:rPr>
        <w:t>)</w:t>
      </w:r>
      <w:r>
        <w:rPr>
          <w:lang w:val="en-US"/>
        </w:rPr>
        <w:t>, then email is generated through COM and displayed on Account Manager’s screen for review/sending.</w:t>
      </w:r>
    </w:p>
    <w:p w14:paraId="6CE4AF27" w14:textId="1D905CE6" w:rsidR="002F2FB6" w:rsidRDefault="002F2FB6" w:rsidP="002F2FB6">
      <w:pPr>
        <w:pStyle w:val="ListParagraph"/>
        <w:numPr>
          <w:ilvl w:val="0"/>
          <w:numId w:val="3"/>
        </w:numPr>
        <w:rPr>
          <w:lang w:val="en-US"/>
        </w:rPr>
      </w:pPr>
      <w:r>
        <w:rPr>
          <w:lang w:val="en-US"/>
        </w:rPr>
        <w:t>Known Issues</w:t>
      </w:r>
    </w:p>
    <w:p w14:paraId="4648AB56" w14:textId="4FB5318F" w:rsidR="002F2FB6" w:rsidRDefault="002F2FB6" w:rsidP="002F2FB6">
      <w:pPr>
        <w:pStyle w:val="ListParagraph"/>
        <w:numPr>
          <w:ilvl w:val="1"/>
          <w:numId w:val="3"/>
        </w:numPr>
        <w:rPr>
          <w:lang w:val="en-US"/>
        </w:rPr>
      </w:pPr>
      <w:r>
        <w:rPr>
          <w:lang w:val="en-US"/>
        </w:rPr>
        <w:t>Some timeout issues occur when the WPC website is slow</w:t>
      </w:r>
    </w:p>
    <w:p w14:paraId="753B2485" w14:textId="4BF4A335" w:rsidR="002F2FB6" w:rsidRPr="002F2FB6" w:rsidRDefault="002F2FB6" w:rsidP="002F2FB6">
      <w:pPr>
        <w:pStyle w:val="ListParagraph"/>
        <w:numPr>
          <w:ilvl w:val="1"/>
          <w:numId w:val="3"/>
        </w:numPr>
        <w:rPr>
          <w:lang w:val="en-US"/>
        </w:rPr>
      </w:pPr>
      <w:r>
        <w:rPr>
          <w:lang w:val="en-US"/>
        </w:rPr>
        <w:t>Code crashes when a password reset is required</w:t>
      </w:r>
    </w:p>
    <w:p w14:paraId="1EE406D8" w14:textId="5CE20E3A" w:rsidR="002F2FB6" w:rsidRDefault="002F2FB6" w:rsidP="002F2FB6">
      <w:pPr>
        <w:rPr>
          <w:i/>
          <w:iCs/>
          <w:lang w:val="en-US"/>
        </w:rPr>
      </w:pPr>
      <w:r>
        <w:rPr>
          <w:i/>
          <w:iCs/>
          <w:lang w:val="en-US"/>
        </w:rPr>
        <w:t>New HHH</w:t>
      </w:r>
    </w:p>
    <w:p w14:paraId="6748A780" w14:textId="090FEA67" w:rsidR="002F2FB6" w:rsidRDefault="00FC0269" w:rsidP="002F2FB6">
      <w:pPr>
        <w:rPr>
          <w:lang w:val="en-US"/>
        </w:rPr>
      </w:pPr>
      <w:r>
        <w:rPr>
          <w:lang w:val="en-US"/>
        </w:rPr>
        <w:t>Basically,</w:t>
      </w:r>
      <w:r w:rsidR="002F2FB6">
        <w:rPr>
          <w:lang w:val="en-US"/>
        </w:rPr>
        <w:t xml:space="preserve"> just a migration of the AHK code to Python, using the Selenium module.</w:t>
      </w:r>
    </w:p>
    <w:p w14:paraId="63594DD4" w14:textId="3F80E2D5" w:rsidR="002F2FB6" w:rsidRDefault="002F2FB6" w:rsidP="002F2FB6">
      <w:pPr>
        <w:pStyle w:val="ListParagraph"/>
        <w:numPr>
          <w:ilvl w:val="0"/>
          <w:numId w:val="3"/>
        </w:numPr>
        <w:rPr>
          <w:lang w:val="en-US"/>
        </w:rPr>
      </w:pPr>
      <w:r>
        <w:rPr>
          <w:lang w:val="en-US"/>
        </w:rPr>
        <w:t>Known Issues</w:t>
      </w:r>
    </w:p>
    <w:p w14:paraId="4E8ACEBC" w14:textId="5BB0127F" w:rsidR="002F2FB6" w:rsidRDefault="002F2FB6" w:rsidP="002F2FB6">
      <w:pPr>
        <w:pStyle w:val="ListParagraph"/>
        <w:numPr>
          <w:ilvl w:val="1"/>
          <w:numId w:val="3"/>
        </w:numPr>
        <w:rPr>
          <w:lang w:val="en-US"/>
        </w:rPr>
      </w:pPr>
      <w:r>
        <w:rPr>
          <w:lang w:val="en-US"/>
        </w:rPr>
        <w:t>Same as above – started looking into the password reset, have not resolved yet.</w:t>
      </w:r>
      <w:r w:rsidR="00EF6985">
        <w:rPr>
          <w:lang w:val="en-US"/>
        </w:rPr>
        <w:t xml:space="preserve"> </w:t>
      </w:r>
      <w:r w:rsidR="00C405DA">
        <w:rPr>
          <w:lang w:val="en-US"/>
        </w:rPr>
        <w:t xml:space="preserve"> WPC only accepts a limit character count, which ruined my solution to append the date to the end of the user’s password when it needed to be updated. </w:t>
      </w:r>
      <w:r w:rsidR="00EF6985">
        <w:rPr>
          <w:lang w:val="en-US"/>
        </w:rPr>
        <w:t>Note, opportunity to test and fix is small, as password reset happens only once a month.</w:t>
      </w:r>
    </w:p>
    <w:p w14:paraId="3A1D9708" w14:textId="2154D66C" w:rsidR="002F2FB6" w:rsidRDefault="002F2FB6" w:rsidP="002F2FB6">
      <w:pPr>
        <w:pStyle w:val="ListParagraph"/>
        <w:numPr>
          <w:ilvl w:val="0"/>
          <w:numId w:val="3"/>
        </w:numPr>
        <w:rPr>
          <w:lang w:val="en-US"/>
        </w:rPr>
      </w:pPr>
      <w:r>
        <w:rPr>
          <w:lang w:val="en-US"/>
        </w:rPr>
        <w:t>Further Development</w:t>
      </w:r>
    </w:p>
    <w:p w14:paraId="4EB2BBC2" w14:textId="193F3460" w:rsidR="002F2FB6" w:rsidRPr="002F2FB6" w:rsidRDefault="002F2FB6" w:rsidP="002F2FB6">
      <w:pPr>
        <w:pStyle w:val="ListParagraph"/>
        <w:numPr>
          <w:ilvl w:val="1"/>
          <w:numId w:val="3"/>
        </w:numPr>
        <w:rPr>
          <w:lang w:val="en-US"/>
        </w:rPr>
      </w:pPr>
      <w:r>
        <w:rPr>
          <w:lang w:val="en-US"/>
        </w:rPr>
        <w:t>Allow users to select the date they wish to extract report for. Currently only handles ‘today’.</w:t>
      </w:r>
    </w:p>
    <w:p w14:paraId="3A5869FC" w14:textId="17B6D9EC" w:rsidR="002F2FB6" w:rsidRDefault="002F2FB6" w:rsidP="002F2FB6">
      <w:pPr>
        <w:rPr>
          <w:i/>
          <w:iCs/>
          <w:lang w:val="en-US"/>
        </w:rPr>
      </w:pPr>
      <w:r>
        <w:rPr>
          <w:i/>
          <w:iCs/>
          <w:lang w:val="en-US"/>
        </w:rPr>
        <w:t>Status</w:t>
      </w:r>
    </w:p>
    <w:p w14:paraId="5CD2EDDA" w14:textId="51C53A6E" w:rsidR="002F2FB6" w:rsidRPr="002F2FB6" w:rsidRDefault="002F2FB6" w:rsidP="002F2FB6">
      <w:pPr>
        <w:rPr>
          <w:lang w:val="en-US"/>
        </w:rPr>
      </w:pPr>
      <w:r>
        <w:rPr>
          <w:lang w:val="en-US"/>
        </w:rPr>
        <w:t xml:space="preserve">The current process still lives with </w:t>
      </w:r>
      <w:r>
        <w:rPr>
          <w:i/>
          <w:iCs/>
          <w:lang w:val="en-US"/>
        </w:rPr>
        <w:t>Old HHH</w:t>
      </w:r>
      <w:r>
        <w:rPr>
          <w:lang w:val="en-US"/>
        </w:rPr>
        <w:t>.</w:t>
      </w:r>
    </w:p>
    <w:p w14:paraId="7EB08AB0" w14:textId="7B07C015" w:rsidR="003A6891" w:rsidRDefault="003A6891" w:rsidP="003A6891">
      <w:pPr>
        <w:rPr>
          <w:lang w:val="en-US"/>
        </w:rPr>
      </w:pPr>
      <w:r>
        <w:rPr>
          <w:u w:val="single"/>
          <w:lang w:val="en-US"/>
        </w:rPr>
        <w:t>Debtor receipts</w:t>
      </w:r>
    </w:p>
    <w:p w14:paraId="55C583CA" w14:textId="59151EFC" w:rsidR="003A6891" w:rsidRDefault="003A6891" w:rsidP="003A6891">
      <w:pPr>
        <w:rPr>
          <w:lang w:val="en-US"/>
        </w:rPr>
      </w:pPr>
      <w:r>
        <w:rPr>
          <w:lang w:val="en-US"/>
        </w:rPr>
        <w:t>A daily morning process that takes the mPower calculated figures for our customers and imports them to Aquarius</w:t>
      </w:r>
      <w:r w:rsidR="003E5DE7">
        <w:rPr>
          <w:lang w:val="en-US"/>
        </w:rPr>
        <w:t xml:space="preserve"> (</w:t>
      </w:r>
      <w:r w:rsidR="00E32BB8">
        <w:rPr>
          <w:lang w:val="en-US"/>
        </w:rPr>
        <w:t xml:space="preserve">AQ, </w:t>
      </w:r>
      <w:r w:rsidR="003E5DE7">
        <w:rPr>
          <w:lang w:val="en-US"/>
        </w:rPr>
        <w:t>Debtor Finance platform)</w:t>
      </w:r>
      <w:r>
        <w:rPr>
          <w:lang w:val="en-US"/>
        </w:rPr>
        <w:t>.</w:t>
      </w:r>
      <w:r w:rsidR="00E72B7E">
        <w:rPr>
          <w:lang w:val="en-US"/>
        </w:rPr>
        <w:t xml:space="preserve"> </w:t>
      </w:r>
    </w:p>
    <w:p w14:paraId="155DADFC" w14:textId="77777777" w:rsidR="003A6891" w:rsidRDefault="003A6891" w:rsidP="003A6891">
      <w:pPr>
        <w:rPr>
          <w:lang w:val="en-US"/>
        </w:rPr>
      </w:pPr>
      <w:r>
        <w:rPr>
          <w:i/>
          <w:iCs/>
          <w:lang w:val="en-US"/>
        </w:rPr>
        <w:t>Old HHH</w:t>
      </w:r>
    </w:p>
    <w:p w14:paraId="0C07224B" w14:textId="7972D963" w:rsidR="00E72B7E" w:rsidRDefault="00E72B7E" w:rsidP="003A6891">
      <w:pPr>
        <w:rPr>
          <w:lang w:val="en-US"/>
        </w:rPr>
      </w:pPr>
      <w:r>
        <w:rPr>
          <w:lang w:val="en-US"/>
        </w:rPr>
        <w:t>mPower calculations are output into a spreadsheet, and an AHK script is run to loop the spreadsheet rows and macro them into the relevant AQ screens one by one.</w:t>
      </w:r>
    </w:p>
    <w:p w14:paraId="7B3634A7" w14:textId="77777777" w:rsidR="003A6891" w:rsidRDefault="003A6891" w:rsidP="003A6891">
      <w:pPr>
        <w:pStyle w:val="ListParagraph"/>
        <w:numPr>
          <w:ilvl w:val="0"/>
          <w:numId w:val="3"/>
        </w:numPr>
        <w:rPr>
          <w:lang w:val="en-US"/>
        </w:rPr>
      </w:pPr>
      <w:r>
        <w:rPr>
          <w:lang w:val="en-US"/>
        </w:rPr>
        <w:t>Known Issues</w:t>
      </w:r>
    </w:p>
    <w:p w14:paraId="698EDC68" w14:textId="2D289005" w:rsidR="003A6891" w:rsidRDefault="00E72B7E" w:rsidP="003A6891">
      <w:pPr>
        <w:pStyle w:val="ListParagraph"/>
        <w:numPr>
          <w:ilvl w:val="1"/>
          <w:numId w:val="3"/>
        </w:numPr>
        <w:rPr>
          <w:lang w:val="en-US"/>
        </w:rPr>
      </w:pPr>
      <w:r>
        <w:rPr>
          <w:lang w:val="en-US"/>
        </w:rPr>
        <w:t xml:space="preserve">Certain </w:t>
      </w:r>
      <w:r w:rsidR="00E32BB8">
        <w:rPr>
          <w:lang w:val="en-US"/>
        </w:rPr>
        <w:t>lag-</w:t>
      </w:r>
      <w:r>
        <w:rPr>
          <w:lang w:val="en-US"/>
        </w:rPr>
        <w:t xml:space="preserve">induced </w:t>
      </w:r>
      <w:r w:rsidR="00E32BB8">
        <w:rPr>
          <w:lang w:val="en-US"/>
        </w:rPr>
        <w:t>errors can stop the script from running or even mess up the figures entered into the system. Although rare, it is a pertinent risk.</w:t>
      </w:r>
    </w:p>
    <w:p w14:paraId="28AA77CC" w14:textId="6F45E010" w:rsidR="003A6891" w:rsidRDefault="003A6891" w:rsidP="003A6891">
      <w:pPr>
        <w:pStyle w:val="ListParagraph"/>
        <w:numPr>
          <w:ilvl w:val="1"/>
          <w:numId w:val="3"/>
        </w:numPr>
        <w:rPr>
          <w:lang w:val="en-US"/>
        </w:rPr>
      </w:pPr>
      <w:r>
        <w:rPr>
          <w:lang w:val="en-US"/>
        </w:rPr>
        <w:t xml:space="preserve">Code </w:t>
      </w:r>
      <w:r w:rsidR="00E32BB8">
        <w:rPr>
          <w:lang w:val="en-US"/>
        </w:rPr>
        <w:t>involves several steps (used to be necessary, but not any more since the deprecation of the AQ Movements Master File spreadsheet) of importing data to different locations, which has in instances (again, rare) caused data discrepancies.</w:t>
      </w:r>
    </w:p>
    <w:p w14:paraId="77A47D98" w14:textId="2C086A88" w:rsidR="00472652" w:rsidRDefault="00E32BB8" w:rsidP="00472652">
      <w:pPr>
        <w:pStyle w:val="ListParagraph"/>
        <w:numPr>
          <w:ilvl w:val="1"/>
          <w:numId w:val="3"/>
        </w:numPr>
        <w:rPr>
          <w:lang w:val="en-US"/>
        </w:rPr>
      </w:pPr>
      <w:r>
        <w:rPr>
          <w:lang w:val="en-US"/>
        </w:rPr>
        <w:t>If the loop is broken, no automatic way of picking up where the code left off.</w:t>
      </w:r>
    </w:p>
    <w:p w14:paraId="59EBA4D1" w14:textId="13E4B926" w:rsidR="00472652" w:rsidRPr="00472652" w:rsidRDefault="00472652" w:rsidP="00472652">
      <w:pPr>
        <w:pStyle w:val="ListParagraph"/>
        <w:numPr>
          <w:ilvl w:val="1"/>
          <w:numId w:val="3"/>
        </w:numPr>
        <w:rPr>
          <w:lang w:val="en-US"/>
        </w:rPr>
      </w:pPr>
      <w:r>
        <w:rPr>
          <w:lang w:val="en-US"/>
        </w:rPr>
        <w:lastRenderedPageBreak/>
        <w:t>Inherently slow due to the need to wait for AQ to load screens and process data. Current process takes circa 5-10min</w:t>
      </w:r>
    </w:p>
    <w:p w14:paraId="2EC283CF" w14:textId="77777777" w:rsidR="003A6891" w:rsidRDefault="003A6891" w:rsidP="003A6891">
      <w:pPr>
        <w:rPr>
          <w:i/>
          <w:iCs/>
          <w:lang w:val="en-US"/>
        </w:rPr>
      </w:pPr>
      <w:r>
        <w:rPr>
          <w:i/>
          <w:iCs/>
          <w:lang w:val="en-US"/>
        </w:rPr>
        <w:t>New HHH</w:t>
      </w:r>
    </w:p>
    <w:p w14:paraId="7747669A" w14:textId="27AF3EC6" w:rsidR="003A6891" w:rsidRDefault="00E32BB8" w:rsidP="003A6891">
      <w:pPr>
        <w:rPr>
          <w:lang w:val="en-US"/>
        </w:rPr>
      </w:pPr>
      <w:r>
        <w:rPr>
          <w:lang w:val="en-US"/>
        </w:rPr>
        <w:t>mPower calculations are pulled straight into a Pandas dataframe for direct parsing into AQ. AHK is still called upon to do the macro inputs, however, the code has been improved upon to be much more reliable, and the underlying process in AQ has been changed, so that no incorrect data can be input, and if the loop breaks, the code can be run again where it left off.</w:t>
      </w:r>
    </w:p>
    <w:p w14:paraId="73E45797" w14:textId="3F684CD8" w:rsidR="00816F50" w:rsidRDefault="00816F50" w:rsidP="003A6891">
      <w:pPr>
        <w:rPr>
          <w:lang w:val="en-US"/>
        </w:rPr>
      </w:pPr>
      <w:r>
        <w:rPr>
          <w:lang w:val="en-US"/>
        </w:rPr>
        <w:t xml:space="preserve">There is also the function to reverse all the imported receipts for a day, if ever required, and multiple users can run the code at the same time to reduce the overall run time down to under a minute. </w:t>
      </w:r>
    </w:p>
    <w:p w14:paraId="093809F3" w14:textId="77777777" w:rsidR="003A6891" w:rsidRDefault="003A6891" w:rsidP="003A6891">
      <w:pPr>
        <w:pStyle w:val="ListParagraph"/>
        <w:numPr>
          <w:ilvl w:val="0"/>
          <w:numId w:val="3"/>
        </w:numPr>
        <w:rPr>
          <w:lang w:val="en-US"/>
        </w:rPr>
      </w:pPr>
      <w:r>
        <w:rPr>
          <w:lang w:val="en-US"/>
        </w:rPr>
        <w:t>Known Issues</w:t>
      </w:r>
    </w:p>
    <w:p w14:paraId="45E26740" w14:textId="17E97B92" w:rsidR="003A6891" w:rsidRDefault="00472652" w:rsidP="003A6891">
      <w:pPr>
        <w:pStyle w:val="ListParagraph"/>
        <w:numPr>
          <w:ilvl w:val="1"/>
          <w:numId w:val="3"/>
        </w:numPr>
        <w:rPr>
          <w:lang w:val="en-US"/>
        </w:rPr>
      </w:pPr>
      <w:r>
        <w:rPr>
          <w:lang w:val="en-US"/>
        </w:rPr>
        <w:t>Certain select and extremely rare situations can break the AHK loop, thus requiring the user to start it up again. But not particularly risky, as it won’t cause incorrect figures to be allocated to clients. This is hard to solve for, considering AQ can only be automated internally by scraping</w:t>
      </w:r>
      <w:r w:rsidR="0009261D">
        <w:rPr>
          <w:lang w:val="en-US"/>
        </w:rPr>
        <w:t xml:space="preserve"> the keyboard and mouse.</w:t>
      </w:r>
    </w:p>
    <w:p w14:paraId="199FD007" w14:textId="77777777" w:rsidR="003A6891" w:rsidRDefault="003A6891" w:rsidP="003A6891">
      <w:pPr>
        <w:pStyle w:val="ListParagraph"/>
        <w:numPr>
          <w:ilvl w:val="0"/>
          <w:numId w:val="3"/>
        </w:numPr>
        <w:rPr>
          <w:lang w:val="en-US"/>
        </w:rPr>
      </w:pPr>
      <w:r>
        <w:rPr>
          <w:lang w:val="en-US"/>
        </w:rPr>
        <w:t>Further Development</w:t>
      </w:r>
    </w:p>
    <w:p w14:paraId="1BF01DD6" w14:textId="73E3C8C0" w:rsidR="00184581" w:rsidRPr="00184581" w:rsidRDefault="00184581" w:rsidP="00184581">
      <w:pPr>
        <w:pStyle w:val="ListParagraph"/>
        <w:numPr>
          <w:ilvl w:val="1"/>
          <w:numId w:val="3"/>
        </w:numPr>
        <w:rPr>
          <w:lang w:val="en-US"/>
        </w:rPr>
      </w:pPr>
      <w:r>
        <w:rPr>
          <w:lang w:val="en-US"/>
        </w:rPr>
        <w:t>Needs to be tested in live environment.</w:t>
      </w:r>
    </w:p>
    <w:p w14:paraId="22FC64DA" w14:textId="66553450" w:rsidR="003A6891" w:rsidRPr="002F2FB6" w:rsidRDefault="00743746" w:rsidP="003A6891">
      <w:pPr>
        <w:pStyle w:val="ListParagraph"/>
        <w:numPr>
          <w:ilvl w:val="1"/>
          <w:numId w:val="3"/>
        </w:numPr>
        <w:rPr>
          <w:lang w:val="en-US"/>
        </w:rPr>
      </w:pPr>
      <w:r>
        <w:rPr>
          <w:lang w:val="en-US"/>
        </w:rPr>
        <w:t>Continue to consider new ways to achieve the debtor receipts import without AHK.</w:t>
      </w:r>
    </w:p>
    <w:p w14:paraId="47B5BD89" w14:textId="77777777" w:rsidR="003A6891" w:rsidRDefault="003A6891" w:rsidP="003A6891">
      <w:pPr>
        <w:rPr>
          <w:i/>
          <w:iCs/>
          <w:lang w:val="en-US"/>
        </w:rPr>
      </w:pPr>
      <w:r>
        <w:rPr>
          <w:i/>
          <w:iCs/>
          <w:lang w:val="en-US"/>
        </w:rPr>
        <w:t>Status</w:t>
      </w:r>
    </w:p>
    <w:p w14:paraId="22350F68" w14:textId="0624E301" w:rsidR="003A6891" w:rsidRDefault="003A6891" w:rsidP="003A6891">
      <w:pPr>
        <w:rPr>
          <w:lang w:val="en-US"/>
        </w:rPr>
      </w:pPr>
      <w:r>
        <w:rPr>
          <w:lang w:val="en-US"/>
        </w:rPr>
        <w:t xml:space="preserve">The current process still lives with </w:t>
      </w:r>
      <w:r>
        <w:rPr>
          <w:i/>
          <w:iCs/>
          <w:lang w:val="en-US"/>
        </w:rPr>
        <w:t>Old HHH</w:t>
      </w:r>
      <w:r>
        <w:rPr>
          <w:lang w:val="en-US"/>
        </w:rPr>
        <w:t>.</w:t>
      </w:r>
      <w:r w:rsidR="00D274C9">
        <w:rPr>
          <w:lang w:val="en-US"/>
        </w:rPr>
        <w:t xml:space="preserve"> Testing needs to be complete for the live environment before it is migrated across.</w:t>
      </w:r>
      <w:r w:rsidR="00097AE8">
        <w:rPr>
          <w:lang w:val="en-US"/>
        </w:rPr>
        <w:t xml:space="preserve"> </w:t>
      </w:r>
    </w:p>
    <w:p w14:paraId="5A6D4505" w14:textId="26CD7898" w:rsidR="00F3584C" w:rsidRDefault="00BE78E7" w:rsidP="00F3584C">
      <w:pPr>
        <w:rPr>
          <w:lang w:val="en-US"/>
        </w:rPr>
      </w:pPr>
      <w:r>
        <w:rPr>
          <w:u w:val="single"/>
          <w:lang w:val="en-US"/>
        </w:rPr>
        <w:t>Back-to-Back (B2B)</w:t>
      </w:r>
    </w:p>
    <w:p w14:paraId="2CFDC2DC" w14:textId="53537589" w:rsidR="00F3584C" w:rsidRDefault="00B5315C" w:rsidP="00F3584C">
      <w:pPr>
        <w:rPr>
          <w:lang w:val="en-US"/>
        </w:rPr>
      </w:pPr>
      <w:r>
        <w:rPr>
          <w:lang w:val="en-US"/>
        </w:rPr>
        <w:t xml:space="preserve">We have a couple of </w:t>
      </w:r>
      <w:r w:rsidR="00BE78E7">
        <w:rPr>
          <w:lang w:val="en-US"/>
        </w:rPr>
        <w:t>B2B clients</w:t>
      </w:r>
      <w:r>
        <w:rPr>
          <w:lang w:val="en-US"/>
        </w:rPr>
        <w:t xml:space="preserve"> that exist outside of AQ that need to be transacted with and managed daily</w:t>
      </w:r>
      <w:r w:rsidR="0047640B">
        <w:rPr>
          <w:lang w:val="en-US"/>
        </w:rPr>
        <w:t>.</w:t>
      </w:r>
    </w:p>
    <w:p w14:paraId="1E2936EF" w14:textId="77777777" w:rsidR="00F3584C" w:rsidRDefault="00F3584C" w:rsidP="00F3584C">
      <w:pPr>
        <w:rPr>
          <w:lang w:val="en-US"/>
        </w:rPr>
      </w:pPr>
      <w:r>
        <w:rPr>
          <w:i/>
          <w:iCs/>
          <w:lang w:val="en-US"/>
        </w:rPr>
        <w:t>Old HHH</w:t>
      </w:r>
    </w:p>
    <w:p w14:paraId="2E2D2D77" w14:textId="021484CB" w:rsidR="00F3584C" w:rsidRPr="00097AE8" w:rsidRDefault="00AE336F" w:rsidP="00F3584C">
      <w:pPr>
        <w:rPr>
          <w:lang w:val="en-US"/>
        </w:rPr>
      </w:pPr>
      <w:r>
        <w:rPr>
          <w:lang w:val="en-US"/>
        </w:rPr>
        <w:t>This</w:t>
      </w:r>
      <w:r w:rsidR="000B4E4C">
        <w:rPr>
          <w:lang w:val="en-US"/>
        </w:rPr>
        <w:t xml:space="preserve"> never existed in HHH. It was manual spreadsheets and emailing of transactions to the accounts team.</w:t>
      </w:r>
    </w:p>
    <w:p w14:paraId="4CBCBD51" w14:textId="77777777" w:rsidR="00F3584C" w:rsidRDefault="00F3584C" w:rsidP="00F3584C">
      <w:pPr>
        <w:rPr>
          <w:i/>
          <w:iCs/>
          <w:lang w:val="en-US"/>
        </w:rPr>
      </w:pPr>
      <w:r>
        <w:rPr>
          <w:i/>
          <w:iCs/>
          <w:lang w:val="en-US"/>
        </w:rPr>
        <w:t>New HHH</w:t>
      </w:r>
    </w:p>
    <w:p w14:paraId="7FB7A48A" w14:textId="6EED44D0" w:rsidR="00F3584C" w:rsidRPr="00097AE8" w:rsidRDefault="00AE336F" w:rsidP="00F3584C">
      <w:pPr>
        <w:rPr>
          <w:lang w:val="en-US"/>
        </w:rPr>
      </w:pPr>
      <w:r>
        <w:rPr>
          <w:lang w:val="en-US"/>
        </w:rPr>
        <w:t>Transaction details are input into a screen before being committed to the mPower database for processing.</w:t>
      </w:r>
    </w:p>
    <w:p w14:paraId="43303359" w14:textId="77777777" w:rsidR="00F3584C" w:rsidRDefault="00F3584C" w:rsidP="00F3584C">
      <w:pPr>
        <w:pStyle w:val="ListParagraph"/>
        <w:numPr>
          <w:ilvl w:val="0"/>
          <w:numId w:val="3"/>
        </w:numPr>
        <w:rPr>
          <w:lang w:val="en-US"/>
        </w:rPr>
      </w:pPr>
      <w:r>
        <w:rPr>
          <w:lang w:val="en-US"/>
        </w:rPr>
        <w:t>Known Issues</w:t>
      </w:r>
    </w:p>
    <w:p w14:paraId="2B2EC8DB" w14:textId="157AC163" w:rsidR="00F3584C" w:rsidRDefault="00AE336F" w:rsidP="00F3584C">
      <w:pPr>
        <w:pStyle w:val="ListParagraph"/>
        <w:numPr>
          <w:ilvl w:val="1"/>
          <w:numId w:val="3"/>
        </w:numPr>
        <w:rPr>
          <w:lang w:val="en-US"/>
        </w:rPr>
      </w:pPr>
      <w:r>
        <w:rPr>
          <w:lang w:val="en-US"/>
        </w:rPr>
        <w:t>Currently, it is cheekily just sending a</w:t>
      </w:r>
      <w:r w:rsidR="00703B6D">
        <w:rPr>
          <w:lang w:val="en-US"/>
        </w:rPr>
        <w:t>n</w:t>
      </w:r>
      <w:r>
        <w:rPr>
          <w:lang w:val="en-US"/>
        </w:rPr>
        <w:t xml:space="preserve"> email in the background to accounts with the transaction details (a short and sweet way to start removing the manual spreadsheet involved).</w:t>
      </w:r>
    </w:p>
    <w:p w14:paraId="3CDC4623" w14:textId="77777777" w:rsidR="00F3584C" w:rsidRDefault="00F3584C" w:rsidP="00F3584C">
      <w:pPr>
        <w:pStyle w:val="ListParagraph"/>
        <w:numPr>
          <w:ilvl w:val="0"/>
          <w:numId w:val="3"/>
        </w:numPr>
        <w:rPr>
          <w:lang w:val="en-US"/>
        </w:rPr>
      </w:pPr>
      <w:r>
        <w:rPr>
          <w:lang w:val="en-US"/>
        </w:rPr>
        <w:t>Further Development</w:t>
      </w:r>
    </w:p>
    <w:p w14:paraId="697B789D" w14:textId="0B816188" w:rsidR="00F3584C" w:rsidRDefault="00AE336F" w:rsidP="00F3584C">
      <w:pPr>
        <w:pStyle w:val="ListParagraph"/>
        <w:numPr>
          <w:ilvl w:val="1"/>
          <w:numId w:val="3"/>
        </w:numPr>
        <w:rPr>
          <w:lang w:val="en-US"/>
        </w:rPr>
      </w:pPr>
      <w:r>
        <w:rPr>
          <w:lang w:val="en-US"/>
        </w:rPr>
        <w:t xml:space="preserve">Remove emailing, and direct transaction inputs to B2B designated database </w:t>
      </w:r>
    </w:p>
    <w:p w14:paraId="13CF1D1E" w14:textId="3BA25523" w:rsidR="00956788" w:rsidRPr="00956788" w:rsidRDefault="002065A4" w:rsidP="00956788">
      <w:pPr>
        <w:pStyle w:val="ListParagraph"/>
        <w:numPr>
          <w:ilvl w:val="1"/>
          <w:numId w:val="3"/>
        </w:numPr>
        <w:rPr>
          <w:lang w:val="en-US"/>
        </w:rPr>
      </w:pPr>
      <w:r>
        <w:rPr>
          <w:lang w:val="en-US"/>
        </w:rPr>
        <w:t>Add in facility management tools like movements, fee structures, certain conditions (pending formal decision</w:t>
      </w:r>
      <w:r w:rsidR="00956788">
        <w:rPr>
          <w:lang w:val="en-US"/>
        </w:rPr>
        <w:t>)</w:t>
      </w:r>
    </w:p>
    <w:p w14:paraId="40CF1F50" w14:textId="77777777" w:rsidR="00F3584C" w:rsidRDefault="00F3584C" w:rsidP="00F3584C">
      <w:pPr>
        <w:rPr>
          <w:i/>
          <w:iCs/>
          <w:lang w:val="en-US"/>
        </w:rPr>
      </w:pPr>
      <w:r>
        <w:rPr>
          <w:i/>
          <w:iCs/>
          <w:lang w:val="en-US"/>
        </w:rPr>
        <w:t>Status</w:t>
      </w:r>
    </w:p>
    <w:p w14:paraId="2167938F" w14:textId="39C52422" w:rsidR="00E140C2" w:rsidRDefault="00956788" w:rsidP="00F3584C">
      <w:pPr>
        <w:rPr>
          <w:lang w:val="en-US"/>
        </w:rPr>
      </w:pPr>
      <w:r>
        <w:rPr>
          <w:lang w:val="en-US"/>
        </w:rPr>
        <w:t>Still manual.</w:t>
      </w:r>
      <w:r w:rsidR="00145CE0">
        <w:rPr>
          <w:lang w:val="en-US"/>
        </w:rPr>
        <w:t xml:space="preserve"> Decision required on the future of B2B management.</w:t>
      </w:r>
    </w:p>
    <w:p w14:paraId="27BF85FE" w14:textId="73878DDF" w:rsidR="00E140C2" w:rsidRDefault="00635DAB" w:rsidP="00E140C2">
      <w:pPr>
        <w:rPr>
          <w:lang w:val="en-US"/>
        </w:rPr>
      </w:pPr>
      <w:r>
        <w:rPr>
          <w:u w:val="single"/>
          <w:lang w:val="en-US"/>
        </w:rPr>
        <w:lastRenderedPageBreak/>
        <w:t>Mail Merger</w:t>
      </w:r>
    </w:p>
    <w:p w14:paraId="79843650" w14:textId="1C9ACF82" w:rsidR="00E140C2" w:rsidRDefault="00635DAB" w:rsidP="00E140C2">
      <w:pPr>
        <w:rPr>
          <w:lang w:val="en-US"/>
        </w:rPr>
      </w:pPr>
      <w:r>
        <w:rPr>
          <w:lang w:val="en-US"/>
        </w:rPr>
        <w:t>No suitable tool exist</w:t>
      </w:r>
      <w:r w:rsidR="008144CB">
        <w:rPr>
          <w:lang w:val="en-US"/>
        </w:rPr>
        <w:t>ed</w:t>
      </w:r>
      <w:r>
        <w:rPr>
          <w:lang w:val="en-US"/>
        </w:rPr>
        <w:t xml:space="preserve"> in the market to do mail mergers on our terms, so I made one. </w:t>
      </w:r>
      <w:r w:rsidR="008F0ECC">
        <w:rPr>
          <w:lang w:val="en-US"/>
        </w:rPr>
        <w:t>Mainly for Notices of Assignments, it generates a customized notice per debtor, and attaches it to a personalized email to be sent out automatically.</w:t>
      </w:r>
    </w:p>
    <w:p w14:paraId="6024A17B" w14:textId="77777777" w:rsidR="00E140C2" w:rsidRDefault="00E140C2" w:rsidP="00E140C2">
      <w:pPr>
        <w:rPr>
          <w:lang w:val="en-US"/>
        </w:rPr>
      </w:pPr>
      <w:r>
        <w:rPr>
          <w:i/>
          <w:iCs/>
          <w:lang w:val="en-US"/>
        </w:rPr>
        <w:t>Old HHH</w:t>
      </w:r>
    </w:p>
    <w:p w14:paraId="7853E6CA" w14:textId="21A98055" w:rsidR="00E140C2" w:rsidRPr="00097AE8" w:rsidRDefault="00E23891" w:rsidP="00E140C2">
      <w:pPr>
        <w:rPr>
          <w:lang w:val="en-US"/>
        </w:rPr>
      </w:pPr>
      <w:r>
        <w:rPr>
          <w:lang w:val="en-US"/>
        </w:rPr>
        <w:t>The NOA was a fixed attachment, alongside an email that was sent out to recipients in an Excel mailing list.</w:t>
      </w:r>
    </w:p>
    <w:p w14:paraId="6FF3A0FC" w14:textId="77777777" w:rsidR="00E140C2" w:rsidRDefault="00E140C2" w:rsidP="00E140C2">
      <w:pPr>
        <w:rPr>
          <w:i/>
          <w:iCs/>
          <w:lang w:val="en-US"/>
        </w:rPr>
      </w:pPr>
      <w:r>
        <w:rPr>
          <w:i/>
          <w:iCs/>
          <w:lang w:val="en-US"/>
        </w:rPr>
        <w:t>New HHH</w:t>
      </w:r>
    </w:p>
    <w:p w14:paraId="7073D6B6" w14:textId="52DBCD41" w:rsidR="00E140C2" w:rsidRDefault="00E23891" w:rsidP="00E140C2">
      <w:pPr>
        <w:rPr>
          <w:lang w:val="en-US"/>
        </w:rPr>
      </w:pPr>
      <w:r>
        <w:rPr>
          <w:lang w:val="en-US"/>
        </w:rPr>
        <w:t>Basically the same, but added the feature to personalize both the email and the attachment, as well as save to PDF. It was also faster thanks to Python</w:t>
      </w:r>
      <w:r w:rsidR="00D3050A">
        <w:rPr>
          <w:lang w:val="en-US"/>
        </w:rPr>
        <w:t xml:space="preserve"> </w:t>
      </w:r>
      <w:r w:rsidR="00DE5794">
        <w:rPr>
          <w:lang w:val="en-US"/>
        </w:rPr>
        <w:t>multi-</w:t>
      </w:r>
      <w:r w:rsidR="00D3050A">
        <w:rPr>
          <w:lang w:val="en-US"/>
        </w:rPr>
        <w:t>threading</w:t>
      </w:r>
      <w:r w:rsidR="00966AEB">
        <w:rPr>
          <w:lang w:val="en-US"/>
        </w:rPr>
        <w:t xml:space="preserve"> (about 1-2 seconds per merge and mail)</w:t>
      </w:r>
      <w:r>
        <w:rPr>
          <w:lang w:val="en-US"/>
        </w:rPr>
        <w:t>.</w:t>
      </w:r>
    </w:p>
    <w:p w14:paraId="555E2AE7" w14:textId="68089DCE" w:rsidR="0002550B" w:rsidRDefault="0002550B" w:rsidP="00E140C2">
      <w:pPr>
        <w:rPr>
          <w:lang w:val="en-US"/>
        </w:rPr>
      </w:pPr>
      <w:r>
        <w:rPr>
          <w:lang w:val="en-US"/>
        </w:rPr>
        <w:t>Simply upload document with variables enclosed by “&lt;&lt;var&gt;&gt;”</w:t>
      </w:r>
    </w:p>
    <w:p w14:paraId="63735F86" w14:textId="0A466065" w:rsidR="0002550B" w:rsidRDefault="0002550B" w:rsidP="00E140C2">
      <w:pPr>
        <w:rPr>
          <w:lang w:val="en-US"/>
        </w:rPr>
      </w:pPr>
      <w:r>
        <w:rPr>
          <w:lang w:val="en-US"/>
        </w:rPr>
        <w:t>Upload Excel data, with each column as a different variable</w:t>
      </w:r>
    </w:p>
    <w:p w14:paraId="48ECA83B" w14:textId="4028DF15" w:rsidR="0002550B" w:rsidRDefault="0002550B" w:rsidP="00E140C2">
      <w:pPr>
        <w:rPr>
          <w:lang w:val="en-US"/>
        </w:rPr>
      </w:pPr>
      <w:r>
        <w:rPr>
          <w:lang w:val="en-US"/>
        </w:rPr>
        <w:t>Match variables with document variables (if they are not the same)</w:t>
      </w:r>
    </w:p>
    <w:p w14:paraId="21C93CA9" w14:textId="477846AE" w:rsidR="0002550B" w:rsidRDefault="0002550B" w:rsidP="00E140C2">
      <w:pPr>
        <w:rPr>
          <w:lang w:val="en-US"/>
        </w:rPr>
      </w:pPr>
      <w:r>
        <w:rPr>
          <w:lang w:val="en-US"/>
        </w:rPr>
        <w:t>Select merge options – If and where to save, what format to save, what the recipient variable is (along with cc and bcc) and the email body</w:t>
      </w:r>
      <w:r w:rsidR="006264D6">
        <w:rPr>
          <w:lang w:val="en-US"/>
        </w:rPr>
        <w:t xml:space="preserve"> (which accepts variables too). </w:t>
      </w:r>
    </w:p>
    <w:p w14:paraId="51554F7A" w14:textId="5B08E0F9" w:rsidR="006264D6" w:rsidRPr="00097AE8" w:rsidRDefault="006264D6" w:rsidP="00E140C2">
      <w:pPr>
        <w:rPr>
          <w:lang w:val="en-US"/>
        </w:rPr>
      </w:pPr>
      <w:r>
        <w:rPr>
          <w:lang w:val="en-US"/>
        </w:rPr>
        <w:t>Do a test merge to the user’s own email, then complete the merge in a background thread.</w:t>
      </w:r>
    </w:p>
    <w:p w14:paraId="2700E500" w14:textId="77777777" w:rsidR="00E140C2" w:rsidRDefault="00E140C2" w:rsidP="00E140C2">
      <w:pPr>
        <w:pStyle w:val="ListParagraph"/>
        <w:numPr>
          <w:ilvl w:val="0"/>
          <w:numId w:val="3"/>
        </w:numPr>
        <w:rPr>
          <w:lang w:val="en-US"/>
        </w:rPr>
      </w:pPr>
      <w:r>
        <w:rPr>
          <w:lang w:val="en-US"/>
        </w:rPr>
        <w:t>Known Issues</w:t>
      </w:r>
    </w:p>
    <w:p w14:paraId="685E0598" w14:textId="576977A8" w:rsidR="00E140C2" w:rsidRDefault="00EA79D1" w:rsidP="00E140C2">
      <w:pPr>
        <w:pStyle w:val="ListParagraph"/>
        <w:numPr>
          <w:ilvl w:val="1"/>
          <w:numId w:val="3"/>
        </w:numPr>
        <w:rPr>
          <w:lang w:val="en-US"/>
        </w:rPr>
      </w:pPr>
      <w:r>
        <w:rPr>
          <w:lang w:val="en-US"/>
        </w:rPr>
        <w:t xml:space="preserve">Email body font does not always turn out exactly </w:t>
      </w:r>
      <w:r w:rsidR="005A4B64">
        <w:rPr>
          <w:lang w:val="en-US"/>
        </w:rPr>
        <w:t xml:space="preserve">as previewed </w:t>
      </w:r>
      <w:r>
        <w:rPr>
          <w:lang w:val="en-US"/>
        </w:rPr>
        <w:t>(html issues).</w:t>
      </w:r>
    </w:p>
    <w:p w14:paraId="7A0974D4" w14:textId="77777777" w:rsidR="00E140C2" w:rsidRDefault="00E140C2" w:rsidP="00E140C2">
      <w:pPr>
        <w:pStyle w:val="ListParagraph"/>
        <w:numPr>
          <w:ilvl w:val="0"/>
          <w:numId w:val="3"/>
        </w:numPr>
        <w:rPr>
          <w:lang w:val="en-US"/>
        </w:rPr>
      </w:pPr>
      <w:r>
        <w:rPr>
          <w:lang w:val="en-US"/>
        </w:rPr>
        <w:t>Further Development</w:t>
      </w:r>
    </w:p>
    <w:p w14:paraId="57D3D656" w14:textId="0F4BD005" w:rsidR="00E140C2" w:rsidRPr="002F2FB6" w:rsidRDefault="00F52944" w:rsidP="00E140C2">
      <w:pPr>
        <w:pStyle w:val="ListParagraph"/>
        <w:numPr>
          <w:ilvl w:val="1"/>
          <w:numId w:val="3"/>
        </w:numPr>
        <w:rPr>
          <w:lang w:val="en-US"/>
        </w:rPr>
      </w:pPr>
      <w:r>
        <w:rPr>
          <w:lang w:val="en-US"/>
        </w:rPr>
        <w:t>Add in option to print merged documents (in case we have physical mail merge in future)</w:t>
      </w:r>
      <w:r w:rsidR="00DD48FE">
        <w:rPr>
          <w:lang w:val="en-US"/>
        </w:rPr>
        <w:t>.</w:t>
      </w:r>
    </w:p>
    <w:p w14:paraId="74D27BAE" w14:textId="77777777" w:rsidR="00E140C2" w:rsidRDefault="00E140C2" w:rsidP="00E140C2">
      <w:pPr>
        <w:rPr>
          <w:i/>
          <w:iCs/>
          <w:lang w:val="en-US"/>
        </w:rPr>
      </w:pPr>
      <w:r>
        <w:rPr>
          <w:i/>
          <w:iCs/>
          <w:lang w:val="en-US"/>
        </w:rPr>
        <w:t>Status</w:t>
      </w:r>
    </w:p>
    <w:p w14:paraId="49DFA544" w14:textId="4114C2BF" w:rsidR="00E140C2" w:rsidRDefault="003D1A80" w:rsidP="00E140C2">
      <w:pPr>
        <w:rPr>
          <w:lang w:val="en-US"/>
        </w:rPr>
      </w:pPr>
      <w:r>
        <w:rPr>
          <w:lang w:val="en-US"/>
        </w:rPr>
        <w:t>The old one is no longer being used, and we are in-flight to deploying the new one. It’s been used a few times already</w:t>
      </w:r>
      <w:r w:rsidR="00254B1F">
        <w:rPr>
          <w:lang w:val="en-US"/>
        </w:rPr>
        <w:t xml:space="preserve"> for merges of different natures</w:t>
      </w:r>
      <w:r>
        <w:rPr>
          <w:lang w:val="en-US"/>
        </w:rPr>
        <w:t>.</w:t>
      </w:r>
    </w:p>
    <w:p w14:paraId="2BAEF232" w14:textId="50AADE43" w:rsidR="00A561DB" w:rsidRDefault="00C45D70" w:rsidP="00A561DB">
      <w:pPr>
        <w:rPr>
          <w:lang w:val="en-US"/>
        </w:rPr>
      </w:pPr>
      <w:r>
        <w:rPr>
          <w:u w:val="single"/>
          <w:lang w:val="en-US"/>
        </w:rPr>
        <w:br w:type="column"/>
      </w:r>
      <w:r w:rsidR="00A561DB">
        <w:rPr>
          <w:u w:val="single"/>
          <w:lang w:val="en-US"/>
        </w:rPr>
        <w:lastRenderedPageBreak/>
        <w:t>Equipment Finance</w:t>
      </w:r>
    </w:p>
    <w:p w14:paraId="718E2FCB" w14:textId="56F95F39" w:rsidR="00A561DB" w:rsidRDefault="00A561DB" w:rsidP="00A561DB">
      <w:pPr>
        <w:rPr>
          <w:lang w:val="en-US"/>
        </w:rPr>
      </w:pPr>
      <w:r>
        <w:rPr>
          <w:lang w:val="en-US"/>
        </w:rPr>
        <w:t>We recently introduced a new product to our line of financial solutions – Equipment Finance. As a result</w:t>
      </w:r>
      <w:r w:rsidR="00DA0ACF">
        <w:rPr>
          <w:lang w:val="en-US"/>
        </w:rPr>
        <w:t>,</w:t>
      </w:r>
      <w:r>
        <w:rPr>
          <w:lang w:val="en-US"/>
        </w:rPr>
        <w:t xml:space="preserve"> I worked on a facility management tool for it, and built it in HHH. </w:t>
      </w:r>
    </w:p>
    <w:p w14:paraId="22CE2180" w14:textId="1D0113E2" w:rsidR="00B26E70" w:rsidRPr="00B26E70" w:rsidRDefault="00B26E70" w:rsidP="00B26E70">
      <w:pPr>
        <w:pStyle w:val="ListParagraph"/>
        <w:numPr>
          <w:ilvl w:val="0"/>
          <w:numId w:val="6"/>
        </w:numPr>
        <w:rPr>
          <w:lang w:val="en-US"/>
        </w:rPr>
      </w:pPr>
      <w:r>
        <w:rPr>
          <w:lang w:val="en-US"/>
        </w:rPr>
        <w:t>Current features</w:t>
      </w:r>
    </w:p>
    <w:p w14:paraId="61DB6CD3" w14:textId="0EFB05CC" w:rsidR="00A561DB" w:rsidRDefault="00A561DB" w:rsidP="00A561DB">
      <w:pPr>
        <w:pStyle w:val="ListParagraph"/>
        <w:numPr>
          <w:ilvl w:val="0"/>
          <w:numId w:val="5"/>
        </w:numPr>
        <w:rPr>
          <w:lang w:val="en-US"/>
        </w:rPr>
      </w:pPr>
      <w:r>
        <w:rPr>
          <w:lang w:val="en-US"/>
        </w:rPr>
        <w:t>Add Agreement</w:t>
      </w:r>
      <w:r w:rsidR="0081534F">
        <w:rPr>
          <w:lang w:val="en-US"/>
        </w:rPr>
        <w:t xml:space="preserve"> – generate payout schedule and add client details</w:t>
      </w:r>
    </w:p>
    <w:p w14:paraId="5264BCA6" w14:textId="21826EB4" w:rsidR="00A561DB" w:rsidRDefault="00A561DB" w:rsidP="00A561DB">
      <w:pPr>
        <w:pStyle w:val="ListParagraph"/>
        <w:numPr>
          <w:ilvl w:val="0"/>
          <w:numId w:val="5"/>
        </w:numPr>
        <w:rPr>
          <w:lang w:val="en-US"/>
        </w:rPr>
      </w:pPr>
      <w:r>
        <w:rPr>
          <w:lang w:val="en-US"/>
        </w:rPr>
        <w:t>View Agreement</w:t>
      </w:r>
      <w:r w:rsidR="009030AE">
        <w:rPr>
          <w:lang w:val="en-US"/>
        </w:rPr>
        <w:t xml:space="preserve"> – all live agreement details as well as payout schedule</w:t>
      </w:r>
    </w:p>
    <w:p w14:paraId="5F5F7A7A" w14:textId="097C5CDE" w:rsidR="004E1302" w:rsidRDefault="00D32642" w:rsidP="00DA37C8">
      <w:pPr>
        <w:pStyle w:val="ListParagraph"/>
        <w:numPr>
          <w:ilvl w:val="0"/>
          <w:numId w:val="5"/>
        </w:numPr>
        <w:rPr>
          <w:lang w:val="en-US"/>
        </w:rPr>
      </w:pPr>
      <w:r>
        <w:rPr>
          <w:lang w:val="en-US"/>
        </w:rPr>
        <w:t xml:space="preserve">Amend Payment – add </w:t>
      </w:r>
      <w:r w:rsidR="0095133D">
        <w:rPr>
          <w:lang w:val="en-US"/>
        </w:rPr>
        <w:t xml:space="preserve">and amend </w:t>
      </w:r>
      <w:r>
        <w:rPr>
          <w:lang w:val="en-US"/>
        </w:rPr>
        <w:t xml:space="preserve">subordinate charges </w:t>
      </w:r>
      <w:r w:rsidR="0095133D">
        <w:rPr>
          <w:lang w:val="en-US"/>
        </w:rPr>
        <w:t>associated with the scheduled payment</w:t>
      </w:r>
      <w:r>
        <w:rPr>
          <w:lang w:val="en-US"/>
        </w:rPr>
        <w:t>.</w:t>
      </w:r>
    </w:p>
    <w:p w14:paraId="030364F4" w14:textId="69C4D834" w:rsidR="004D0AC3" w:rsidRPr="00DA37C8" w:rsidRDefault="004D0AC3" w:rsidP="00DA37C8">
      <w:pPr>
        <w:pStyle w:val="ListParagraph"/>
        <w:numPr>
          <w:ilvl w:val="0"/>
          <w:numId w:val="5"/>
        </w:numPr>
        <w:rPr>
          <w:lang w:val="en-US"/>
        </w:rPr>
      </w:pPr>
      <w:r>
        <w:rPr>
          <w:lang w:val="en-US"/>
        </w:rPr>
        <w:t>Start and End of Day (incomplete) – for receiving and communicating movements to mPower</w:t>
      </w:r>
      <w:r w:rsidR="003E1E2E">
        <w:rPr>
          <w:lang w:val="en-US"/>
        </w:rPr>
        <w:t>. Should be automatically scheduled with mPower</w:t>
      </w:r>
    </w:p>
    <w:p w14:paraId="4D1254BF" w14:textId="03E66013" w:rsidR="00A561DB" w:rsidRDefault="00A561DB" w:rsidP="00A561DB">
      <w:pPr>
        <w:pStyle w:val="ListParagraph"/>
        <w:numPr>
          <w:ilvl w:val="0"/>
          <w:numId w:val="3"/>
        </w:numPr>
        <w:rPr>
          <w:lang w:val="en-US"/>
        </w:rPr>
      </w:pPr>
      <w:r>
        <w:rPr>
          <w:lang w:val="en-US"/>
        </w:rPr>
        <w:t>Known Issues</w:t>
      </w:r>
    </w:p>
    <w:p w14:paraId="38006C61" w14:textId="180FB154" w:rsidR="00B26E70" w:rsidRDefault="00925FC0" w:rsidP="00F00A86">
      <w:pPr>
        <w:pStyle w:val="ListParagraph"/>
        <w:numPr>
          <w:ilvl w:val="1"/>
          <w:numId w:val="3"/>
        </w:numPr>
        <w:rPr>
          <w:lang w:val="en-US"/>
        </w:rPr>
      </w:pPr>
      <w:r>
        <w:rPr>
          <w:lang w:val="en-US"/>
        </w:rPr>
        <w:t>Timing Issues involved with how subordinate statuses are updated from due to overdue</w:t>
      </w:r>
      <w:r w:rsidR="00D0243C">
        <w:rPr>
          <w:lang w:val="en-US"/>
        </w:rPr>
        <w:t>, and what subordinates to include in the end of day processes</w:t>
      </w:r>
      <w:r w:rsidR="002B6F7E">
        <w:rPr>
          <w:lang w:val="en-US"/>
        </w:rPr>
        <w:t xml:space="preserve"> (prevent doubling up on subordinate payments)</w:t>
      </w:r>
    </w:p>
    <w:p w14:paraId="5895AAF7" w14:textId="77777777" w:rsidR="00A561DB" w:rsidRDefault="00A561DB" w:rsidP="00A561DB">
      <w:pPr>
        <w:pStyle w:val="ListParagraph"/>
        <w:numPr>
          <w:ilvl w:val="0"/>
          <w:numId w:val="3"/>
        </w:numPr>
        <w:rPr>
          <w:lang w:val="en-US"/>
        </w:rPr>
      </w:pPr>
      <w:r>
        <w:rPr>
          <w:lang w:val="en-US"/>
        </w:rPr>
        <w:t>Further Development</w:t>
      </w:r>
    </w:p>
    <w:p w14:paraId="1C9EB60E" w14:textId="763ED63D" w:rsidR="004940F5" w:rsidRDefault="004940F5" w:rsidP="004940F5">
      <w:pPr>
        <w:pStyle w:val="ListParagraph"/>
        <w:numPr>
          <w:ilvl w:val="1"/>
          <w:numId w:val="3"/>
        </w:numPr>
        <w:rPr>
          <w:lang w:val="en-US"/>
        </w:rPr>
      </w:pPr>
      <w:r>
        <w:rPr>
          <w:lang w:val="en-US"/>
        </w:rPr>
        <w:t>Maintain Agreement (incomplete): for editing agreement figures, generating statements, calculation of payouts, terminating or re-rolling facilities etc.</w:t>
      </w:r>
    </w:p>
    <w:p w14:paraId="63ADCBA8" w14:textId="0EEEB807" w:rsidR="00DD0379" w:rsidRDefault="00DD0379" w:rsidP="004940F5">
      <w:pPr>
        <w:pStyle w:val="ListParagraph"/>
        <w:numPr>
          <w:ilvl w:val="1"/>
          <w:numId w:val="3"/>
        </w:numPr>
        <w:rPr>
          <w:lang w:val="en-US"/>
        </w:rPr>
      </w:pPr>
      <w:r>
        <w:rPr>
          <w:lang w:val="en-US"/>
        </w:rPr>
        <w:t>Calculate initial interest charges between settlement and agreement start date.</w:t>
      </w:r>
    </w:p>
    <w:p w14:paraId="470C5EF3" w14:textId="77777777" w:rsidR="00A561DB" w:rsidRDefault="00A561DB" w:rsidP="00A561DB">
      <w:pPr>
        <w:rPr>
          <w:i/>
          <w:iCs/>
          <w:lang w:val="en-US"/>
        </w:rPr>
      </w:pPr>
      <w:r>
        <w:rPr>
          <w:i/>
          <w:iCs/>
          <w:lang w:val="en-US"/>
        </w:rPr>
        <w:t>Status</w:t>
      </w:r>
    </w:p>
    <w:p w14:paraId="276F5592" w14:textId="0E156E5A" w:rsidR="00F3584C" w:rsidRDefault="00C11CD4" w:rsidP="003A6891">
      <w:pPr>
        <w:rPr>
          <w:lang w:val="en-US"/>
        </w:rPr>
      </w:pPr>
      <w:r>
        <w:rPr>
          <w:lang w:val="en-US"/>
        </w:rPr>
        <w:t xml:space="preserve">Not </w:t>
      </w:r>
      <w:r w:rsidR="00660F3A">
        <w:rPr>
          <w:lang w:val="en-US"/>
        </w:rPr>
        <w:t>live but</w:t>
      </w:r>
      <w:r>
        <w:rPr>
          <w:lang w:val="en-US"/>
        </w:rPr>
        <w:t xml:space="preserve"> being used in parallel with a few live accounts for testing.</w:t>
      </w:r>
    </w:p>
    <w:p w14:paraId="55EB5549" w14:textId="116CBEEB" w:rsidR="00542D03" w:rsidRDefault="0060489F">
      <w:pPr>
        <w:rPr>
          <w:b/>
          <w:bCs/>
          <w:lang w:val="en-US"/>
        </w:rPr>
      </w:pPr>
      <w:r>
        <w:rPr>
          <w:lang w:val="en-US"/>
        </w:rPr>
        <w:br w:type="column"/>
      </w:r>
      <w:r w:rsidR="00A650B2">
        <w:rPr>
          <w:b/>
          <w:bCs/>
          <w:lang w:val="en-US"/>
        </w:rPr>
        <w:lastRenderedPageBreak/>
        <w:t>The Code</w:t>
      </w:r>
    </w:p>
    <w:p w14:paraId="1C2198FD" w14:textId="61A78D27" w:rsidR="00542D03" w:rsidRDefault="00542D03">
      <w:pPr>
        <w:rPr>
          <w:b/>
          <w:bCs/>
          <w:lang w:val="en-US"/>
        </w:rPr>
      </w:pPr>
      <w:r w:rsidRPr="00542D03">
        <w:rPr>
          <w:b/>
          <w:bCs/>
          <w:noProof/>
          <w:lang w:val="en-US"/>
        </w:rPr>
        <w:drawing>
          <wp:inline distT="0" distB="0" distL="0" distR="0" wp14:anchorId="7687AA4A" wp14:editId="2C7BB2AE">
            <wp:extent cx="2161078" cy="454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5371" cy="4573475"/>
                    </a:xfrm>
                    <a:prstGeom prst="rect">
                      <a:avLst/>
                    </a:prstGeom>
                  </pic:spPr>
                </pic:pic>
              </a:graphicData>
            </a:graphic>
          </wp:inline>
        </w:drawing>
      </w:r>
    </w:p>
    <w:p w14:paraId="73DF06E1" w14:textId="0C3339FB" w:rsidR="005B73A2" w:rsidRDefault="005B73A2">
      <w:pPr>
        <w:rPr>
          <w:u w:val="single"/>
          <w:lang w:val="en-US"/>
        </w:rPr>
      </w:pPr>
      <w:r>
        <w:rPr>
          <w:u w:val="single"/>
          <w:lang w:val="en-US"/>
        </w:rPr>
        <w:t>Class structure</w:t>
      </w:r>
      <w:r w:rsidR="00BF6407">
        <w:rPr>
          <w:u w:val="single"/>
          <w:lang w:val="en-US"/>
        </w:rPr>
        <w:t xml:space="preserve"> breakdown</w:t>
      </w:r>
    </w:p>
    <w:p w14:paraId="14106BC5" w14:textId="6777ADE0" w:rsidR="005B73A2" w:rsidRDefault="00B63356">
      <w:pPr>
        <w:rPr>
          <w:lang w:val="en-US"/>
        </w:rPr>
      </w:pPr>
      <w:r>
        <w:rPr>
          <w:lang w:val="en-US"/>
        </w:rPr>
        <w:t>HHH.py</w:t>
      </w:r>
    </w:p>
    <w:p w14:paraId="75564808" w14:textId="278D1DFC" w:rsidR="00B63356" w:rsidRDefault="00AB49B1" w:rsidP="00B63356">
      <w:pPr>
        <w:pStyle w:val="ListParagraph"/>
        <w:numPr>
          <w:ilvl w:val="0"/>
          <w:numId w:val="8"/>
        </w:numPr>
        <w:rPr>
          <w:lang w:val="en-US"/>
        </w:rPr>
      </w:pPr>
      <w:r>
        <w:rPr>
          <w:lang w:val="en-US"/>
        </w:rPr>
        <w:t>MainApp</w:t>
      </w:r>
      <w:r w:rsidR="006D62D1">
        <w:rPr>
          <w:lang w:val="en-US"/>
        </w:rPr>
        <w:t xml:space="preserve"> – When code is initialize, it calls this module to load the mainApp window and all it’s widgets. It is then connected to other ‘class_’ modules that loads up the relevant screen when the user clicks the button</w:t>
      </w:r>
    </w:p>
    <w:p w14:paraId="72644E0D" w14:textId="479EC886" w:rsidR="00AB49B1" w:rsidRDefault="00BF6407" w:rsidP="00AB49B1">
      <w:pPr>
        <w:rPr>
          <w:lang w:val="en-US"/>
        </w:rPr>
      </w:pPr>
      <w:r>
        <w:rPr>
          <w:lang w:val="en-US"/>
        </w:rPr>
        <w:t>HHHconf.py</w:t>
      </w:r>
    </w:p>
    <w:p w14:paraId="317F885C" w14:textId="683F268F" w:rsidR="00362A69" w:rsidRDefault="00362A69" w:rsidP="00362A69">
      <w:pPr>
        <w:pStyle w:val="ListParagraph"/>
        <w:numPr>
          <w:ilvl w:val="0"/>
          <w:numId w:val="8"/>
        </w:numPr>
        <w:rPr>
          <w:lang w:val="en-US"/>
        </w:rPr>
      </w:pPr>
      <w:r>
        <w:rPr>
          <w:lang w:val="en-US"/>
        </w:rPr>
        <w:t>widgetEffects</w:t>
      </w:r>
      <w:r w:rsidR="00EE5DA6">
        <w:rPr>
          <w:lang w:val="en-US"/>
        </w:rPr>
        <w:t xml:space="preserve"> – animations and effects of widgets go here, such as flashing or fading messages, or making windows transparent</w:t>
      </w:r>
    </w:p>
    <w:p w14:paraId="323E49ED" w14:textId="0B3533E2" w:rsidR="00362A69" w:rsidRDefault="00362A69" w:rsidP="00362A69">
      <w:pPr>
        <w:pStyle w:val="ListParagraph"/>
        <w:numPr>
          <w:ilvl w:val="0"/>
          <w:numId w:val="8"/>
        </w:numPr>
        <w:rPr>
          <w:lang w:val="en-US"/>
        </w:rPr>
      </w:pPr>
      <w:r>
        <w:rPr>
          <w:lang w:val="en-US"/>
        </w:rPr>
        <w:t>HHHWindowWidget</w:t>
      </w:r>
      <w:r w:rsidR="00EE5DA6">
        <w:rPr>
          <w:lang w:val="en-US"/>
        </w:rPr>
        <w:t xml:space="preserve"> </w:t>
      </w:r>
      <w:r w:rsidR="00F402D5">
        <w:rPr>
          <w:lang w:val="en-US"/>
        </w:rPr>
        <w:t>–</w:t>
      </w:r>
      <w:r w:rsidR="00EE5DA6">
        <w:rPr>
          <w:lang w:val="en-US"/>
        </w:rPr>
        <w:t xml:space="preserve"> </w:t>
      </w:r>
      <w:r w:rsidR="00F402D5">
        <w:rPr>
          <w:lang w:val="en-US"/>
        </w:rPr>
        <w:t>The base class for all ‘class_’ screens and their sub classed screens. Any new screen should call this base class, and it serves like a template to add widgets to.</w:t>
      </w:r>
    </w:p>
    <w:p w14:paraId="0185A264" w14:textId="301C95DC" w:rsidR="00362A69" w:rsidRDefault="00362A69" w:rsidP="00362A69">
      <w:pPr>
        <w:pStyle w:val="ListParagraph"/>
        <w:numPr>
          <w:ilvl w:val="0"/>
          <w:numId w:val="8"/>
        </w:numPr>
        <w:rPr>
          <w:lang w:val="en-US"/>
        </w:rPr>
      </w:pPr>
      <w:r>
        <w:rPr>
          <w:lang w:val="en-US"/>
        </w:rPr>
        <w:t>dragDropButton</w:t>
      </w:r>
      <w:r w:rsidR="00F402D5">
        <w:rPr>
          <w:lang w:val="en-US"/>
        </w:rPr>
        <w:t xml:space="preserve"> </w:t>
      </w:r>
      <w:r w:rsidR="0080011E">
        <w:rPr>
          <w:lang w:val="en-US"/>
        </w:rPr>
        <w:t>– this is currently used in the class_mailMergerScreen for users to drag and drop files onto a button</w:t>
      </w:r>
    </w:p>
    <w:p w14:paraId="49F8BF9A" w14:textId="17591663" w:rsidR="00362A69" w:rsidRDefault="00362A69" w:rsidP="00362A69">
      <w:pPr>
        <w:pStyle w:val="ListParagraph"/>
        <w:numPr>
          <w:ilvl w:val="0"/>
          <w:numId w:val="8"/>
        </w:numPr>
        <w:rPr>
          <w:lang w:val="en-US"/>
        </w:rPr>
      </w:pPr>
      <w:r>
        <w:rPr>
          <w:lang w:val="en-US"/>
        </w:rPr>
        <w:t>tableComboBox</w:t>
      </w:r>
      <w:r w:rsidR="008C0DA4">
        <w:rPr>
          <w:lang w:val="en-US"/>
        </w:rPr>
        <w:t xml:space="preserve"> </w:t>
      </w:r>
      <w:r w:rsidR="000F40DE">
        <w:rPr>
          <w:lang w:val="en-US"/>
        </w:rPr>
        <w:t>–</w:t>
      </w:r>
      <w:r w:rsidR="008C0DA4">
        <w:rPr>
          <w:lang w:val="en-US"/>
        </w:rPr>
        <w:t xml:space="preserve"> </w:t>
      </w:r>
      <w:r w:rsidR="000F40DE">
        <w:rPr>
          <w:lang w:val="en-US"/>
        </w:rPr>
        <w:t>custom comboBox used specifically in tables</w:t>
      </w:r>
    </w:p>
    <w:p w14:paraId="199FA7AA" w14:textId="51CD4E76" w:rsidR="00E5170B" w:rsidRPr="00E5170B" w:rsidRDefault="00362A69" w:rsidP="00E5170B">
      <w:pPr>
        <w:pStyle w:val="ListParagraph"/>
        <w:numPr>
          <w:ilvl w:val="0"/>
          <w:numId w:val="8"/>
        </w:numPr>
        <w:rPr>
          <w:lang w:val="en-US"/>
        </w:rPr>
      </w:pPr>
      <w:r>
        <w:rPr>
          <w:lang w:val="en-US"/>
        </w:rPr>
        <w:t>CustomMenu</w:t>
      </w:r>
      <w:r w:rsidR="006928F5">
        <w:rPr>
          <w:lang w:val="en-US"/>
        </w:rPr>
        <w:t xml:space="preserve"> </w:t>
      </w:r>
      <w:r w:rsidR="00D353E9">
        <w:rPr>
          <w:lang w:val="en-US"/>
        </w:rPr>
        <w:t>–</w:t>
      </w:r>
      <w:r w:rsidR="006928F5">
        <w:rPr>
          <w:lang w:val="en-US"/>
        </w:rPr>
        <w:t xml:space="preserve"> </w:t>
      </w:r>
      <w:r w:rsidR="00D353E9">
        <w:rPr>
          <w:lang w:val="en-US"/>
        </w:rPr>
        <w:t>the context menu used across the whole app, that comes up when right clicked on certain widgets (tables)</w:t>
      </w:r>
    </w:p>
    <w:p w14:paraId="69984374" w14:textId="55F3D92E" w:rsidR="00362A69" w:rsidRDefault="00362A69" w:rsidP="00362A69">
      <w:pPr>
        <w:pStyle w:val="ListParagraph"/>
        <w:numPr>
          <w:ilvl w:val="0"/>
          <w:numId w:val="8"/>
        </w:numPr>
        <w:rPr>
          <w:lang w:val="en-US"/>
        </w:rPr>
      </w:pPr>
      <w:r>
        <w:rPr>
          <w:lang w:val="en-US"/>
        </w:rPr>
        <w:t>HHHTableWidget</w:t>
      </w:r>
      <w:r w:rsidR="0064310C">
        <w:rPr>
          <w:lang w:val="en-US"/>
        </w:rPr>
        <w:t xml:space="preserve"> – custom template table used for almost all tables (not in mailMergerScreen at the moment, but work should be done to migrate these tables)</w:t>
      </w:r>
    </w:p>
    <w:p w14:paraId="20EEB992" w14:textId="1296377C" w:rsidR="004D2FD9" w:rsidRDefault="004D2FD9" w:rsidP="004D2FD9">
      <w:pPr>
        <w:pStyle w:val="ListParagraph"/>
        <w:numPr>
          <w:ilvl w:val="1"/>
          <w:numId w:val="8"/>
        </w:numPr>
        <w:rPr>
          <w:lang w:val="en-US"/>
        </w:rPr>
      </w:pPr>
      <w:r>
        <w:rPr>
          <w:lang w:val="en-US"/>
        </w:rPr>
        <w:t>pandasModel</w:t>
      </w:r>
      <w:r w:rsidR="009D01C4">
        <w:rPr>
          <w:lang w:val="en-US"/>
        </w:rPr>
        <w:t xml:space="preserve"> –</w:t>
      </w:r>
      <w:r w:rsidR="00455144">
        <w:rPr>
          <w:lang w:val="en-US"/>
        </w:rPr>
        <w:t xml:space="preserve"> </w:t>
      </w:r>
      <w:r w:rsidR="009D01C4">
        <w:rPr>
          <w:lang w:val="en-US"/>
        </w:rPr>
        <w:t>populates Pandas dataframes into table model</w:t>
      </w:r>
      <w:r w:rsidR="00491BC7">
        <w:rPr>
          <w:lang w:val="en-US"/>
        </w:rPr>
        <w:t>s</w:t>
      </w:r>
      <w:r w:rsidR="00995DC3">
        <w:rPr>
          <w:lang w:val="en-US"/>
        </w:rPr>
        <w:t xml:space="preserve"> for display</w:t>
      </w:r>
    </w:p>
    <w:p w14:paraId="77C2AEC5" w14:textId="41467268" w:rsidR="00D56905" w:rsidRDefault="00362A69" w:rsidP="00D9221C">
      <w:pPr>
        <w:pStyle w:val="ListParagraph"/>
        <w:numPr>
          <w:ilvl w:val="0"/>
          <w:numId w:val="8"/>
        </w:numPr>
        <w:rPr>
          <w:lang w:val="en-US"/>
        </w:rPr>
      </w:pPr>
      <w:r w:rsidRPr="00D56905">
        <w:rPr>
          <w:lang w:val="en-US"/>
        </w:rPr>
        <w:lastRenderedPageBreak/>
        <w:t>calendarLine</w:t>
      </w:r>
      <w:r w:rsidR="006E4151">
        <w:rPr>
          <w:lang w:val="en-US"/>
        </w:rPr>
        <w:t>Edit</w:t>
      </w:r>
      <w:r w:rsidRPr="00D56905">
        <w:rPr>
          <w:lang w:val="en-US"/>
        </w:rPr>
        <w:t>Widget</w:t>
      </w:r>
      <w:r w:rsidR="006E4151">
        <w:rPr>
          <w:lang w:val="en-US"/>
        </w:rPr>
        <w:t xml:space="preserve"> – lineedit class that pops up a calendar widget when focused</w:t>
      </w:r>
    </w:p>
    <w:p w14:paraId="5CA5B201" w14:textId="12081C84" w:rsidR="00D56905" w:rsidRDefault="00D56905" w:rsidP="00D56905">
      <w:pPr>
        <w:pStyle w:val="ListParagraph"/>
        <w:numPr>
          <w:ilvl w:val="1"/>
          <w:numId w:val="8"/>
        </w:numPr>
        <w:rPr>
          <w:lang w:val="en-US"/>
        </w:rPr>
      </w:pPr>
      <w:r>
        <w:rPr>
          <w:lang w:val="en-US"/>
        </w:rPr>
        <w:t>customCalWidget</w:t>
      </w:r>
      <w:r w:rsidR="006E4151">
        <w:rPr>
          <w:lang w:val="en-US"/>
        </w:rPr>
        <w:t xml:space="preserve"> – purpose built for the calendarLineEditWidget</w:t>
      </w:r>
    </w:p>
    <w:p w14:paraId="024AFD0B" w14:textId="484F7CC9" w:rsidR="00362A69" w:rsidRPr="00D56905" w:rsidRDefault="00362A69" w:rsidP="00D9221C">
      <w:pPr>
        <w:pStyle w:val="ListParagraph"/>
        <w:numPr>
          <w:ilvl w:val="0"/>
          <w:numId w:val="8"/>
        </w:numPr>
        <w:rPr>
          <w:lang w:val="en-US"/>
        </w:rPr>
      </w:pPr>
      <w:r w:rsidRPr="00D56905">
        <w:rPr>
          <w:lang w:val="en-US"/>
        </w:rPr>
        <w:t>HHHTextEditWidget</w:t>
      </w:r>
      <w:r w:rsidR="00300594">
        <w:rPr>
          <w:lang w:val="en-US"/>
        </w:rPr>
        <w:t xml:space="preserve"> </w:t>
      </w:r>
      <w:r w:rsidR="00FA28C1">
        <w:rPr>
          <w:lang w:val="en-US"/>
        </w:rPr>
        <w:t>–</w:t>
      </w:r>
      <w:r w:rsidR="00300594">
        <w:rPr>
          <w:lang w:val="en-US"/>
        </w:rPr>
        <w:t xml:space="preserve"> </w:t>
      </w:r>
      <w:r w:rsidR="00FA28C1">
        <w:rPr>
          <w:lang w:val="en-US"/>
        </w:rPr>
        <w:t>allows user to tab past the widget when tabbing. Normal widget sends the tab into the text</w:t>
      </w:r>
    </w:p>
    <w:p w14:paraId="3CE5E25C" w14:textId="31F9F671" w:rsidR="00362A69" w:rsidRPr="00362A69" w:rsidRDefault="00362A69" w:rsidP="00362A69">
      <w:pPr>
        <w:pStyle w:val="ListParagraph"/>
        <w:numPr>
          <w:ilvl w:val="0"/>
          <w:numId w:val="8"/>
        </w:numPr>
        <w:rPr>
          <w:lang w:val="en-US"/>
        </w:rPr>
      </w:pPr>
      <w:r>
        <w:rPr>
          <w:lang w:val="en-US"/>
        </w:rPr>
        <w:t>HHHComboBox</w:t>
      </w:r>
      <w:r w:rsidR="006D7FAF">
        <w:rPr>
          <w:lang w:val="en-US"/>
        </w:rPr>
        <w:t xml:space="preserve"> </w:t>
      </w:r>
      <w:r w:rsidR="000542FC">
        <w:rPr>
          <w:lang w:val="en-US"/>
        </w:rPr>
        <w:t>–</w:t>
      </w:r>
      <w:r w:rsidR="006D7FAF">
        <w:rPr>
          <w:lang w:val="en-US"/>
        </w:rPr>
        <w:t xml:space="preserve"> </w:t>
      </w:r>
      <w:r w:rsidR="000542FC">
        <w:rPr>
          <w:lang w:val="en-US"/>
        </w:rPr>
        <w:t>dropdown widget that can be controlled nicely using the keyboard</w:t>
      </w:r>
      <w:r w:rsidR="00901D90">
        <w:rPr>
          <w:lang w:val="en-US"/>
        </w:rPr>
        <w:t>.</w:t>
      </w:r>
    </w:p>
    <w:p w14:paraId="416E0327" w14:textId="5A3F2B9E" w:rsidR="00BF6407" w:rsidRDefault="007F50C2" w:rsidP="00AB49B1">
      <w:pPr>
        <w:rPr>
          <w:lang w:val="en-US"/>
        </w:rPr>
      </w:pPr>
      <w:r>
        <w:rPr>
          <w:lang w:val="en-US"/>
        </w:rPr>
        <w:t>HHHfunc.py</w:t>
      </w:r>
    </w:p>
    <w:p w14:paraId="44792141" w14:textId="6005A58C" w:rsidR="007F50C2" w:rsidRDefault="007F50C2" w:rsidP="007F50C2">
      <w:pPr>
        <w:pStyle w:val="ListParagraph"/>
        <w:numPr>
          <w:ilvl w:val="0"/>
          <w:numId w:val="9"/>
        </w:numPr>
        <w:rPr>
          <w:lang w:val="en-US"/>
        </w:rPr>
      </w:pPr>
      <w:r>
        <w:rPr>
          <w:lang w:val="en-US"/>
        </w:rPr>
        <w:t>mainEngine</w:t>
      </w:r>
      <w:r w:rsidR="000F4851">
        <w:rPr>
          <w:lang w:val="en-US"/>
        </w:rPr>
        <w:t xml:space="preserve"> – methods that control calculations or data for the app in general</w:t>
      </w:r>
    </w:p>
    <w:p w14:paraId="135CD37D" w14:textId="6ED3555A" w:rsidR="000F4851" w:rsidRPr="000F4851" w:rsidRDefault="007F50C2" w:rsidP="000F4851">
      <w:pPr>
        <w:pStyle w:val="ListParagraph"/>
        <w:numPr>
          <w:ilvl w:val="0"/>
          <w:numId w:val="9"/>
        </w:numPr>
        <w:rPr>
          <w:lang w:val="en-US"/>
        </w:rPr>
      </w:pPr>
      <w:r>
        <w:rPr>
          <w:lang w:val="en-US"/>
        </w:rPr>
        <w:t>mailMergeEngine</w:t>
      </w:r>
      <w:r w:rsidR="000F4851">
        <w:rPr>
          <w:lang w:val="en-US"/>
        </w:rPr>
        <w:t xml:space="preserve"> – methods related to the mail merger</w:t>
      </w:r>
    </w:p>
    <w:p w14:paraId="1B2CACE4" w14:textId="27757311" w:rsidR="007F50C2" w:rsidRDefault="007F50C2" w:rsidP="007F50C2">
      <w:pPr>
        <w:pStyle w:val="ListParagraph"/>
        <w:numPr>
          <w:ilvl w:val="0"/>
          <w:numId w:val="9"/>
        </w:numPr>
        <w:rPr>
          <w:lang w:val="en-US"/>
        </w:rPr>
      </w:pPr>
      <w:r>
        <w:rPr>
          <w:lang w:val="en-US"/>
        </w:rPr>
        <w:t>debtorFinanceEngine</w:t>
      </w:r>
      <w:r w:rsidR="000F4851">
        <w:rPr>
          <w:lang w:val="en-US"/>
        </w:rPr>
        <w:t xml:space="preserve"> – methods for debtor finance</w:t>
      </w:r>
    </w:p>
    <w:p w14:paraId="459FD049" w14:textId="5FA6751D" w:rsidR="007F50C2" w:rsidRDefault="007F50C2" w:rsidP="007F50C2">
      <w:pPr>
        <w:pStyle w:val="ListParagraph"/>
        <w:numPr>
          <w:ilvl w:val="0"/>
          <w:numId w:val="9"/>
        </w:numPr>
        <w:rPr>
          <w:lang w:val="en-US"/>
        </w:rPr>
      </w:pPr>
      <w:r>
        <w:rPr>
          <w:lang w:val="en-US"/>
        </w:rPr>
        <w:t>equipmentFinanceEngine</w:t>
      </w:r>
      <w:r w:rsidR="000F4851">
        <w:rPr>
          <w:lang w:val="en-US"/>
        </w:rPr>
        <w:t xml:space="preserve"> – methods for equipment finance</w:t>
      </w:r>
    </w:p>
    <w:p w14:paraId="5824F9F5" w14:textId="6BFFE201" w:rsidR="00DC08C1" w:rsidRDefault="00DC08C1" w:rsidP="00DC08C1">
      <w:pPr>
        <w:rPr>
          <w:lang w:val="en-US"/>
        </w:rPr>
      </w:pPr>
      <w:r>
        <w:rPr>
          <w:lang w:val="en-US"/>
        </w:rPr>
        <w:t>class_B2BScreen.py</w:t>
      </w:r>
    </w:p>
    <w:p w14:paraId="528E2704" w14:textId="06C3F4CA" w:rsidR="00DC08C1" w:rsidRDefault="00DC08C1" w:rsidP="00DC08C1">
      <w:pPr>
        <w:pStyle w:val="ListParagraph"/>
        <w:numPr>
          <w:ilvl w:val="0"/>
          <w:numId w:val="10"/>
        </w:numPr>
        <w:rPr>
          <w:lang w:val="en-US"/>
        </w:rPr>
      </w:pPr>
      <w:r>
        <w:rPr>
          <w:lang w:val="en-US"/>
        </w:rPr>
        <w:t>b2bScreen</w:t>
      </w:r>
      <w:r w:rsidR="00B16851">
        <w:rPr>
          <w:lang w:val="en-US"/>
        </w:rPr>
        <w:t xml:space="preserve"> – called by button on main app</w:t>
      </w:r>
    </w:p>
    <w:p w14:paraId="41D15BCE" w14:textId="3FB5A6CA" w:rsidR="00DC08C1" w:rsidRDefault="00DC08C1" w:rsidP="00DC08C1">
      <w:pPr>
        <w:rPr>
          <w:lang w:val="en-US"/>
        </w:rPr>
      </w:pPr>
      <w:r>
        <w:rPr>
          <w:lang w:val="en-US"/>
        </w:rPr>
        <w:t>class_DFBankingSreen.py</w:t>
      </w:r>
    </w:p>
    <w:p w14:paraId="36CC7444" w14:textId="21D3A3C5" w:rsidR="00DC08C1" w:rsidRDefault="00DC08C1" w:rsidP="00DC08C1">
      <w:pPr>
        <w:pStyle w:val="ListParagraph"/>
        <w:numPr>
          <w:ilvl w:val="0"/>
          <w:numId w:val="10"/>
        </w:numPr>
        <w:rPr>
          <w:lang w:val="en-US"/>
        </w:rPr>
      </w:pPr>
      <w:r>
        <w:rPr>
          <w:lang w:val="en-US"/>
        </w:rPr>
        <w:t>bankingScreen</w:t>
      </w:r>
      <w:r w:rsidR="00B16851">
        <w:rPr>
          <w:lang w:val="en-US"/>
        </w:rPr>
        <w:t xml:space="preserve"> </w:t>
      </w:r>
      <w:r w:rsidR="001F4522">
        <w:rPr>
          <w:lang w:val="en-US"/>
        </w:rPr>
        <w:t>–</w:t>
      </w:r>
      <w:r w:rsidR="00B16851">
        <w:rPr>
          <w:lang w:val="en-US"/>
        </w:rPr>
        <w:t xml:space="preserve"> </w:t>
      </w:r>
      <w:r w:rsidR="001F4522">
        <w:rPr>
          <w:lang w:val="en-US"/>
        </w:rPr>
        <w:t>called by button on main app</w:t>
      </w:r>
    </w:p>
    <w:p w14:paraId="14F2C670" w14:textId="42EDAFF7" w:rsidR="00DC08C1" w:rsidRDefault="00DC08C1" w:rsidP="00DC08C1">
      <w:pPr>
        <w:pStyle w:val="ListParagraph"/>
        <w:numPr>
          <w:ilvl w:val="0"/>
          <w:numId w:val="10"/>
        </w:numPr>
        <w:rPr>
          <w:lang w:val="en-US"/>
        </w:rPr>
      </w:pPr>
      <w:r>
        <w:rPr>
          <w:lang w:val="en-US"/>
        </w:rPr>
        <w:t>segmentsWorker</w:t>
      </w:r>
      <w:r w:rsidR="001F4522">
        <w:rPr>
          <w:lang w:val="en-US"/>
        </w:rPr>
        <w:t xml:space="preserve"> – used as a threader to run in the background</w:t>
      </w:r>
      <w:r w:rsidR="00F046DE">
        <w:rPr>
          <w:lang w:val="en-US"/>
        </w:rPr>
        <w:t>. Called by bankingScreen</w:t>
      </w:r>
    </w:p>
    <w:p w14:paraId="26429B02" w14:textId="3ED14587" w:rsidR="00DC08C1" w:rsidRPr="0096758D" w:rsidRDefault="00DC08C1" w:rsidP="0096758D">
      <w:pPr>
        <w:pStyle w:val="ListParagraph"/>
        <w:numPr>
          <w:ilvl w:val="0"/>
          <w:numId w:val="10"/>
        </w:numPr>
        <w:rPr>
          <w:lang w:val="en-US"/>
        </w:rPr>
      </w:pPr>
      <w:r>
        <w:rPr>
          <w:lang w:val="en-US"/>
        </w:rPr>
        <w:t>receiptsWorker</w:t>
      </w:r>
      <w:r w:rsidR="0096758D">
        <w:rPr>
          <w:lang w:val="en-US"/>
        </w:rPr>
        <w:t xml:space="preserve"> </w:t>
      </w:r>
      <w:r w:rsidR="0096758D">
        <w:rPr>
          <w:lang w:val="en-US"/>
        </w:rPr>
        <w:t>– used as a threader to run in the background. Called by bankingScreen</w:t>
      </w:r>
    </w:p>
    <w:p w14:paraId="1A3AEDBE" w14:textId="5CD314F8" w:rsidR="00DC08C1" w:rsidRDefault="00DC08C1" w:rsidP="00DC08C1">
      <w:pPr>
        <w:rPr>
          <w:lang w:val="en-US"/>
        </w:rPr>
      </w:pPr>
      <w:r>
        <w:rPr>
          <w:lang w:val="en-US"/>
        </w:rPr>
        <w:t>class_EFAddAgreementScreen.py</w:t>
      </w:r>
    </w:p>
    <w:p w14:paraId="28D850B3" w14:textId="00C73B90" w:rsidR="00DC08C1" w:rsidRDefault="00DC08C1" w:rsidP="00DC08C1">
      <w:pPr>
        <w:pStyle w:val="ListParagraph"/>
        <w:numPr>
          <w:ilvl w:val="0"/>
          <w:numId w:val="11"/>
        </w:numPr>
        <w:rPr>
          <w:lang w:val="en-US"/>
        </w:rPr>
      </w:pPr>
      <w:r>
        <w:rPr>
          <w:lang w:val="en-US"/>
        </w:rPr>
        <w:t>EFAddAgreementScreen</w:t>
      </w:r>
      <w:r w:rsidR="00B60743">
        <w:rPr>
          <w:lang w:val="en-US"/>
        </w:rPr>
        <w:t xml:space="preserve"> – </w:t>
      </w:r>
      <w:r w:rsidR="00506921">
        <w:rPr>
          <w:lang w:val="en-US"/>
        </w:rPr>
        <w:t xml:space="preserve">called by </w:t>
      </w:r>
      <w:r w:rsidR="00506921">
        <w:rPr>
          <w:lang w:val="en-US"/>
        </w:rPr>
        <w:t>button on main app</w:t>
      </w:r>
    </w:p>
    <w:p w14:paraId="62BD6C0E" w14:textId="1D54F986" w:rsidR="00DC08C1" w:rsidRDefault="00A32006" w:rsidP="00DC08C1">
      <w:pPr>
        <w:rPr>
          <w:lang w:val="en-US"/>
        </w:rPr>
      </w:pPr>
      <w:r>
        <w:rPr>
          <w:lang w:val="en-US"/>
        </w:rPr>
        <w:t>class_EFAmendPaymentScreen.py</w:t>
      </w:r>
    </w:p>
    <w:p w14:paraId="5FF559DA" w14:textId="193914E0" w:rsidR="00A32006" w:rsidRDefault="00A32006" w:rsidP="00A32006">
      <w:pPr>
        <w:pStyle w:val="ListParagraph"/>
        <w:numPr>
          <w:ilvl w:val="0"/>
          <w:numId w:val="11"/>
        </w:numPr>
        <w:rPr>
          <w:lang w:val="en-US"/>
        </w:rPr>
      </w:pPr>
      <w:r>
        <w:rPr>
          <w:lang w:val="en-US"/>
        </w:rPr>
        <w:t>EFAmendPaymentScreen</w:t>
      </w:r>
      <w:r w:rsidR="00506921">
        <w:rPr>
          <w:lang w:val="en-US"/>
        </w:rPr>
        <w:t xml:space="preserve"> – </w:t>
      </w:r>
      <w:r w:rsidR="00506921">
        <w:rPr>
          <w:lang w:val="en-US"/>
        </w:rPr>
        <w:t>called by clicking table row on main app and in</w:t>
      </w:r>
      <w:r w:rsidR="00506921">
        <w:rPr>
          <w:lang w:val="en-US"/>
        </w:rPr>
        <w:t xml:space="preserve"> EFViewAgreementScreen</w:t>
      </w:r>
    </w:p>
    <w:p w14:paraId="1F34D7CD" w14:textId="4168C5AB" w:rsidR="00A32006" w:rsidRDefault="00A32006" w:rsidP="00A32006">
      <w:pPr>
        <w:pStyle w:val="ListParagraph"/>
        <w:numPr>
          <w:ilvl w:val="0"/>
          <w:numId w:val="11"/>
        </w:numPr>
        <w:rPr>
          <w:lang w:val="en-US"/>
        </w:rPr>
      </w:pPr>
      <w:r>
        <w:rPr>
          <w:lang w:val="en-US"/>
        </w:rPr>
        <w:t>subordinateEditScreen</w:t>
      </w:r>
      <w:r w:rsidR="008B7F55">
        <w:rPr>
          <w:lang w:val="en-US"/>
        </w:rPr>
        <w:t xml:space="preserve"> – called by </w:t>
      </w:r>
      <w:r w:rsidR="008B7F55">
        <w:rPr>
          <w:lang w:val="en-US"/>
        </w:rPr>
        <w:t xml:space="preserve">clicking table row </w:t>
      </w:r>
      <w:r w:rsidR="00AA765F">
        <w:rPr>
          <w:lang w:val="en-US"/>
        </w:rPr>
        <w:t xml:space="preserve">on </w:t>
      </w:r>
      <w:r w:rsidR="008B7F55">
        <w:rPr>
          <w:lang w:val="en-US"/>
        </w:rPr>
        <w:t>EFAmendPaymentScreen</w:t>
      </w:r>
    </w:p>
    <w:p w14:paraId="213BCBEF" w14:textId="23095166" w:rsidR="00A32006" w:rsidRDefault="00A32006" w:rsidP="00A32006">
      <w:pPr>
        <w:pStyle w:val="ListParagraph"/>
        <w:numPr>
          <w:ilvl w:val="0"/>
          <w:numId w:val="11"/>
        </w:numPr>
        <w:rPr>
          <w:lang w:val="en-US"/>
        </w:rPr>
      </w:pPr>
      <w:r>
        <w:rPr>
          <w:lang w:val="en-US"/>
        </w:rPr>
        <w:t>subordinateAddScreen</w:t>
      </w:r>
      <w:r w:rsidR="008B7F55">
        <w:rPr>
          <w:lang w:val="en-US"/>
        </w:rPr>
        <w:t xml:space="preserve"> - </w:t>
      </w:r>
      <w:r w:rsidR="008B7F55">
        <w:rPr>
          <w:lang w:val="en-US"/>
        </w:rPr>
        <w:t xml:space="preserve">called by </w:t>
      </w:r>
      <w:r w:rsidR="008B7F55">
        <w:rPr>
          <w:lang w:val="en-US"/>
        </w:rPr>
        <w:t>button on</w:t>
      </w:r>
      <w:r w:rsidR="00AA5F63">
        <w:rPr>
          <w:lang w:val="en-US"/>
        </w:rPr>
        <w:t xml:space="preserve"> </w:t>
      </w:r>
      <w:r w:rsidR="008B7F55">
        <w:rPr>
          <w:lang w:val="en-US"/>
        </w:rPr>
        <w:t>EFAmendPaymentScreen</w:t>
      </w:r>
    </w:p>
    <w:p w14:paraId="592DA05F" w14:textId="61D11206" w:rsidR="00A32006" w:rsidRDefault="00A32006" w:rsidP="00A32006">
      <w:pPr>
        <w:rPr>
          <w:lang w:val="en-US"/>
        </w:rPr>
      </w:pPr>
      <w:r>
        <w:rPr>
          <w:lang w:val="en-US"/>
        </w:rPr>
        <w:t>class_EFViewAgreementScreen.py</w:t>
      </w:r>
    </w:p>
    <w:p w14:paraId="2CAD6BAA" w14:textId="57B4EBE9" w:rsidR="00A32006" w:rsidRDefault="00D41436" w:rsidP="00D41436">
      <w:pPr>
        <w:pStyle w:val="ListParagraph"/>
        <w:numPr>
          <w:ilvl w:val="0"/>
          <w:numId w:val="12"/>
        </w:numPr>
        <w:rPr>
          <w:lang w:val="en-US"/>
        </w:rPr>
      </w:pPr>
      <w:r>
        <w:rPr>
          <w:lang w:val="en-US"/>
        </w:rPr>
        <w:t>EFViewAgreementScreen</w:t>
      </w:r>
      <w:r w:rsidR="00A8225B">
        <w:rPr>
          <w:lang w:val="en-US"/>
        </w:rPr>
        <w:t xml:space="preserve"> – </w:t>
      </w:r>
      <w:r w:rsidR="00A8225B">
        <w:rPr>
          <w:lang w:val="en-US"/>
        </w:rPr>
        <w:t>called by clicking table row on</w:t>
      </w:r>
      <w:r w:rsidR="00A8225B">
        <w:rPr>
          <w:lang w:val="en-US"/>
        </w:rPr>
        <w:t xml:space="preserve"> main app</w:t>
      </w:r>
    </w:p>
    <w:p w14:paraId="059EE019" w14:textId="1218C490" w:rsidR="00D41436" w:rsidRDefault="00D41436" w:rsidP="00D41436">
      <w:pPr>
        <w:pStyle w:val="ListParagraph"/>
        <w:numPr>
          <w:ilvl w:val="0"/>
          <w:numId w:val="12"/>
        </w:numPr>
        <w:rPr>
          <w:lang w:val="en-US"/>
        </w:rPr>
      </w:pPr>
      <w:r>
        <w:rPr>
          <w:lang w:val="en-US"/>
        </w:rPr>
        <w:t>maintainAgreementScreen</w:t>
      </w:r>
      <w:r w:rsidR="00A8225B">
        <w:rPr>
          <w:lang w:val="en-US"/>
        </w:rPr>
        <w:t xml:space="preserve"> </w:t>
      </w:r>
      <w:r w:rsidR="0018469D">
        <w:rPr>
          <w:lang w:val="en-US"/>
        </w:rPr>
        <w:t>–</w:t>
      </w:r>
      <w:r w:rsidR="00A8225B">
        <w:rPr>
          <w:lang w:val="en-US"/>
        </w:rPr>
        <w:t xml:space="preserve"> </w:t>
      </w:r>
      <w:r w:rsidR="0018469D">
        <w:rPr>
          <w:lang w:val="en-US"/>
        </w:rPr>
        <w:t>called by button on EFViewAgreement Screen</w:t>
      </w:r>
    </w:p>
    <w:p w14:paraId="5A395E5E" w14:textId="581972AD" w:rsidR="00D41436" w:rsidRDefault="00804B09" w:rsidP="00D41436">
      <w:pPr>
        <w:rPr>
          <w:lang w:val="en-US"/>
        </w:rPr>
      </w:pPr>
      <w:r>
        <w:rPr>
          <w:lang w:val="en-US"/>
        </w:rPr>
        <w:t>class_EFViewClientScreen.py</w:t>
      </w:r>
    </w:p>
    <w:p w14:paraId="63514B36" w14:textId="0647C539" w:rsidR="00804B09" w:rsidRDefault="00804B09" w:rsidP="00804B09">
      <w:pPr>
        <w:pStyle w:val="ListParagraph"/>
        <w:numPr>
          <w:ilvl w:val="0"/>
          <w:numId w:val="13"/>
        </w:numPr>
        <w:rPr>
          <w:lang w:val="en-US"/>
        </w:rPr>
      </w:pPr>
      <w:r>
        <w:rPr>
          <w:lang w:val="en-US"/>
        </w:rPr>
        <w:t>EFViewClientScreen</w:t>
      </w:r>
      <w:r w:rsidR="00456795">
        <w:rPr>
          <w:lang w:val="en-US"/>
        </w:rPr>
        <w:t xml:space="preserve"> – not called yet (incomplete)</w:t>
      </w:r>
    </w:p>
    <w:p w14:paraId="1E297BEE" w14:textId="20385807" w:rsidR="00EA1D64" w:rsidRDefault="00EA1D64" w:rsidP="00EA1D64">
      <w:pPr>
        <w:rPr>
          <w:lang w:val="en-US"/>
        </w:rPr>
      </w:pPr>
      <w:r>
        <w:rPr>
          <w:lang w:val="en-US"/>
        </w:rPr>
        <w:t>class_mailMergerScreen</w:t>
      </w:r>
      <w:r w:rsidR="004D2FD9">
        <w:rPr>
          <w:lang w:val="en-US"/>
        </w:rPr>
        <w:t>.py</w:t>
      </w:r>
    </w:p>
    <w:p w14:paraId="0158E77F" w14:textId="492D7B9E" w:rsidR="00EA1D64" w:rsidRDefault="00EA1D64" w:rsidP="00EA1D64">
      <w:pPr>
        <w:pStyle w:val="ListParagraph"/>
        <w:numPr>
          <w:ilvl w:val="0"/>
          <w:numId w:val="13"/>
        </w:numPr>
        <w:rPr>
          <w:lang w:val="en-US"/>
        </w:rPr>
      </w:pPr>
      <w:r>
        <w:rPr>
          <w:lang w:val="en-US"/>
        </w:rPr>
        <w:t>mailMergerScreen</w:t>
      </w:r>
      <w:r w:rsidR="008924E5">
        <w:rPr>
          <w:lang w:val="en-US"/>
        </w:rPr>
        <w:t xml:space="preserve"> – called by button on main app</w:t>
      </w:r>
    </w:p>
    <w:p w14:paraId="4EC91A11" w14:textId="2C95BE04" w:rsidR="00EA1D64" w:rsidRDefault="004D2FD9" w:rsidP="00EA1D64">
      <w:pPr>
        <w:rPr>
          <w:lang w:val="en-US"/>
        </w:rPr>
      </w:pPr>
      <w:r>
        <w:rPr>
          <w:lang w:val="en-US"/>
        </w:rPr>
        <w:t>class_settingsScreen.py</w:t>
      </w:r>
    </w:p>
    <w:p w14:paraId="07A75F25" w14:textId="7A340973" w:rsidR="004D2FD9" w:rsidRDefault="004D2FD9" w:rsidP="004D2FD9">
      <w:pPr>
        <w:pStyle w:val="ListParagraph"/>
        <w:numPr>
          <w:ilvl w:val="0"/>
          <w:numId w:val="13"/>
        </w:numPr>
        <w:rPr>
          <w:lang w:val="en-US"/>
        </w:rPr>
      </w:pPr>
      <w:r>
        <w:rPr>
          <w:lang w:val="en-US"/>
        </w:rPr>
        <w:t>settingsScreen</w:t>
      </w:r>
      <w:r w:rsidR="009631D3">
        <w:rPr>
          <w:lang w:val="en-US"/>
        </w:rPr>
        <w:t xml:space="preserve"> – called by button on main app</w:t>
      </w:r>
    </w:p>
    <w:p w14:paraId="4DCFECE1" w14:textId="122A24A8" w:rsidR="004D2FD9" w:rsidRDefault="004D2FD9" w:rsidP="004D2FD9">
      <w:pPr>
        <w:pStyle w:val="ListParagraph"/>
        <w:numPr>
          <w:ilvl w:val="0"/>
          <w:numId w:val="13"/>
        </w:numPr>
        <w:rPr>
          <w:lang w:val="en-US"/>
        </w:rPr>
      </w:pPr>
      <w:r>
        <w:rPr>
          <w:lang w:val="en-US"/>
        </w:rPr>
        <w:t>passwordUpdateScreen</w:t>
      </w:r>
      <w:r w:rsidR="009631D3">
        <w:rPr>
          <w:lang w:val="en-US"/>
        </w:rPr>
        <w:t xml:space="preserve"> – called by button on settingsScreen</w:t>
      </w:r>
    </w:p>
    <w:p w14:paraId="5FF49F73" w14:textId="1A7B330B" w:rsidR="004827BB" w:rsidRPr="004827BB" w:rsidRDefault="004D2FD9" w:rsidP="004827BB">
      <w:pPr>
        <w:pStyle w:val="ListParagraph"/>
        <w:numPr>
          <w:ilvl w:val="0"/>
          <w:numId w:val="13"/>
        </w:numPr>
        <w:rPr>
          <w:lang w:val="en-US"/>
        </w:rPr>
      </w:pPr>
      <w:r>
        <w:rPr>
          <w:lang w:val="en-US"/>
        </w:rPr>
        <w:t>appCredentialsScreen</w:t>
      </w:r>
      <w:r w:rsidR="009631D3">
        <w:rPr>
          <w:lang w:val="en-US"/>
        </w:rPr>
        <w:t xml:space="preserve"> – called by clicking table </w:t>
      </w:r>
      <w:bookmarkStart w:id="0" w:name="_GoBack"/>
      <w:bookmarkEnd w:id="0"/>
      <w:r w:rsidR="009631D3">
        <w:rPr>
          <w:lang w:val="en-US"/>
        </w:rPr>
        <w:t>(or context menu) on settingsScreen</w:t>
      </w:r>
    </w:p>
    <w:p w14:paraId="73C6A3C4" w14:textId="45D7DFE1" w:rsidR="005B73A2" w:rsidRPr="005B73A2" w:rsidRDefault="004827BB">
      <w:pPr>
        <w:rPr>
          <w:u w:val="single"/>
          <w:lang w:val="en-US"/>
        </w:rPr>
      </w:pPr>
      <w:r>
        <w:rPr>
          <w:u w:val="single"/>
          <w:lang w:val="en-US"/>
        </w:rPr>
        <w:br w:type="column"/>
      </w:r>
      <w:r w:rsidR="005B73A2" w:rsidRPr="005B73A2">
        <w:rPr>
          <w:u w:val="single"/>
          <w:lang w:val="en-US"/>
        </w:rPr>
        <w:lastRenderedPageBreak/>
        <w:t>Module</w:t>
      </w:r>
      <w:r w:rsidR="005B73A2">
        <w:rPr>
          <w:u w:val="single"/>
          <w:lang w:val="en-US"/>
        </w:rPr>
        <w:t xml:space="preserve"> Descriptions</w:t>
      </w:r>
    </w:p>
    <w:p w14:paraId="50DEA7AB" w14:textId="7AB5AC83" w:rsidR="00542D03" w:rsidRDefault="00542D03">
      <w:pPr>
        <w:rPr>
          <w:i/>
          <w:iCs/>
          <w:lang w:val="en-US"/>
        </w:rPr>
      </w:pPr>
      <w:r w:rsidRPr="00D7204C">
        <w:rPr>
          <w:i/>
          <w:iCs/>
          <w:lang w:val="en-US"/>
        </w:rPr>
        <w:t>_pycache_</w:t>
      </w:r>
    </w:p>
    <w:p w14:paraId="26A815C7" w14:textId="074D9815" w:rsidR="00EC5377" w:rsidRPr="00EC5377" w:rsidRDefault="00EC5377">
      <w:pPr>
        <w:rPr>
          <w:lang w:val="en-US"/>
        </w:rPr>
      </w:pPr>
      <w:r>
        <w:rPr>
          <w:lang w:val="en-US"/>
        </w:rPr>
        <w:t>Cache, I guess.</w:t>
      </w:r>
    </w:p>
    <w:p w14:paraId="7CBF86BA" w14:textId="59148110" w:rsidR="00542D03" w:rsidRDefault="00542D03">
      <w:pPr>
        <w:rPr>
          <w:i/>
          <w:iCs/>
          <w:lang w:val="en-US"/>
        </w:rPr>
      </w:pPr>
      <w:r w:rsidRPr="00D7204C">
        <w:rPr>
          <w:i/>
          <w:iCs/>
          <w:lang w:val="en-US"/>
        </w:rPr>
        <w:t>_temp</w:t>
      </w:r>
    </w:p>
    <w:p w14:paraId="02A8335C" w14:textId="5356978F" w:rsidR="00D7204C" w:rsidRPr="00D7204C" w:rsidRDefault="00D7204C">
      <w:pPr>
        <w:rPr>
          <w:lang w:val="en-US"/>
        </w:rPr>
      </w:pPr>
      <w:r>
        <w:rPr>
          <w:lang w:val="en-US"/>
        </w:rPr>
        <w:t>Directory for temporary files generated in the process of HHH modules, such as the mail merger. They should be cleared out when HHH closes.</w:t>
      </w:r>
    </w:p>
    <w:p w14:paraId="45CE759D" w14:textId="0A98A9DC" w:rsidR="00542D03" w:rsidRDefault="00542D03">
      <w:pPr>
        <w:rPr>
          <w:i/>
          <w:iCs/>
          <w:lang w:val="en-US"/>
        </w:rPr>
      </w:pPr>
      <w:r w:rsidRPr="00D7204C">
        <w:rPr>
          <w:i/>
          <w:iCs/>
          <w:lang w:val="en-US"/>
        </w:rPr>
        <w:t>AutoHotkey</w:t>
      </w:r>
    </w:p>
    <w:p w14:paraId="1DB919B1" w14:textId="01B65758" w:rsidR="000270E6" w:rsidRPr="000270E6" w:rsidRDefault="000270E6">
      <w:pPr>
        <w:rPr>
          <w:lang w:val="en-US"/>
        </w:rPr>
      </w:pPr>
      <w:r>
        <w:rPr>
          <w:lang w:val="en-US"/>
        </w:rPr>
        <w:t xml:space="preserve">The AHK exe that HHH uses to run AHK </w:t>
      </w:r>
      <w:r w:rsidR="001A2DCC">
        <w:rPr>
          <w:lang w:val="en-US"/>
        </w:rPr>
        <w:t xml:space="preserve">scripts </w:t>
      </w:r>
      <w:r>
        <w:rPr>
          <w:lang w:val="en-US"/>
        </w:rPr>
        <w:t>with.</w:t>
      </w:r>
      <w:r w:rsidR="001A2DCC">
        <w:rPr>
          <w:lang w:val="en-US"/>
        </w:rPr>
        <w:t xml:space="preserve"> The scripts are left uncompiled so that developing with them is easier.</w:t>
      </w:r>
    </w:p>
    <w:p w14:paraId="63DBA7B2" w14:textId="0110CDA7" w:rsidR="00542D03" w:rsidRDefault="00542D03">
      <w:pPr>
        <w:rPr>
          <w:i/>
          <w:iCs/>
          <w:lang w:val="en-US"/>
        </w:rPr>
      </w:pPr>
      <w:r w:rsidRPr="00D7204C">
        <w:rPr>
          <w:i/>
          <w:iCs/>
          <w:lang w:val="en-US"/>
        </w:rPr>
        <w:t>dist</w:t>
      </w:r>
    </w:p>
    <w:p w14:paraId="7CAE27C0" w14:textId="4A63091A" w:rsidR="00155DD8" w:rsidRPr="00155DD8" w:rsidRDefault="00155DD8">
      <w:pPr>
        <w:rPr>
          <w:lang w:val="en-US"/>
        </w:rPr>
      </w:pPr>
      <w:r>
        <w:rPr>
          <w:lang w:val="en-US"/>
        </w:rPr>
        <w:t>Where HHH exe is ultimately compiled to.</w:t>
      </w:r>
      <w:r w:rsidR="007D36CB">
        <w:rPr>
          <w:lang w:val="en-US"/>
        </w:rPr>
        <w:t xml:space="preserve"> Eventually, exe shouldn’t exist as it will be integrated into mPower as a module.</w:t>
      </w:r>
    </w:p>
    <w:p w14:paraId="5EDD501B" w14:textId="05F7A4C6" w:rsidR="00542D03" w:rsidRDefault="005B47ED">
      <w:pPr>
        <w:rPr>
          <w:i/>
          <w:iCs/>
          <w:lang w:val="en-US"/>
        </w:rPr>
      </w:pPr>
      <w:r w:rsidRPr="00D7204C">
        <w:rPr>
          <w:i/>
          <w:iCs/>
          <w:lang w:val="en-US"/>
        </w:rPr>
        <w:t>I</w:t>
      </w:r>
      <w:r w:rsidR="00542D03" w:rsidRPr="00D7204C">
        <w:rPr>
          <w:i/>
          <w:iCs/>
          <w:lang w:val="en-US"/>
        </w:rPr>
        <w:t>cons</w:t>
      </w:r>
    </w:p>
    <w:p w14:paraId="7A5FFC78" w14:textId="43E9FF5E" w:rsidR="005B47ED" w:rsidRPr="005B47ED" w:rsidRDefault="005B47ED">
      <w:pPr>
        <w:rPr>
          <w:lang w:val="en-US"/>
        </w:rPr>
      </w:pPr>
      <w:r>
        <w:rPr>
          <w:lang w:val="en-US"/>
        </w:rPr>
        <w:t>Images used by HHH</w:t>
      </w:r>
    </w:p>
    <w:p w14:paraId="1A398B4D" w14:textId="3CC76D11" w:rsidR="00542D03" w:rsidRDefault="005B47ED">
      <w:pPr>
        <w:rPr>
          <w:i/>
          <w:iCs/>
          <w:lang w:val="en-US"/>
        </w:rPr>
      </w:pPr>
      <w:r w:rsidRPr="00D7204C">
        <w:rPr>
          <w:i/>
          <w:iCs/>
          <w:lang w:val="en-US"/>
        </w:rPr>
        <w:t>L</w:t>
      </w:r>
      <w:r w:rsidR="00542D03" w:rsidRPr="00D7204C">
        <w:rPr>
          <w:i/>
          <w:iCs/>
          <w:lang w:val="en-US"/>
        </w:rPr>
        <w:t>ibrary</w:t>
      </w:r>
    </w:p>
    <w:p w14:paraId="6564E677" w14:textId="3E71851C" w:rsidR="005B47ED" w:rsidRPr="005B47ED" w:rsidRDefault="005B47ED">
      <w:pPr>
        <w:rPr>
          <w:lang w:val="en-US"/>
        </w:rPr>
      </w:pPr>
      <w:r>
        <w:rPr>
          <w:lang w:val="en-US"/>
        </w:rPr>
        <w:t>Resources used by HHH</w:t>
      </w:r>
    </w:p>
    <w:p w14:paraId="67E1AF3F" w14:textId="3603E00A" w:rsidR="00FF1E4F" w:rsidRDefault="002D033B">
      <w:pPr>
        <w:rPr>
          <w:i/>
          <w:iCs/>
          <w:lang w:val="en-US"/>
        </w:rPr>
      </w:pPr>
      <w:r>
        <w:rPr>
          <w:i/>
          <w:iCs/>
          <w:lang w:val="en-US"/>
        </w:rPr>
        <w:br w:type="column"/>
      </w:r>
      <w:r w:rsidR="00542D03" w:rsidRPr="00D7204C">
        <w:rPr>
          <w:i/>
          <w:iCs/>
          <w:lang w:val="en-US"/>
        </w:rPr>
        <w:lastRenderedPageBreak/>
        <w:t>class_DFB2BScreen.py</w:t>
      </w:r>
    </w:p>
    <w:p w14:paraId="1F147296" w14:textId="49EC1A8F" w:rsidR="002D033B" w:rsidRPr="002D033B" w:rsidRDefault="002D033B">
      <w:pPr>
        <w:rPr>
          <w:lang w:val="en-US"/>
        </w:rPr>
      </w:pPr>
      <w:r w:rsidRPr="002D033B">
        <w:rPr>
          <w:noProof/>
          <w:lang w:val="en-US"/>
        </w:rPr>
        <w:drawing>
          <wp:inline distT="0" distB="0" distL="0" distR="0" wp14:anchorId="01C3BD50" wp14:editId="43EFEFD9">
            <wp:extent cx="5664198" cy="849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1481" cy="8567225"/>
                    </a:xfrm>
                    <a:prstGeom prst="rect">
                      <a:avLst/>
                    </a:prstGeom>
                  </pic:spPr>
                </pic:pic>
              </a:graphicData>
            </a:graphic>
          </wp:inline>
        </w:drawing>
      </w:r>
    </w:p>
    <w:p w14:paraId="46748EC1" w14:textId="4DB69D39" w:rsidR="00542D03" w:rsidRDefault="002D033B">
      <w:pPr>
        <w:rPr>
          <w:i/>
          <w:iCs/>
          <w:lang w:val="en-US"/>
        </w:rPr>
      </w:pPr>
      <w:r>
        <w:rPr>
          <w:i/>
          <w:iCs/>
          <w:lang w:val="en-US"/>
        </w:rPr>
        <w:br w:type="column"/>
      </w:r>
      <w:r w:rsidR="00542D03" w:rsidRPr="00D7204C">
        <w:rPr>
          <w:i/>
          <w:iCs/>
          <w:lang w:val="en-US"/>
        </w:rPr>
        <w:lastRenderedPageBreak/>
        <w:t>class_DFBankingScreen.py</w:t>
      </w:r>
    </w:p>
    <w:p w14:paraId="67C5C8BE" w14:textId="065AEE0D" w:rsidR="002D033B" w:rsidRPr="00D7204C" w:rsidRDefault="002D033B">
      <w:pPr>
        <w:rPr>
          <w:i/>
          <w:iCs/>
          <w:lang w:val="en-US"/>
        </w:rPr>
      </w:pPr>
      <w:r w:rsidRPr="002D033B">
        <w:rPr>
          <w:i/>
          <w:iCs/>
          <w:noProof/>
          <w:lang w:val="en-US"/>
        </w:rPr>
        <w:drawing>
          <wp:inline distT="0" distB="0" distL="0" distR="0" wp14:anchorId="696B170F" wp14:editId="31AE5E3E">
            <wp:extent cx="5676900" cy="851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0074" cy="8520111"/>
                    </a:xfrm>
                    <a:prstGeom prst="rect">
                      <a:avLst/>
                    </a:prstGeom>
                  </pic:spPr>
                </pic:pic>
              </a:graphicData>
            </a:graphic>
          </wp:inline>
        </w:drawing>
      </w:r>
    </w:p>
    <w:p w14:paraId="54C18D32" w14:textId="3B547DD6" w:rsidR="00542D03" w:rsidRDefault="002D033B">
      <w:pPr>
        <w:rPr>
          <w:i/>
          <w:iCs/>
          <w:lang w:val="en-US"/>
        </w:rPr>
      </w:pPr>
      <w:r>
        <w:rPr>
          <w:i/>
          <w:iCs/>
          <w:lang w:val="en-US"/>
        </w:rPr>
        <w:br w:type="column"/>
      </w:r>
      <w:r w:rsidR="005B7BB3" w:rsidRPr="00D7204C">
        <w:rPr>
          <w:i/>
          <w:iCs/>
          <w:lang w:val="en-US"/>
        </w:rPr>
        <w:lastRenderedPageBreak/>
        <w:t>class_EFAddAgreementScreen.py</w:t>
      </w:r>
    </w:p>
    <w:p w14:paraId="336C57EB" w14:textId="361C47B5" w:rsidR="007B0D41" w:rsidRPr="00D7204C" w:rsidRDefault="007B0D41">
      <w:pPr>
        <w:rPr>
          <w:i/>
          <w:iCs/>
          <w:lang w:val="en-US"/>
        </w:rPr>
      </w:pPr>
      <w:r w:rsidRPr="007B0D41">
        <w:rPr>
          <w:i/>
          <w:iCs/>
          <w:noProof/>
          <w:lang w:val="en-US"/>
        </w:rPr>
        <w:drawing>
          <wp:inline distT="0" distB="0" distL="0" distR="0" wp14:anchorId="75F7A98A" wp14:editId="39301B94">
            <wp:extent cx="5715798" cy="8573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798" cy="8573696"/>
                    </a:xfrm>
                    <a:prstGeom prst="rect">
                      <a:avLst/>
                    </a:prstGeom>
                  </pic:spPr>
                </pic:pic>
              </a:graphicData>
            </a:graphic>
          </wp:inline>
        </w:drawing>
      </w:r>
    </w:p>
    <w:p w14:paraId="737E7E95" w14:textId="059ECDC4" w:rsidR="005B7BB3" w:rsidRDefault="002D033B">
      <w:pPr>
        <w:rPr>
          <w:i/>
          <w:iCs/>
          <w:lang w:val="en-US"/>
        </w:rPr>
      </w:pPr>
      <w:r>
        <w:rPr>
          <w:i/>
          <w:iCs/>
          <w:lang w:val="en-US"/>
        </w:rPr>
        <w:br w:type="column"/>
      </w:r>
      <w:r w:rsidR="00671A86" w:rsidRPr="00D7204C">
        <w:rPr>
          <w:i/>
          <w:iCs/>
          <w:lang w:val="en-US"/>
        </w:rPr>
        <w:lastRenderedPageBreak/>
        <w:t>class_EFAmendPaymentScreen.py</w:t>
      </w:r>
    </w:p>
    <w:p w14:paraId="3848993E" w14:textId="221397C3" w:rsidR="007B0D41" w:rsidRPr="00D7204C" w:rsidRDefault="007B0D41">
      <w:pPr>
        <w:rPr>
          <w:i/>
          <w:iCs/>
          <w:lang w:val="en-US"/>
        </w:rPr>
      </w:pPr>
      <w:r w:rsidRPr="007B0D41">
        <w:rPr>
          <w:i/>
          <w:iCs/>
          <w:noProof/>
          <w:lang w:val="en-US"/>
        </w:rPr>
        <w:drawing>
          <wp:inline distT="0" distB="0" distL="0" distR="0" wp14:anchorId="64B1E642" wp14:editId="17DB6AB0">
            <wp:extent cx="5715798" cy="8573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798" cy="8573696"/>
                    </a:xfrm>
                    <a:prstGeom prst="rect">
                      <a:avLst/>
                    </a:prstGeom>
                  </pic:spPr>
                </pic:pic>
              </a:graphicData>
            </a:graphic>
          </wp:inline>
        </w:drawing>
      </w:r>
    </w:p>
    <w:p w14:paraId="4CBB3756" w14:textId="5798AD50" w:rsidR="00671A86" w:rsidRDefault="002D033B">
      <w:pPr>
        <w:rPr>
          <w:i/>
          <w:iCs/>
          <w:lang w:val="en-US"/>
        </w:rPr>
      </w:pPr>
      <w:r>
        <w:rPr>
          <w:i/>
          <w:iCs/>
          <w:lang w:val="en-US"/>
        </w:rPr>
        <w:br w:type="column"/>
      </w:r>
      <w:r w:rsidR="00D7204C" w:rsidRPr="00D7204C">
        <w:rPr>
          <w:i/>
          <w:iCs/>
          <w:lang w:val="en-US"/>
        </w:rPr>
        <w:lastRenderedPageBreak/>
        <w:t>class_EFViewAgreementScreen.py</w:t>
      </w:r>
    </w:p>
    <w:p w14:paraId="173DCBED" w14:textId="6D472600" w:rsidR="007B0D41" w:rsidRPr="00D7204C" w:rsidRDefault="007B0D41">
      <w:pPr>
        <w:rPr>
          <w:i/>
          <w:iCs/>
          <w:lang w:val="en-US"/>
        </w:rPr>
      </w:pPr>
      <w:r w:rsidRPr="007B0D41">
        <w:rPr>
          <w:i/>
          <w:iCs/>
          <w:noProof/>
          <w:lang w:val="en-US"/>
        </w:rPr>
        <w:drawing>
          <wp:inline distT="0" distB="0" distL="0" distR="0" wp14:anchorId="5D89B3D3" wp14:editId="06C4A02A">
            <wp:extent cx="5715798" cy="8573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798" cy="8573696"/>
                    </a:xfrm>
                    <a:prstGeom prst="rect">
                      <a:avLst/>
                    </a:prstGeom>
                  </pic:spPr>
                </pic:pic>
              </a:graphicData>
            </a:graphic>
          </wp:inline>
        </w:drawing>
      </w:r>
    </w:p>
    <w:p w14:paraId="4C731568" w14:textId="1FBDFA67" w:rsidR="00D7204C" w:rsidRDefault="002D033B">
      <w:pPr>
        <w:rPr>
          <w:i/>
          <w:iCs/>
          <w:lang w:val="en-US"/>
        </w:rPr>
      </w:pPr>
      <w:r>
        <w:rPr>
          <w:i/>
          <w:iCs/>
          <w:lang w:val="en-US"/>
        </w:rPr>
        <w:br w:type="column"/>
      </w:r>
      <w:r w:rsidR="00D7204C" w:rsidRPr="00D7204C">
        <w:rPr>
          <w:i/>
          <w:iCs/>
          <w:lang w:val="en-US"/>
        </w:rPr>
        <w:lastRenderedPageBreak/>
        <w:t>class_EFViewClientScreen.py</w:t>
      </w:r>
      <w:r w:rsidR="007B0D41">
        <w:rPr>
          <w:i/>
          <w:iCs/>
          <w:lang w:val="en-US"/>
        </w:rPr>
        <w:t xml:space="preserve"> – Incomplete</w:t>
      </w:r>
    </w:p>
    <w:p w14:paraId="4B8B2CCD" w14:textId="58BB1DFF" w:rsidR="00D7204C" w:rsidRDefault="00D7204C">
      <w:pPr>
        <w:rPr>
          <w:i/>
          <w:iCs/>
          <w:lang w:val="en-US"/>
        </w:rPr>
      </w:pPr>
      <w:r w:rsidRPr="00D7204C">
        <w:rPr>
          <w:i/>
          <w:iCs/>
          <w:lang w:val="en-US"/>
        </w:rPr>
        <w:t>class_mailMergerScreen.py</w:t>
      </w:r>
    </w:p>
    <w:p w14:paraId="1D7A9B20" w14:textId="54B446B9" w:rsidR="007B0D41" w:rsidRPr="00D7204C" w:rsidRDefault="007B0D41">
      <w:pPr>
        <w:rPr>
          <w:i/>
          <w:iCs/>
          <w:lang w:val="en-US"/>
        </w:rPr>
      </w:pPr>
      <w:r w:rsidRPr="007B0D41">
        <w:rPr>
          <w:i/>
          <w:iCs/>
          <w:noProof/>
          <w:lang w:val="en-US"/>
        </w:rPr>
        <w:drawing>
          <wp:inline distT="0" distB="0" distL="0" distR="0" wp14:anchorId="2309F9B5" wp14:editId="5537E9F1">
            <wp:extent cx="5505451" cy="8258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814" cy="8258720"/>
                    </a:xfrm>
                    <a:prstGeom prst="rect">
                      <a:avLst/>
                    </a:prstGeom>
                  </pic:spPr>
                </pic:pic>
              </a:graphicData>
            </a:graphic>
          </wp:inline>
        </w:drawing>
      </w:r>
    </w:p>
    <w:p w14:paraId="00F88AC6" w14:textId="5D16B8F0" w:rsidR="00D7204C" w:rsidRDefault="002D033B">
      <w:pPr>
        <w:rPr>
          <w:i/>
          <w:iCs/>
          <w:lang w:val="en-US"/>
        </w:rPr>
      </w:pPr>
      <w:r>
        <w:rPr>
          <w:i/>
          <w:iCs/>
          <w:lang w:val="en-US"/>
        </w:rPr>
        <w:br w:type="column"/>
      </w:r>
      <w:r w:rsidR="00D7204C" w:rsidRPr="00D7204C">
        <w:rPr>
          <w:i/>
          <w:iCs/>
          <w:lang w:val="en-US"/>
        </w:rPr>
        <w:lastRenderedPageBreak/>
        <w:t>class_settingsScreen.py</w:t>
      </w:r>
    </w:p>
    <w:p w14:paraId="4BC1A8BA" w14:textId="4A3D804A" w:rsidR="007B0D41" w:rsidRPr="00D7204C" w:rsidRDefault="007B0D41">
      <w:pPr>
        <w:rPr>
          <w:i/>
          <w:iCs/>
          <w:lang w:val="en-US"/>
        </w:rPr>
      </w:pPr>
      <w:r w:rsidRPr="007B0D41">
        <w:rPr>
          <w:i/>
          <w:iCs/>
          <w:noProof/>
          <w:lang w:val="en-US"/>
        </w:rPr>
        <w:drawing>
          <wp:inline distT="0" distB="0" distL="0" distR="0" wp14:anchorId="346F62A3" wp14:editId="3027D332">
            <wp:extent cx="5715798" cy="85736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8573696"/>
                    </a:xfrm>
                    <a:prstGeom prst="rect">
                      <a:avLst/>
                    </a:prstGeom>
                  </pic:spPr>
                </pic:pic>
              </a:graphicData>
            </a:graphic>
          </wp:inline>
        </w:drawing>
      </w:r>
    </w:p>
    <w:p w14:paraId="7842F4FA" w14:textId="02DDDFB0" w:rsidR="00D7204C" w:rsidRDefault="002D033B">
      <w:pPr>
        <w:rPr>
          <w:i/>
          <w:iCs/>
          <w:lang w:val="en-US"/>
        </w:rPr>
      </w:pPr>
      <w:r>
        <w:rPr>
          <w:i/>
          <w:iCs/>
          <w:lang w:val="en-US"/>
        </w:rPr>
        <w:br w:type="column"/>
      </w:r>
      <w:r w:rsidR="00D7204C" w:rsidRPr="00D7204C">
        <w:rPr>
          <w:i/>
          <w:iCs/>
          <w:lang w:val="en-US"/>
        </w:rPr>
        <w:lastRenderedPageBreak/>
        <w:t>HHH.py</w:t>
      </w:r>
    </w:p>
    <w:p w14:paraId="14DB1119" w14:textId="65C0EC12" w:rsidR="007B0D41" w:rsidRPr="00D7204C" w:rsidRDefault="00535046">
      <w:pPr>
        <w:rPr>
          <w:i/>
          <w:iCs/>
          <w:lang w:val="en-US"/>
        </w:rPr>
      </w:pPr>
      <w:r w:rsidRPr="00535046">
        <w:rPr>
          <w:i/>
          <w:iCs/>
          <w:noProof/>
          <w:lang w:val="en-US"/>
        </w:rPr>
        <w:drawing>
          <wp:inline distT="0" distB="0" distL="0" distR="0" wp14:anchorId="352D6CF2" wp14:editId="03D9360F">
            <wp:extent cx="5494234" cy="8505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6525" cy="8509372"/>
                    </a:xfrm>
                    <a:prstGeom prst="rect">
                      <a:avLst/>
                    </a:prstGeom>
                  </pic:spPr>
                </pic:pic>
              </a:graphicData>
            </a:graphic>
          </wp:inline>
        </w:drawing>
      </w:r>
    </w:p>
    <w:p w14:paraId="07F3F671" w14:textId="7907EEF4" w:rsidR="00D7204C" w:rsidRDefault="00535046">
      <w:pPr>
        <w:rPr>
          <w:i/>
          <w:iCs/>
          <w:lang w:val="en-US"/>
        </w:rPr>
      </w:pPr>
      <w:r>
        <w:rPr>
          <w:i/>
          <w:iCs/>
          <w:lang w:val="en-US"/>
        </w:rPr>
        <w:br w:type="column"/>
      </w:r>
      <w:r w:rsidR="00D7204C" w:rsidRPr="00D7204C">
        <w:rPr>
          <w:i/>
          <w:iCs/>
          <w:lang w:val="en-US"/>
        </w:rPr>
        <w:lastRenderedPageBreak/>
        <w:t>HHHconf.py</w:t>
      </w:r>
    </w:p>
    <w:p w14:paraId="406709FD" w14:textId="067C3B68" w:rsidR="007239A0" w:rsidRPr="007239A0" w:rsidRDefault="007239A0">
      <w:pPr>
        <w:rPr>
          <w:lang w:val="en-US"/>
        </w:rPr>
      </w:pPr>
      <w:r>
        <w:rPr>
          <w:lang w:val="en-US"/>
        </w:rPr>
        <w:t>This module contains variables and configurations that in future, some should be made available to users to edit in the GUI. It also contains custom PyQt5 classes that all the previous screens use.</w:t>
      </w:r>
    </w:p>
    <w:p w14:paraId="56F812A1" w14:textId="74D18CA7" w:rsidR="00D7204C" w:rsidRDefault="00D7204C">
      <w:pPr>
        <w:rPr>
          <w:i/>
          <w:iCs/>
          <w:lang w:val="en-US"/>
        </w:rPr>
      </w:pPr>
      <w:r w:rsidRPr="00D7204C">
        <w:rPr>
          <w:i/>
          <w:iCs/>
          <w:lang w:val="en-US"/>
        </w:rPr>
        <w:t>HHHfunc.py</w:t>
      </w:r>
    </w:p>
    <w:p w14:paraId="260DE5B8" w14:textId="1AA7776D" w:rsidR="00BE5563" w:rsidRPr="00BE5563" w:rsidRDefault="00BE5563">
      <w:pPr>
        <w:rPr>
          <w:lang w:val="en-US"/>
        </w:rPr>
      </w:pPr>
      <w:r>
        <w:rPr>
          <w:lang w:val="en-US"/>
        </w:rPr>
        <w:t xml:space="preserve">This module contains all the main functions that manipulate or extrapolate data from the database. The screens are just screens, this module is really the engine. I do note, that there are a few remaining methods in some of the ‘screen’ modules that really belong in this engine module. You’ll probably notice them straight away as they do important calculations, or move data to databases etc. </w:t>
      </w:r>
    </w:p>
    <w:p w14:paraId="76BCF9EA" w14:textId="406AB23E" w:rsidR="00D7204C" w:rsidRDefault="00D7204C">
      <w:pPr>
        <w:rPr>
          <w:i/>
          <w:iCs/>
          <w:lang w:val="en-US"/>
        </w:rPr>
      </w:pPr>
      <w:r w:rsidRPr="00D7204C">
        <w:rPr>
          <w:i/>
          <w:iCs/>
          <w:lang w:val="en-US"/>
        </w:rPr>
        <w:t>Z</w:t>
      </w:r>
    </w:p>
    <w:p w14:paraId="5844C9F1" w14:textId="7081F518" w:rsidR="002D033B" w:rsidRPr="002D033B" w:rsidRDefault="002D033B">
      <w:pPr>
        <w:rPr>
          <w:lang w:val="en-US"/>
        </w:rPr>
      </w:pPr>
      <w:r>
        <w:rPr>
          <w:lang w:val="en-US"/>
        </w:rPr>
        <w:t>Old code and testing code</w:t>
      </w:r>
    </w:p>
    <w:p w14:paraId="70CE4E05" w14:textId="63C50ACB" w:rsidR="00D7204C" w:rsidRDefault="002D4C4D">
      <w:pPr>
        <w:rPr>
          <w:b/>
          <w:bCs/>
          <w:lang w:val="en-US"/>
        </w:rPr>
      </w:pPr>
      <w:r>
        <w:rPr>
          <w:b/>
          <w:bCs/>
          <w:lang w:val="en-US"/>
        </w:rPr>
        <w:t>What’s left to do</w:t>
      </w:r>
    </w:p>
    <w:p w14:paraId="11423539" w14:textId="1F111DB2" w:rsidR="002D4C4D" w:rsidRDefault="002D4C4D" w:rsidP="001808E1">
      <w:pPr>
        <w:rPr>
          <w:lang w:val="en-US"/>
        </w:rPr>
      </w:pPr>
      <w:r>
        <w:rPr>
          <w:lang w:val="en-US"/>
        </w:rPr>
        <w:t>Obviously, I have a dream. I’m not too emotionally invested in this dream to be dramatic if it doesn’t come true, but below is what I had listed down as the remaining tasks for the project. Everything is of course up for discussion from a business requirement and a prioritizing perspective</w:t>
      </w:r>
      <w:r w:rsidR="00E2620C">
        <w:rPr>
          <w:lang w:val="en-US"/>
        </w:rPr>
        <w:t xml:space="preserve">. The intention of this was always to be a running utilities project, where certain operational tasks could be automated and </w:t>
      </w:r>
      <w:r w:rsidR="00A56B27">
        <w:rPr>
          <w:lang w:val="en-US"/>
        </w:rPr>
        <w:t>collated into one place. Keep that in mind as it may stay the same or it may change. I’m vague like that.</w:t>
      </w:r>
    </w:p>
    <w:tbl>
      <w:tblPr>
        <w:tblW w:w="0" w:type="auto"/>
        <w:tblCellMar>
          <w:left w:w="0" w:type="dxa"/>
          <w:right w:w="0" w:type="dxa"/>
        </w:tblCellMar>
        <w:tblLook w:val="04A0" w:firstRow="1" w:lastRow="0" w:firstColumn="1" w:lastColumn="0" w:noHBand="0" w:noVBand="1"/>
      </w:tblPr>
      <w:tblGrid>
        <w:gridCol w:w="697"/>
        <w:gridCol w:w="1640"/>
        <w:gridCol w:w="1618"/>
        <w:gridCol w:w="4966"/>
      </w:tblGrid>
      <w:tr w:rsidR="001808E1" w14:paraId="08D524FE" w14:textId="77777777" w:rsidTr="001808E1">
        <w:tc>
          <w:tcPr>
            <w:tcW w:w="69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BBDD7B" w14:textId="77777777" w:rsidR="001808E1" w:rsidRPr="00402E4A" w:rsidRDefault="001808E1">
            <w:pPr>
              <w:rPr>
                <w:color w:val="58595B"/>
              </w:rPr>
            </w:pPr>
            <w:r w:rsidRPr="00402E4A">
              <w:rPr>
                <w:color w:val="58595B"/>
              </w:rPr>
              <w:t>HHH</w:t>
            </w:r>
          </w:p>
        </w:tc>
        <w:tc>
          <w:tcPr>
            <w:tcW w:w="164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2CACDF" w14:textId="77777777" w:rsidR="001808E1" w:rsidRPr="00402E4A" w:rsidRDefault="001808E1">
            <w:pPr>
              <w:rPr>
                <w:color w:val="58595B"/>
              </w:rPr>
            </w:pPr>
            <w:r w:rsidRPr="00402E4A">
              <w:rPr>
                <w:color w:val="58595B"/>
              </w:rPr>
              <w:t>Deliverable</w:t>
            </w:r>
          </w:p>
        </w:tc>
        <w:tc>
          <w:tcPr>
            <w:tcW w:w="1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F0C427" w14:textId="77777777" w:rsidR="001808E1" w:rsidRPr="00402E4A" w:rsidRDefault="001808E1">
            <w:pPr>
              <w:rPr>
                <w:color w:val="58595B"/>
              </w:rPr>
            </w:pPr>
            <w:r w:rsidRPr="00402E4A">
              <w:rPr>
                <w:color w:val="58595B"/>
              </w:rPr>
              <w:t>Task</w:t>
            </w:r>
          </w:p>
        </w:tc>
        <w:tc>
          <w:tcPr>
            <w:tcW w:w="49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572448" w14:textId="77777777" w:rsidR="001808E1" w:rsidRPr="00402E4A" w:rsidRDefault="001808E1">
            <w:pPr>
              <w:rPr>
                <w:color w:val="58595B"/>
              </w:rPr>
            </w:pPr>
            <w:r w:rsidRPr="00402E4A">
              <w:rPr>
                <w:color w:val="58595B"/>
              </w:rPr>
              <w:t>Notes</w:t>
            </w:r>
          </w:p>
        </w:tc>
      </w:tr>
      <w:tr w:rsidR="001808E1" w14:paraId="536474EA"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F8E682" w14:textId="77777777" w:rsidR="001808E1" w:rsidRPr="00402E4A" w:rsidRDefault="001808E1">
            <w:pPr>
              <w:rPr>
                <w:color w:val="58595B"/>
              </w:rPr>
            </w:pPr>
            <w:r w:rsidRPr="00402E4A">
              <w:rPr>
                <w:color w:val="58595B"/>
              </w:rPr>
              <w:t>EF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2EAFF8F2" w14:textId="77777777" w:rsidR="001808E1" w:rsidRPr="00402E4A" w:rsidRDefault="001808E1">
            <w:pPr>
              <w:rPr>
                <w:color w:val="58595B"/>
              </w:rPr>
            </w:pPr>
            <w:r w:rsidRPr="00402E4A">
              <w:rPr>
                <w:color w:val="58595B"/>
              </w:rPr>
              <w:t>EOD</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2FEE2F29" w14:textId="355C87BC" w:rsidR="001808E1" w:rsidRPr="00402E4A" w:rsidRDefault="001808E1">
            <w:pPr>
              <w:rPr>
                <w:color w:val="58595B"/>
              </w:rPr>
            </w:pPr>
            <w:r w:rsidRPr="00402E4A">
              <w:rPr>
                <w:color w:val="58595B"/>
              </w:rPr>
              <w:t>Push due transactions into db</w:t>
            </w:r>
          </w:p>
        </w:tc>
        <w:tc>
          <w:tcPr>
            <w:tcW w:w="4966" w:type="dxa"/>
            <w:tcBorders>
              <w:top w:val="nil"/>
              <w:left w:val="nil"/>
              <w:bottom w:val="single" w:sz="8" w:space="0" w:color="auto"/>
              <w:right w:val="single" w:sz="8" w:space="0" w:color="auto"/>
            </w:tcBorders>
            <w:tcMar>
              <w:top w:w="0" w:type="dxa"/>
              <w:left w:w="108" w:type="dxa"/>
              <w:bottom w:w="0" w:type="dxa"/>
              <w:right w:w="108" w:type="dxa"/>
            </w:tcMar>
            <w:hideMark/>
          </w:tcPr>
          <w:p w14:paraId="17AA7E87" w14:textId="77777777" w:rsidR="001808E1" w:rsidRPr="00402E4A" w:rsidRDefault="001808E1">
            <w:pPr>
              <w:rPr>
                <w:color w:val="58595B"/>
              </w:rPr>
            </w:pPr>
            <w:r w:rsidRPr="00402E4A">
              <w:rPr>
                <w:color w:val="58595B"/>
              </w:rPr>
              <w:t>Dataframe constructed and ready for db push – wait for Chen’s availability before commencing mPower integration of EOD. Also requires locking of uncleared payments</w:t>
            </w:r>
          </w:p>
        </w:tc>
      </w:tr>
      <w:tr w:rsidR="001808E1" w14:paraId="2C3C7DF5"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E60A81" w14:textId="77777777" w:rsidR="001808E1" w:rsidRPr="00402E4A" w:rsidRDefault="001808E1">
            <w:pPr>
              <w:rPr>
                <w:color w:val="58595B"/>
              </w:rPr>
            </w:pPr>
            <w:r w:rsidRPr="00402E4A">
              <w:rPr>
                <w:color w:val="58595B"/>
              </w:rPr>
              <w:t>EF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472DCB02" w14:textId="77777777" w:rsidR="001808E1" w:rsidRPr="00402E4A" w:rsidRDefault="001808E1">
            <w:pPr>
              <w:rPr>
                <w:color w:val="58595B"/>
              </w:rPr>
            </w:pPr>
            <w:r w:rsidRPr="00402E4A">
              <w:rPr>
                <w:color w:val="58595B"/>
              </w:rPr>
              <w:t>BOD</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42D1E4E4" w14:textId="77777777" w:rsidR="001808E1" w:rsidRPr="00402E4A" w:rsidRDefault="001808E1">
            <w:pPr>
              <w:rPr>
                <w:color w:val="58595B"/>
              </w:rPr>
            </w:pPr>
            <w:r w:rsidRPr="00402E4A">
              <w:rPr>
                <w:color w:val="58595B"/>
              </w:rPr>
              <w:t>Obtain dishonour info and use to update UNCLEARED status</w:t>
            </w:r>
          </w:p>
        </w:tc>
        <w:tc>
          <w:tcPr>
            <w:tcW w:w="4966" w:type="dxa"/>
            <w:tcBorders>
              <w:top w:val="nil"/>
              <w:left w:val="nil"/>
              <w:bottom w:val="single" w:sz="8" w:space="0" w:color="auto"/>
              <w:right w:val="single" w:sz="8" w:space="0" w:color="auto"/>
            </w:tcBorders>
            <w:tcMar>
              <w:top w:w="0" w:type="dxa"/>
              <w:left w:w="108" w:type="dxa"/>
              <w:bottom w:w="0" w:type="dxa"/>
              <w:right w:w="108" w:type="dxa"/>
            </w:tcMar>
            <w:hideMark/>
          </w:tcPr>
          <w:p w14:paraId="04742D9C" w14:textId="77777777" w:rsidR="001808E1" w:rsidRPr="00402E4A" w:rsidRDefault="001808E1">
            <w:pPr>
              <w:rPr>
                <w:color w:val="58595B"/>
              </w:rPr>
            </w:pPr>
            <w:r w:rsidRPr="00402E4A">
              <w:rPr>
                <w:color w:val="58595B"/>
              </w:rPr>
              <w:t>Currently awaiting eod integration before receiving dishonour info from mPower to update statuses</w:t>
            </w:r>
          </w:p>
        </w:tc>
      </w:tr>
      <w:tr w:rsidR="001808E1" w14:paraId="4BDF31D8"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7B8EC0F" w14:textId="77777777" w:rsidR="001808E1" w:rsidRPr="00402E4A" w:rsidRDefault="001808E1">
            <w:pPr>
              <w:rPr>
                <w:color w:val="58595B"/>
              </w:rPr>
            </w:pP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7C44BCEF" w14:textId="5118A123" w:rsidR="001808E1" w:rsidRPr="00402E4A" w:rsidRDefault="001808E1">
            <w:pPr>
              <w:rPr>
                <w:color w:val="58595B"/>
              </w:rPr>
            </w:pPr>
            <w:r w:rsidRPr="00402E4A">
              <w:rPr>
                <w:color w:val="58595B"/>
              </w:rPr>
              <w:t>Notifications Centre</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74111395" w14:textId="77777777" w:rsidR="001808E1" w:rsidRPr="00402E4A" w:rsidRDefault="001808E1">
            <w:pPr>
              <w:rPr>
                <w:color w:val="58595B"/>
              </w:rPr>
            </w:pPr>
            <w:r w:rsidRPr="00402E4A">
              <w:rPr>
                <w:color w:val="58595B"/>
              </w:rPr>
              <w:t>Notification UI + email receipts to users</w:t>
            </w:r>
          </w:p>
        </w:tc>
        <w:tc>
          <w:tcPr>
            <w:tcW w:w="4966" w:type="dxa"/>
            <w:tcBorders>
              <w:top w:val="nil"/>
              <w:left w:val="nil"/>
              <w:bottom w:val="single" w:sz="8" w:space="0" w:color="auto"/>
              <w:right w:val="single" w:sz="8" w:space="0" w:color="auto"/>
            </w:tcBorders>
            <w:tcMar>
              <w:top w:w="0" w:type="dxa"/>
              <w:left w:w="108" w:type="dxa"/>
              <w:bottom w:w="0" w:type="dxa"/>
              <w:right w:w="108" w:type="dxa"/>
            </w:tcMar>
            <w:hideMark/>
          </w:tcPr>
          <w:p w14:paraId="08AF14F4" w14:textId="77777777" w:rsidR="001808E1" w:rsidRPr="00402E4A" w:rsidRDefault="001808E1">
            <w:pPr>
              <w:rPr>
                <w:color w:val="58595B"/>
              </w:rPr>
            </w:pPr>
            <w:r w:rsidRPr="00402E4A">
              <w:rPr>
                <w:color w:val="58595B"/>
              </w:rPr>
              <w:t>User to receive notification on important changes to their account or clients</w:t>
            </w:r>
          </w:p>
        </w:tc>
      </w:tr>
      <w:tr w:rsidR="001808E1" w14:paraId="4FD9240C"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C8814BE" w14:textId="77777777" w:rsidR="001808E1" w:rsidRPr="00402E4A" w:rsidRDefault="001808E1">
            <w:pPr>
              <w:rPr>
                <w:color w:val="58595B"/>
              </w:rPr>
            </w:pPr>
            <w:r w:rsidRPr="00402E4A">
              <w:rPr>
                <w:color w:val="58595B"/>
              </w:rPr>
              <w:t>EF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1B909EBC" w14:textId="77777777" w:rsidR="001808E1" w:rsidRPr="00402E4A" w:rsidRDefault="001808E1">
            <w:pPr>
              <w:rPr>
                <w:color w:val="58595B"/>
              </w:rPr>
            </w:pPr>
            <w:r w:rsidRPr="00402E4A">
              <w:rPr>
                <w:color w:val="58595B"/>
              </w:rPr>
              <w:t>Attach files</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16264061" w14:textId="77777777" w:rsidR="001808E1" w:rsidRPr="00402E4A" w:rsidRDefault="001808E1">
            <w:pPr>
              <w:rPr>
                <w:color w:val="58595B"/>
              </w:rPr>
            </w:pPr>
            <w:r w:rsidRPr="00402E4A">
              <w:rPr>
                <w:color w:val="58595B"/>
              </w:rPr>
              <w:t>To consider cloud for file management</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082AB9DF" w14:textId="328D84BE" w:rsidR="001808E1" w:rsidRPr="00402E4A" w:rsidRDefault="00A11259">
            <w:pPr>
              <w:rPr>
                <w:color w:val="58595B"/>
              </w:rPr>
            </w:pPr>
            <w:r w:rsidRPr="00402E4A">
              <w:rPr>
                <w:color w:val="58595B"/>
              </w:rPr>
              <w:t>File management for facilities</w:t>
            </w:r>
          </w:p>
        </w:tc>
      </w:tr>
      <w:tr w:rsidR="001808E1" w14:paraId="7C153307"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48AD76" w14:textId="77777777" w:rsidR="001808E1" w:rsidRPr="00402E4A" w:rsidRDefault="001808E1">
            <w:pPr>
              <w:rPr>
                <w:color w:val="58595B"/>
              </w:rPr>
            </w:pPr>
            <w:r w:rsidRPr="00402E4A">
              <w:rPr>
                <w:color w:val="58595B"/>
              </w:rPr>
              <w:t>DF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77335E2E" w14:textId="77777777" w:rsidR="001808E1" w:rsidRPr="00402E4A" w:rsidRDefault="001808E1">
            <w:pPr>
              <w:rPr>
                <w:color w:val="58595B"/>
              </w:rPr>
            </w:pPr>
            <w:r w:rsidRPr="00402E4A">
              <w:rPr>
                <w:color w:val="58595B"/>
              </w:rPr>
              <w:t>B2B transactions</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08B11482" w14:textId="77777777" w:rsidR="001808E1" w:rsidRPr="00402E4A" w:rsidRDefault="001808E1">
            <w:pPr>
              <w:rPr>
                <w:color w:val="58595B"/>
              </w:rPr>
            </w:pPr>
            <w:r w:rsidRPr="00402E4A">
              <w:rPr>
                <w:color w:val="58595B"/>
              </w:rPr>
              <w:t xml:space="preserve">Create transaction screen to push manual B2B </w:t>
            </w:r>
            <w:r w:rsidRPr="00402E4A">
              <w:rPr>
                <w:color w:val="58595B"/>
              </w:rPr>
              <w:lastRenderedPageBreak/>
              <w:t>requests into AQ Instruction table</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5D75C604" w14:textId="4B0BF96D" w:rsidR="001808E1" w:rsidRPr="00402E4A" w:rsidRDefault="00EF70BE">
            <w:pPr>
              <w:rPr>
                <w:color w:val="58595B"/>
              </w:rPr>
            </w:pPr>
            <w:r w:rsidRPr="00402E4A">
              <w:rPr>
                <w:color w:val="58595B"/>
              </w:rPr>
              <w:lastRenderedPageBreak/>
              <w:t>Also consider facility management, such as movements, risk, actions, file management, availability calculations</w:t>
            </w:r>
          </w:p>
        </w:tc>
      </w:tr>
      <w:tr w:rsidR="001808E1" w14:paraId="71D0D054"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538FC6" w14:textId="77777777" w:rsidR="001808E1" w:rsidRPr="00402E4A" w:rsidRDefault="001808E1">
            <w:pPr>
              <w:rPr>
                <w:color w:val="58595B"/>
              </w:rPr>
            </w:pP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24BF7F11" w14:textId="77777777" w:rsidR="001808E1" w:rsidRPr="00402E4A" w:rsidRDefault="001808E1">
            <w:pPr>
              <w:rPr>
                <w:color w:val="58595B"/>
              </w:rPr>
            </w:pPr>
            <w:r w:rsidRPr="00402E4A">
              <w:rPr>
                <w:color w:val="58595B"/>
              </w:rPr>
              <w:t>mPower integration</w:t>
            </w:r>
          </w:p>
        </w:tc>
        <w:tc>
          <w:tcPr>
            <w:tcW w:w="1618" w:type="dxa"/>
            <w:tcBorders>
              <w:top w:val="nil"/>
              <w:left w:val="nil"/>
              <w:bottom w:val="single" w:sz="8" w:space="0" w:color="auto"/>
              <w:right w:val="single" w:sz="8" w:space="0" w:color="auto"/>
            </w:tcBorders>
            <w:tcMar>
              <w:top w:w="0" w:type="dxa"/>
              <w:left w:w="108" w:type="dxa"/>
              <w:bottom w:w="0" w:type="dxa"/>
              <w:right w:w="108" w:type="dxa"/>
            </w:tcMar>
          </w:tcPr>
          <w:p w14:paraId="617A6460" w14:textId="42D89948" w:rsidR="001808E1" w:rsidRPr="00402E4A" w:rsidRDefault="00A7505E">
            <w:pPr>
              <w:rPr>
                <w:color w:val="58595B"/>
              </w:rPr>
            </w:pPr>
            <w:r w:rsidRPr="00402E4A">
              <w:rPr>
                <w:color w:val="58595B"/>
              </w:rPr>
              <w:t>Non-negotiable</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4A23D586" w14:textId="2A8472C9" w:rsidR="001808E1" w:rsidRPr="00402E4A" w:rsidRDefault="00A7505E">
            <w:pPr>
              <w:rPr>
                <w:color w:val="58595B"/>
              </w:rPr>
            </w:pPr>
            <w:r w:rsidRPr="00402E4A">
              <w:rPr>
                <w:color w:val="58595B"/>
              </w:rPr>
              <w:t xml:space="preserve">Must be completed. </w:t>
            </w:r>
          </w:p>
        </w:tc>
      </w:tr>
      <w:tr w:rsidR="001808E1" w14:paraId="73600A74"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D507FF" w14:textId="77777777" w:rsidR="001808E1" w:rsidRPr="00402E4A" w:rsidRDefault="001808E1">
            <w:pPr>
              <w:rPr>
                <w:color w:val="58595B"/>
              </w:rPr>
            </w:pPr>
            <w:r w:rsidRPr="00402E4A">
              <w:rPr>
                <w:color w:val="58595B"/>
              </w:rPr>
              <w:t>EF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71A0A79D" w14:textId="77777777" w:rsidR="001808E1" w:rsidRPr="00402E4A" w:rsidRDefault="001808E1">
            <w:pPr>
              <w:rPr>
                <w:color w:val="58595B"/>
              </w:rPr>
            </w:pPr>
            <w:r w:rsidRPr="00402E4A">
              <w:rPr>
                <w:color w:val="58595B"/>
              </w:rPr>
              <w:t>Client Statement</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3B4B141E" w14:textId="77777777" w:rsidR="001808E1" w:rsidRPr="00402E4A" w:rsidRDefault="001808E1">
            <w:pPr>
              <w:rPr>
                <w:color w:val="58595B"/>
              </w:rPr>
            </w:pPr>
            <w:r w:rsidRPr="00402E4A">
              <w:rPr>
                <w:color w:val="58595B"/>
              </w:rPr>
              <w:t>Generate statements</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429C572C" w14:textId="316F67E9" w:rsidR="001808E1" w:rsidRPr="00402E4A" w:rsidRDefault="001808E1">
            <w:pPr>
              <w:rPr>
                <w:color w:val="58595B"/>
              </w:rPr>
            </w:pPr>
          </w:p>
        </w:tc>
      </w:tr>
      <w:tr w:rsidR="001808E1" w14:paraId="0F63A33F"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7E0505" w14:textId="77777777" w:rsidR="001808E1" w:rsidRPr="00402E4A" w:rsidRDefault="001808E1">
            <w:pPr>
              <w:rPr>
                <w:color w:val="58595B"/>
              </w:rPr>
            </w:pPr>
            <w:r w:rsidRPr="00402E4A">
              <w:rPr>
                <w:color w:val="58595B"/>
              </w:rPr>
              <w:t xml:space="preserve">EF </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6B936B8D" w14:textId="77777777" w:rsidR="001808E1" w:rsidRPr="00402E4A" w:rsidRDefault="001808E1">
            <w:pPr>
              <w:rPr>
                <w:color w:val="58595B"/>
              </w:rPr>
            </w:pPr>
            <w:r w:rsidRPr="00402E4A">
              <w:rPr>
                <w:color w:val="58595B"/>
              </w:rPr>
              <w:t>Payout Figure</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1191FF28" w14:textId="77777777" w:rsidR="001808E1" w:rsidRPr="00402E4A" w:rsidRDefault="001808E1">
            <w:pPr>
              <w:rPr>
                <w:color w:val="58595B"/>
              </w:rPr>
            </w:pPr>
            <w:r w:rsidRPr="00402E4A">
              <w:rPr>
                <w:color w:val="58595B"/>
              </w:rPr>
              <w:t>Generate payout figure based on date</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58AEE610" w14:textId="77777777" w:rsidR="001808E1" w:rsidRPr="00402E4A" w:rsidRDefault="001808E1">
            <w:pPr>
              <w:rPr>
                <w:color w:val="58595B"/>
              </w:rPr>
            </w:pPr>
          </w:p>
        </w:tc>
      </w:tr>
      <w:tr w:rsidR="001808E1" w14:paraId="25C06185"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7A6613" w14:textId="77777777" w:rsidR="001808E1" w:rsidRPr="00402E4A" w:rsidRDefault="001808E1">
            <w:pPr>
              <w:rPr>
                <w:color w:val="58595B"/>
              </w:rPr>
            </w:pPr>
            <w:r w:rsidRPr="00402E4A">
              <w:rPr>
                <w:color w:val="58595B"/>
              </w:rPr>
              <w:t>EF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7EAADDF6" w14:textId="77777777" w:rsidR="001808E1" w:rsidRPr="00402E4A" w:rsidRDefault="001808E1">
            <w:pPr>
              <w:rPr>
                <w:color w:val="58595B"/>
              </w:rPr>
            </w:pPr>
            <w:r w:rsidRPr="00402E4A">
              <w:rPr>
                <w:color w:val="58595B"/>
              </w:rPr>
              <w:t>Termination</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7C121854" w14:textId="77777777" w:rsidR="001808E1" w:rsidRPr="00402E4A" w:rsidRDefault="001808E1">
            <w:pPr>
              <w:rPr>
                <w:color w:val="58595B"/>
              </w:rPr>
            </w:pPr>
            <w:r w:rsidRPr="00402E4A">
              <w:rPr>
                <w:color w:val="58595B"/>
              </w:rPr>
              <w:t>Ability to terminate facilities</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0EA5CFB1" w14:textId="77777777" w:rsidR="001808E1" w:rsidRPr="00402E4A" w:rsidRDefault="001808E1">
            <w:pPr>
              <w:rPr>
                <w:color w:val="58595B"/>
              </w:rPr>
            </w:pPr>
          </w:p>
        </w:tc>
      </w:tr>
      <w:tr w:rsidR="001808E1" w14:paraId="79920423"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69E96E" w14:textId="77777777" w:rsidR="001808E1" w:rsidRPr="00402E4A" w:rsidRDefault="001808E1">
            <w:pPr>
              <w:rPr>
                <w:color w:val="58595B"/>
              </w:rPr>
            </w:pPr>
            <w:r w:rsidRPr="00402E4A">
              <w:rPr>
                <w:color w:val="58595B"/>
              </w:rPr>
              <w:t xml:space="preserve">EF </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5A2D110D" w14:textId="77777777" w:rsidR="001808E1" w:rsidRPr="00402E4A" w:rsidRDefault="001808E1">
            <w:pPr>
              <w:rPr>
                <w:color w:val="58595B"/>
              </w:rPr>
            </w:pPr>
            <w:r w:rsidRPr="00402E4A">
              <w:rPr>
                <w:color w:val="58595B"/>
              </w:rPr>
              <w:t>Settlement Interest</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0DF415BD" w14:textId="77777777" w:rsidR="001808E1" w:rsidRPr="00402E4A" w:rsidRDefault="001808E1">
            <w:pPr>
              <w:rPr>
                <w:color w:val="58595B"/>
              </w:rPr>
            </w:pPr>
            <w:r w:rsidRPr="00402E4A">
              <w:rPr>
                <w:color w:val="58595B"/>
              </w:rPr>
              <w:t>First transaction – interest between settlement and first payment date</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00AF67A8" w14:textId="77777777" w:rsidR="001808E1" w:rsidRPr="00402E4A" w:rsidRDefault="001808E1">
            <w:pPr>
              <w:rPr>
                <w:color w:val="58595B"/>
              </w:rPr>
            </w:pPr>
          </w:p>
        </w:tc>
      </w:tr>
      <w:tr w:rsidR="001808E1" w14:paraId="5DC10C88"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B5ACD8" w14:textId="77777777" w:rsidR="001808E1" w:rsidRPr="00402E4A" w:rsidRDefault="001808E1">
            <w:pPr>
              <w:rPr>
                <w:color w:val="58595B"/>
              </w:rPr>
            </w:pPr>
            <w:r w:rsidRPr="00402E4A">
              <w:rPr>
                <w:color w:val="58595B"/>
              </w:rPr>
              <w:t>DF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61B4DDAB" w14:textId="77777777" w:rsidR="001808E1" w:rsidRPr="00402E4A" w:rsidRDefault="001808E1">
            <w:pPr>
              <w:rPr>
                <w:color w:val="58595B"/>
              </w:rPr>
            </w:pPr>
            <w:r w:rsidRPr="00402E4A">
              <w:rPr>
                <w:color w:val="58595B"/>
              </w:rPr>
              <w:t>AQ shortcuts</w:t>
            </w:r>
          </w:p>
        </w:tc>
        <w:tc>
          <w:tcPr>
            <w:tcW w:w="1618" w:type="dxa"/>
            <w:tcBorders>
              <w:top w:val="nil"/>
              <w:left w:val="nil"/>
              <w:bottom w:val="single" w:sz="8" w:space="0" w:color="auto"/>
              <w:right w:val="single" w:sz="8" w:space="0" w:color="auto"/>
            </w:tcBorders>
            <w:tcMar>
              <w:top w:w="0" w:type="dxa"/>
              <w:left w:w="108" w:type="dxa"/>
              <w:bottom w:w="0" w:type="dxa"/>
              <w:right w:w="108" w:type="dxa"/>
            </w:tcMar>
          </w:tcPr>
          <w:p w14:paraId="72A8C50E" w14:textId="77777777" w:rsidR="001808E1" w:rsidRPr="00402E4A" w:rsidRDefault="001808E1">
            <w:pPr>
              <w:rPr>
                <w:color w:val="58595B"/>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00E9BFD4" w14:textId="46254CD9" w:rsidR="001808E1" w:rsidRPr="00402E4A" w:rsidRDefault="00456D35">
            <w:pPr>
              <w:rPr>
                <w:color w:val="58595B"/>
              </w:rPr>
            </w:pPr>
            <w:r w:rsidRPr="00402E4A">
              <w:rPr>
                <w:color w:val="58595B"/>
              </w:rPr>
              <w:t>Optional</w:t>
            </w:r>
          </w:p>
        </w:tc>
      </w:tr>
      <w:tr w:rsidR="001808E1" w14:paraId="358F6B43" w14:textId="77777777" w:rsidTr="001808E1">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0AB0D5" w14:textId="77777777" w:rsidR="001808E1" w:rsidRPr="00402E4A" w:rsidRDefault="001808E1">
            <w:pPr>
              <w:rPr>
                <w:color w:val="58595B"/>
              </w:rPr>
            </w:pPr>
            <w:r w:rsidRPr="00402E4A">
              <w:rPr>
                <w:color w:val="58595B"/>
              </w:rPr>
              <w:t>DF</w:t>
            </w: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7F2EC16D" w14:textId="77777777" w:rsidR="001808E1" w:rsidRPr="00402E4A" w:rsidRDefault="001808E1">
            <w:pPr>
              <w:rPr>
                <w:color w:val="58595B"/>
              </w:rPr>
            </w:pPr>
            <w:r w:rsidRPr="00402E4A">
              <w:rPr>
                <w:color w:val="58595B"/>
              </w:rPr>
              <w:t>Account Manager metrics</w:t>
            </w:r>
          </w:p>
        </w:tc>
        <w:tc>
          <w:tcPr>
            <w:tcW w:w="1618" w:type="dxa"/>
            <w:tcBorders>
              <w:top w:val="nil"/>
              <w:left w:val="nil"/>
              <w:bottom w:val="single" w:sz="8" w:space="0" w:color="auto"/>
              <w:right w:val="single" w:sz="8" w:space="0" w:color="auto"/>
            </w:tcBorders>
            <w:tcMar>
              <w:top w:w="0" w:type="dxa"/>
              <w:left w:w="108" w:type="dxa"/>
              <w:bottom w:w="0" w:type="dxa"/>
              <w:right w:w="108" w:type="dxa"/>
            </w:tcMar>
          </w:tcPr>
          <w:p w14:paraId="3FBF81F0" w14:textId="77777777" w:rsidR="001808E1" w:rsidRPr="00402E4A" w:rsidRDefault="001808E1">
            <w:pPr>
              <w:rPr>
                <w:color w:val="58595B"/>
              </w:rPr>
            </w:pP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6A0F5474" w14:textId="2C04320B" w:rsidR="001808E1" w:rsidRPr="00402E4A" w:rsidRDefault="002B4EF7">
            <w:pPr>
              <w:rPr>
                <w:color w:val="58595B"/>
              </w:rPr>
            </w:pPr>
            <w:r w:rsidRPr="00402E4A">
              <w:rPr>
                <w:color w:val="58595B"/>
              </w:rPr>
              <w:t>Risk metrics and account behavioural analytics with flagging system</w:t>
            </w:r>
          </w:p>
        </w:tc>
      </w:tr>
      <w:tr w:rsidR="008A3C4F" w14:paraId="6456ED7B" w14:textId="77777777" w:rsidTr="00402E4A">
        <w:trPr>
          <w:trHeight w:val="1293"/>
        </w:trPr>
        <w:tc>
          <w:tcPr>
            <w:tcW w:w="69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12B05F" w14:textId="09CC9982" w:rsidR="008A3C4F" w:rsidRPr="00402E4A" w:rsidRDefault="008A3C4F">
            <w:pPr>
              <w:rPr>
                <w:color w:val="58595B"/>
              </w:rPr>
            </w:pPr>
          </w:p>
        </w:tc>
        <w:tc>
          <w:tcPr>
            <w:tcW w:w="1640" w:type="dxa"/>
            <w:tcBorders>
              <w:top w:val="nil"/>
              <w:left w:val="nil"/>
              <w:bottom w:val="single" w:sz="8" w:space="0" w:color="auto"/>
              <w:right w:val="single" w:sz="8" w:space="0" w:color="auto"/>
            </w:tcBorders>
            <w:tcMar>
              <w:top w:w="0" w:type="dxa"/>
              <w:left w:w="108" w:type="dxa"/>
              <w:bottom w:w="0" w:type="dxa"/>
              <w:right w:w="108" w:type="dxa"/>
            </w:tcMar>
            <w:hideMark/>
          </w:tcPr>
          <w:p w14:paraId="1A050DD9" w14:textId="4474F70E" w:rsidR="008A3C4F" w:rsidRPr="00402E4A" w:rsidRDefault="008A3C4F">
            <w:pPr>
              <w:rPr>
                <w:color w:val="58595B"/>
              </w:rPr>
            </w:pPr>
            <w:r w:rsidRPr="00402E4A">
              <w:rPr>
                <w:color w:val="58595B"/>
              </w:rPr>
              <w:t>Audit trail for system</w:t>
            </w:r>
          </w:p>
        </w:tc>
        <w:tc>
          <w:tcPr>
            <w:tcW w:w="1618" w:type="dxa"/>
            <w:tcBorders>
              <w:top w:val="nil"/>
              <w:left w:val="nil"/>
              <w:bottom w:val="single" w:sz="8" w:space="0" w:color="auto"/>
              <w:right w:val="single" w:sz="8" w:space="0" w:color="auto"/>
            </w:tcBorders>
            <w:tcMar>
              <w:top w:w="0" w:type="dxa"/>
              <w:left w:w="108" w:type="dxa"/>
              <w:bottom w:w="0" w:type="dxa"/>
              <w:right w:w="108" w:type="dxa"/>
            </w:tcMar>
          </w:tcPr>
          <w:p w14:paraId="4EF0EF6F" w14:textId="3384D137" w:rsidR="008A3C4F" w:rsidRPr="00402E4A" w:rsidRDefault="008A3C4F">
            <w:pPr>
              <w:rPr>
                <w:color w:val="58595B"/>
              </w:rPr>
            </w:pPr>
            <w:r w:rsidRPr="00402E4A">
              <w:rPr>
                <w:color w:val="58595B"/>
              </w:rPr>
              <w:t>Create db table that tracks changes to things in HHH</w:t>
            </w:r>
          </w:p>
        </w:tc>
        <w:tc>
          <w:tcPr>
            <w:tcW w:w="4966" w:type="dxa"/>
            <w:tcBorders>
              <w:top w:val="nil"/>
              <w:left w:val="nil"/>
              <w:bottom w:val="single" w:sz="8" w:space="0" w:color="auto"/>
              <w:right w:val="single" w:sz="8" w:space="0" w:color="auto"/>
            </w:tcBorders>
            <w:tcMar>
              <w:top w:w="0" w:type="dxa"/>
              <w:left w:w="108" w:type="dxa"/>
              <w:bottom w:w="0" w:type="dxa"/>
              <w:right w:w="108" w:type="dxa"/>
            </w:tcMar>
          </w:tcPr>
          <w:p w14:paraId="6310D512" w14:textId="647A368C" w:rsidR="008A3C4F" w:rsidRPr="00402E4A" w:rsidRDefault="008A3C4F">
            <w:pPr>
              <w:rPr>
                <w:color w:val="58595B"/>
              </w:rPr>
            </w:pPr>
            <w:r w:rsidRPr="00402E4A">
              <w:rPr>
                <w:color w:val="58595B"/>
              </w:rPr>
              <w:t>Such as, adding or changing new agreements, running receipts, requesting transactions etc</w:t>
            </w:r>
          </w:p>
        </w:tc>
      </w:tr>
    </w:tbl>
    <w:p w14:paraId="6333A44B" w14:textId="77777777" w:rsidR="001808E1" w:rsidRPr="001808E1" w:rsidRDefault="001808E1" w:rsidP="001808E1">
      <w:pPr>
        <w:rPr>
          <w:lang w:val="en-US"/>
        </w:rPr>
      </w:pPr>
    </w:p>
    <w:p w14:paraId="4CB0ABDA" w14:textId="3E45CCB7" w:rsidR="000C2597" w:rsidRDefault="00441926">
      <w:pPr>
        <w:rPr>
          <w:lang w:val="en-US"/>
        </w:rPr>
      </w:pPr>
      <w:r>
        <w:rPr>
          <w:lang w:val="en-US"/>
        </w:rPr>
        <w:t>Other than that, I’m out – well, I’m not out, I’ll still be around as the project’s Product Owner, which actually means I’m in</w:t>
      </w:r>
      <w:r w:rsidR="00761FB9">
        <w:rPr>
          <w:lang w:val="en-US"/>
        </w:rPr>
        <w:t>, very very in</w:t>
      </w:r>
      <w:r>
        <w:rPr>
          <w:lang w:val="en-US"/>
        </w:rPr>
        <w:t xml:space="preserve">. We’ll be working closely together to push this project in the direction Moneytech wants it to go. Of course, after this read I’ll give you a demo of the app so far, break it down even further, and answer any asks you may have. </w:t>
      </w:r>
    </w:p>
    <w:p w14:paraId="5E3589FB" w14:textId="771AA8AF" w:rsidR="002D4C4D" w:rsidRDefault="008F17DF">
      <w:pPr>
        <w:rPr>
          <w:lang w:val="en-US"/>
        </w:rPr>
      </w:pPr>
      <w:r>
        <w:rPr>
          <w:lang w:val="en-US"/>
        </w:rPr>
        <w:t xml:space="preserve">But other than that I’m out. </w:t>
      </w:r>
    </w:p>
    <w:p w14:paraId="54C63437" w14:textId="52CDF886" w:rsidR="00C948B4" w:rsidRDefault="00C948B4">
      <w:pPr>
        <w:rPr>
          <w:lang w:val="en-US"/>
        </w:rPr>
      </w:pPr>
    </w:p>
    <w:p w14:paraId="42C3FEA7" w14:textId="1C8C7F27" w:rsidR="00C948B4" w:rsidRPr="002D4C4D" w:rsidRDefault="00C948B4">
      <w:pPr>
        <w:rPr>
          <w:lang w:val="en-US"/>
        </w:rPr>
      </w:pPr>
      <w:r>
        <w:rPr>
          <w:lang w:val="en-US"/>
        </w:rPr>
        <w:t>Hugh Huang</w:t>
      </w:r>
    </w:p>
    <w:sectPr w:rsidR="00C948B4" w:rsidRPr="002D4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grotesque Md">
    <w:panose1 w:val="02000000000000000000"/>
    <w:charset w:val="00"/>
    <w:family w:val="modern"/>
    <w:notTrueType/>
    <w:pitch w:val="variable"/>
    <w:sig w:usb0="A00000AF" w:usb1="4000204A"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616FC"/>
    <w:multiLevelType w:val="hybridMultilevel"/>
    <w:tmpl w:val="093CC2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9C513F"/>
    <w:multiLevelType w:val="hybridMultilevel"/>
    <w:tmpl w:val="C5083F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02302"/>
    <w:multiLevelType w:val="hybridMultilevel"/>
    <w:tmpl w:val="E81401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5B2DCF"/>
    <w:multiLevelType w:val="hybridMultilevel"/>
    <w:tmpl w:val="17CC4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63789C"/>
    <w:multiLevelType w:val="hybridMultilevel"/>
    <w:tmpl w:val="2E8C4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3F29A4"/>
    <w:multiLevelType w:val="hybridMultilevel"/>
    <w:tmpl w:val="4E44D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0E241A"/>
    <w:multiLevelType w:val="hybridMultilevel"/>
    <w:tmpl w:val="748A4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27B4A99"/>
    <w:multiLevelType w:val="hybridMultilevel"/>
    <w:tmpl w:val="B928C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0012B7"/>
    <w:multiLevelType w:val="hybridMultilevel"/>
    <w:tmpl w:val="3412EEC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EA005F"/>
    <w:multiLevelType w:val="hybridMultilevel"/>
    <w:tmpl w:val="3B1A9F4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6B22981"/>
    <w:multiLevelType w:val="hybridMultilevel"/>
    <w:tmpl w:val="906C234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8E753B7"/>
    <w:multiLevelType w:val="hybridMultilevel"/>
    <w:tmpl w:val="A9828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5FC1D68"/>
    <w:multiLevelType w:val="hybridMultilevel"/>
    <w:tmpl w:val="9D02D9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
  </w:num>
  <w:num w:numId="4">
    <w:abstractNumId w:val="6"/>
  </w:num>
  <w:num w:numId="5">
    <w:abstractNumId w:val="9"/>
  </w:num>
  <w:num w:numId="6">
    <w:abstractNumId w:val="11"/>
  </w:num>
  <w:num w:numId="7">
    <w:abstractNumId w:val="8"/>
  </w:num>
  <w:num w:numId="8">
    <w:abstractNumId w:val="0"/>
  </w:num>
  <w:num w:numId="9">
    <w:abstractNumId w:val="12"/>
  </w:num>
  <w:num w:numId="10">
    <w:abstractNumId w:val="7"/>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1A"/>
    <w:rsid w:val="000053C7"/>
    <w:rsid w:val="00017A9B"/>
    <w:rsid w:val="0002550B"/>
    <w:rsid w:val="000270E6"/>
    <w:rsid w:val="00053ECA"/>
    <w:rsid w:val="000542FC"/>
    <w:rsid w:val="000679D2"/>
    <w:rsid w:val="00071262"/>
    <w:rsid w:val="00073294"/>
    <w:rsid w:val="0009261D"/>
    <w:rsid w:val="00097AE8"/>
    <w:rsid w:val="000B4E4C"/>
    <w:rsid w:val="000C2597"/>
    <w:rsid w:val="000F40DE"/>
    <w:rsid w:val="000F4851"/>
    <w:rsid w:val="0010258A"/>
    <w:rsid w:val="00134418"/>
    <w:rsid w:val="001366E7"/>
    <w:rsid w:val="00145CE0"/>
    <w:rsid w:val="00155DD8"/>
    <w:rsid w:val="00177240"/>
    <w:rsid w:val="001808E1"/>
    <w:rsid w:val="001816ED"/>
    <w:rsid w:val="00184581"/>
    <w:rsid w:val="0018469D"/>
    <w:rsid w:val="00191A58"/>
    <w:rsid w:val="00193F4C"/>
    <w:rsid w:val="001A19F8"/>
    <w:rsid w:val="001A2DCC"/>
    <w:rsid w:val="001C239E"/>
    <w:rsid w:val="001C3065"/>
    <w:rsid w:val="001F4522"/>
    <w:rsid w:val="001F4863"/>
    <w:rsid w:val="002065A4"/>
    <w:rsid w:val="00245CB9"/>
    <w:rsid w:val="00254B1F"/>
    <w:rsid w:val="002669D3"/>
    <w:rsid w:val="00267A93"/>
    <w:rsid w:val="00267E0A"/>
    <w:rsid w:val="00286FB1"/>
    <w:rsid w:val="002A0167"/>
    <w:rsid w:val="002B4EF7"/>
    <w:rsid w:val="002B6F7E"/>
    <w:rsid w:val="002C147C"/>
    <w:rsid w:val="002D033B"/>
    <w:rsid w:val="002D4C4D"/>
    <w:rsid w:val="002D6471"/>
    <w:rsid w:val="002F2FB6"/>
    <w:rsid w:val="00300594"/>
    <w:rsid w:val="00302068"/>
    <w:rsid w:val="003122A5"/>
    <w:rsid w:val="00315969"/>
    <w:rsid w:val="00342B5D"/>
    <w:rsid w:val="00352CC8"/>
    <w:rsid w:val="003543E0"/>
    <w:rsid w:val="0035468B"/>
    <w:rsid w:val="00362A69"/>
    <w:rsid w:val="00366E46"/>
    <w:rsid w:val="00367489"/>
    <w:rsid w:val="003A6891"/>
    <w:rsid w:val="003B313F"/>
    <w:rsid w:val="003B4E29"/>
    <w:rsid w:val="003C240B"/>
    <w:rsid w:val="003D1A80"/>
    <w:rsid w:val="003E1E2E"/>
    <w:rsid w:val="003E31BD"/>
    <w:rsid w:val="003E5DE7"/>
    <w:rsid w:val="00402846"/>
    <w:rsid w:val="00402E4A"/>
    <w:rsid w:val="004139C4"/>
    <w:rsid w:val="00417B14"/>
    <w:rsid w:val="00420B4D"/>
    <w:rsid w:val="00437250"/>
    <w:rsid w:val="00441926"/>
    <w:rsid w:val="00455144"/>
    <w:rsid w:val="00456795"/>
    <w:rsid w:val="00456D35"/>
    <w:rsid w:val="00466D66"/>
    <w:rsid w:val="00472652"/>
    <w:rsid w:val="004755D6"/>
    <w:rsid w:val="0047640B"/>
    <w:rsid w:val="004766D8"/>
    <w:rsid w:val="004827BB"/>
    <w:rsid w:val="00491BC7"/>
    <w:rsid w:val="004940F5"/>
    <w:rsid w:val="004A1AE2"/>
    <w:rsid w:val="004A5AB0"/>
    <w:rsid w:val="004C0AB2"/>
    <w:rsid w:val="004C12E1"/>
    <w:rsid w:val="004D0AC3"/>
    <w:rsid w:val="004D2FD9"/>
    <w:rsid w:val="004D3C8E"/>
    <w:rsid w:val="004D4394"/>
    <w:rsid w:val="004E1302"/>
    <w:rsid w:val="00506921"/>
    <w:rsid w:val="00507358"/>
    <w:rsid w:val="00507E1B"/>
    <w:rsid w:val="005265AF"/>
    <w:rsid w:val="0053283C"/>
    <w:rsid w:val="00535046"/>
    <w:rsid w:val="00542D03"/>
    <w:rsid w:val="005757B1"/>
    <w:rsid w:val="00580AF1"/>
    <w:rsid w:val="005A4B64"/>
    <w:rsid w:val="005A6627"/>
    <w:rsid w:val="005B47ED"/>
    <w:rsid w:val="005B73A2"/>
    <w:rsid w:val="005B7BB3"/>
    <w:rsid w:val="005C1FA1"/>
    <w:rsid w:val="0060489F"/>
    <w:rsid w:val="006051E0"/>
    <w:rsid w:val="00611EC5"/>
    <w:rsid w:val="00614FE4"/>
    <w:rsid w:val="006264D6"/>
    <w:rsid w:val="006348E4"/>
    <w:rsid w:val="00635DAB"/>
    <w:rsid w:val="0064310C"/>
    <w:rsid w:val="0064619A"/>
    <w:rsid w:val="00660F3A"/>
    <w:rsid w:val="006706AF"/>
    <w:rsid w:val="00671A86"/>
    <w:rsid w:val="00671E4E"/>
    <w:rsid w:val="006770FB"/>
    <w:rsid w:val="0068745A"/>
    <w:rsid w:val="006928F5"/>
    <w:rsid w:val="006B3804"/>
    <w:rsid w:val="006C2DB9"/>
    <w:rsid w:val="006C5902"/>
    <w:rsid w:val="006D31C2"/>
    <w:rsid w:val="006D62D1"/>
    <w:rsid w:val="006D67E1"/>
    <w:rsid w:val="006D7FAF"/>
    <w:rsid w:val="006E1855"/>
    <w:rsid w:val="006E4151"/>
    <w:rsid w:val="00703B6D"/>
    <w:rsid w:val="0070692A"/>
    <w:rsid w:val="00713564"/>
    <w:rsid w:val="00714E21"/>
    <w:rsid w:val="00717415"/>
    <w:rsid w:val="007239A0"/>
    <w:rsid w:val="00743643"/>
    <w:rsid w:val="00743746"/>
    <w:rsid w:val="00747C15"/>
    <w:rsid w:val="00752FC3"/>
    <w:rsid w:val="00755FF3"/>
    <w:rsid w:val="00761FB9"/>
    <w:rsid w:val="00773137"/>
    <w:rsid w:val="007822B6"/>
    <w:rsid w:val="00785107"/>
    <w:rsid w:val="007B0D41"/>
    <w:rsid w:val="007D36CB"/>
    <w:rsid w:val="007D374D"/>
    <w:rsid w:val="007D62CA"/>
    <w:rsid w:val="007E648E"/>
    <w:rsid w:val="007F4429"/>
    <w:rsid w:val="007F50C2"/>
    <w:rsid w:val="0080011E"/>
    <w:rsid w:val="00804B09"/>
    <w:rsid w:val="008144CB"/>
    <w:rsid w:val="0081534F"/>
    <w:rsid w:val="00816F50"/>
    <w:rsid w:val="008203C9"/>
    <w:rsid w:val="008217C0"/>
    <w:rsid w:val="0084306F"/>
    <w:rsid w:val="008752D8"/>
    <w:rsid w:val="008924E5"/>
    <w:rsid w:val="008952C9"/>
    <w:rsid w:val="008A3C4F"/>
    <w:rsid w:val="008B2071"/>
    <w:rsid w:val="008B7F55"/>
    <w:rsid w:val="008C0DA4"/>
    <w:rsid w:val="008D0080"/>
    <w:rsid w:val="008E0823"/>
    <w:rsid w:val="008F0ECC"/>
    <w:rsid w:val="008F17DF"/>
    <w:rsid w:val="008F7167"/>
    <w:rsid w:val="00901D90"/>
    <w:rsid w:val="009030AE"/>
    <w:rsid w:val="00911AA8"/>
    <w:rsid w:val="009154A0"/>
    <w:rsid w:val="009170A3"/>
    <w:rsid w:val="00923B70"/>
    <w:rsid w:val="00925FC0"/>
    <w:rsid w:val="009379E3"/>
    <w:rsid w:val="00947910"/>
    <w:rsid w:val="0095133D"/>
    <w:rsid w:val="009528D4"/>
    <w:rsid w:val="00956788"/>
    <w:rsid w:val="009631D3"/>
    <w:rsid w:val="00966AEB"/>
    <w:rsid w:val="0096758D"/>
    <w:rsid w:val="0097147A"/>
    <w:rsid w:val="00980D45"/>
    <w:rsid w:val="009838C4"/>
    <w:rsid w:val="00995DC3"/>
    <w:rsid w:val="009A3FCA"/>
    <w:rsid w:val="009B0D85"/>
    <w:rsid w:val="009C7660"/>
    <w:rsid w:val="009D01C4"/>
    <w:rsid w:val="009F26BA"/>
    <w:rsid w:val="00A022E6"/>
    <w:rsid w:val="00A11259"/>
    <w:rsid w:val="00A32006"/>
    <w:rsid w:val="00A45464"/>
    <w:rsid w:val="00A561DB"/>
    <w:rsid w:val="00A56B27"/>
    <w:rsid w:val="00A6284E"/>
    <w:rsid w:val="00A650B2"/>
    <w:rsid w:val="00A7505E"/>
    <w:rsid w:val="00A8225B"/>
    <w:rsid w:val="00A85622"/>
    <w:rsid w:val="00A86F42"/>
    <w:rsid w:val="00AA5F63"/>
    <w:rsid w:val="00AA765F"/>
    <w:rsid w:val="00AB2CC1"/>
    <w:rsid w:val="00AB49B1"/>
    <w:rsid w:val="00AE336F"/>
    <w:rsid w:val="00AE788F"/>
    <w:rsid w:val="00B16851"/>
    <w:rsid w:val="00B26E70"/>
    <w:rsid w:val="00B3357C"/>
    <w:rsid w:val="00B5315C"/>
    <w:rsid w:val="00B60743"/>
    <w:rsid w:val="00B60F1D"/>
    <w:rsid w:val="00B63356"/>
    <w:rsid w:val="00B905FE"/>
    <w:rsid w:val="00BC028D"/>
    <w:rsid w:val="00BC6EA7"/>
    <w:rsid w:val="00BD07D9"/>
    <w:rsid w:val="00BE5563"/>
    <w:rsid w:val="00BE78E7"/>
    <w:rsid w:val="00BF6407"/>
    <w:rsid w:val="00C021F5"/>
    <w:rsid w:val="00C11CD4"/>
    <w:rsid w:val="00C25B80"/>
    <w:rsid w:val="00C36EE7"/>
    <w:rsid w:val="00C405DA"/>
    <w:rsid w:val="00C45D70"/>
    <w:rsid w:val="00C54E26"/>
    <w:rsid w:val="00C6068D"/>
    <w:rsid w:val="00C60A1A"/>
    <w:rsid w:val="00C84ADB"/>
    <w:rsid w:val="00C948B4"/>
    <w:rsid w:val="00CA61B1"/>
    <w:rsid w:val="00CB3581"/>
    <w:rsid w:val="00CC2E87"/>
    <w:rsid w:val="00CD06D8"/>
    <w:rsid w:val="00CF0CBF"/>
    <w:rsid w:val="00CF3C7F"/>
    <w:rsid w:val="00D0243C"/>
    <w:rsid w:val="00D24983"/>
    <w:rsid w:val="00D274C9"/>
    <w:rsid w:val="00D3050A"/>
    <w:rsid w:val="00D32642"/>
    <w:rsid w:val="00D353E9"/>
    <w:rsid w:val="00D41436"/>
    <w:rsid w:val="00D508A1"/>
    <w:rsid w:val="00D5342E"/>
    <w:rsid w:val="00D56905"/>
    <w:rsid w:val="00D7204C"/>
    <w:rsid w:val="00DA0370"/>
    <w:rsid w:val="00DA0ACF"/>
    <w:rsid w:val="00DA37C8"/>
    <w:rsid w:val="00DC08C1"/>
    <w:rsid w:val="00DC0E98"/>
    <w:rsid w:val="00DD0379"/>
    <w:rsid w:val="00DD48FE"/>
    <w:rsid w:val="00DE5794"/>
    <w:rsid w:val="00DF491C"/>
    <w:rsid w:val="00DF7D3F"/>
    <w:rsid w:val="00E140C2"/>
    <w:rsid w:val="00E23891"/>
    <w:rsid w:val="00E2570B"/>
    <w:rsid w:val="00E2620C"/>
    <w:rsid w:val="00E318FD"/>
    <w:rsid w:val="00E32BB8"/>
    <w:rsid w:val="00E5170B"/>
    <w:rsid w:val="00E72B7E"/>
    <w:rsid w:val="00EA1D64"/>
    <w:rsid w:val="00EA5FB1"/>
    <w:rsid w:val="00EA79D1"/>
    <w:rsid w:val="00EC21DF"/>
    <w:rsid w:val="00EC5377"/>
    <w:rsid w:val="00EE5DA6"/>
    <w:rsid w:val="00EF0AF9"/>
    <w:rsid w:val="00EF367E"/>
    <w:rsid w:val="00EF6985"/>
    <w:rsid w:val="00EF70BE"/>
    <w:rsid w:val="00F00A86"/>
    <w:rsid w:val="00F046DE"/>
    <w:rsid w:val="00F1219D"/>
    <w:rsid w:val="00F160CC"/>
    <w:rsid w:val="00F27D49"/>
    <w:rsid w:val="00F3584C"/>
    <w:rsid w:val="00F37AFA"/>
    <w:rsid w:val="00F402D5"/>
    <w:rsid w:val="00F52944"/>
    <w:rsid w:val="00F628CB"/>
    <w:rsid w:val="00F726F5"/>
    <w:rsid w:val="00F73648"/>
    <w:rsid w:val="00F76C26"/>
    <w:rsid w:val="00F82A4A"/>
    <w:rsid w:val="00FA28C1"/>
    <w:rsid w:val="00FC0269"/>
    <w:rsid w:val="00FC6128"/>
    <w:rsid w:val="00FC7189"/>
    <w:rsid w:val="00FF1E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30D0"/>
  <w15:chartTrackingRefBased/>
  <w15:docId w15:val="{4E2B42F6-01AB-4C60-B969-E6FA6C14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Heading 1 Moneytech"/>
    <w:basedOn w:val="Normal"/>
    <w:next w:val="Normal"/>
    <w:link w:val="Heading1Char"/>
    <w:uiPriority w:val="9"/>
    <w:qFormat/>
    <w:rsid w:val="009528D4"/>
    <w:pPr>
      <w:keepNext/>
      <w:keepLines/>
      <w:spacing w:before="240" w:after="0"/>
      <w:outlineLvl w:val="0"/>
    </w:pPr>
    <w:rPr>
      <w:rFonts w:ascii="Geogrotesque Md" w:eastAsiaTheme="majorEastAsia" w:hAnsi="Geogrotesque Md"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Moneytech Char"/>
    <w:basedOn w:val="DefaultParagraphFont"/>
    <w:link w:val="Heading1"/>
    <w:uiPriority w:val="9"/>
    <w:rsid w:val="009528D4"/>
    <w:rPr>
      <w:rFonts w:ascii="Geogrotesque Md" w:eastAsiaTheme="majorEastAsia" w:hAnsi="Geogrotesque Md" w:cstheme="majorBidi"/>
      <w:color w:val="2F5496" w:themeColor="accent1" w:themeShade="BF"/>
      <w:sz w:val="32"/>
      <w:szCs w:val="32"/>
    </w:rPr>
  </w:style>
  <w:style w:type="paragraph" w:styleId="ListParagraph">
    <w:name w:val="List Paragraph"/>
    <w:basedOn w:val="Normal"/>
    <w:uiPriority w:val="34"/>
    <w:qFormat/>
    <w:rsid w:val="009170A3"/>
    <w:pPr>
      <w:ind w:left="720"/>
      <w:contextualSpacing/>
    </w:pPr>
  </w:style>
  <w:style w:type="table" w:styleId="TableGrid">
    <w:name w:val="Table Grid"/>
    <w:basedOn w:val="TableNormal"/>
    <w:uiPriority w:val="39"/>
    <w:rsid w:val="004A1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0269"/>
    <w:rPr>
      <w:color w:val="0563C1" w:themeColor="hyperlink"/>
      <w:u w:val="single"/>
    </w:rPr>
  </w:style>
  <w:style w:type="character" w:styleId="UnresolvedMention">
    <w:name w:val="Unresolved Mention"/>
    <w:basedOn w:val="DefaultParagraphFont"/>
    <w:uiPriority w:val="99"/>
    <w:semiHidden/>
    <w:unhideWhenUsed/>
    <w:rsid w:val="00FC0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file:///U:\Customer%20Filing\Debtor%20Finance\a%20Segment%20Accounts%20(Al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19</Pages>
  <Words>2815</Words>
  <Characters>16048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Huang</dc:creator>
  <cp:keywords/>
  <dc:description/>
  <cp:lastModifiedBy>Hugh Huang</cp:lastModifiedBy>
  <cp:revision>321</cp:revision>
  <dcterms:created xsi:type="dcterms:W3CDTF">2020-02-24T03:06:00Z</dcterms:created>
  <dcterms:modified xsi:type="dcterms:W3CDTF">2020-02-25T03:02:00Z</dcterms:modified>
</cp:coreProperties>
</file>