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FBA13" w14:textId="5FD6E09A" w:rsidR="004562BF" w:rsidRPr="00A84A9A" w:rsidRDefault="00A84A9A" w:rsidP="00A84A9A">
      <w:pPr>
        <w:spacing w:line="240" w:lineRule="auto"/>
        <w:ind w:right="-1191"/>
        <w:jc w:val="right"/>
        <w:rPr>
          <w:rFonts w:ascii="Calibri" w:hAnsi="Calibri"/>
          <w:i/>
          <w:color w:val="58595B"/>
          <w:sz w:val="20"/>
          <w:szCs w:val="20"/>
        </w:rPr>
      </w:pPr>
      <w:r>
        <w:rPr>
          <w:rFonts w:ascii="Calibri" w:hAnsi="Calibri"/>
          <w:i/>
          <w:color w:val="58595B"/>
          <w:sz w:val="20"/>
          <w:szCs w:val="20"/>
        </w:rPr>
        <w:t>10/01/2020</w:t>
      </w:r>
    </w:p>
    <w:p w14:paraId="4C623EE6" w14:textId="24CA4EC8" w:rsidR="00CB0CF3" w:rsidRPr="00710088" w:rsidRDefault="00CB0CF3" w:rsidP="006C356F">
      <w:pPr>
        <w:spacing w:line="240" w:lineRule="auto"/>
        <w:rPr>
          <w:rFonts w:ascii="Calibri" w:hAnsi="Calibri"/>
          <w:color w:val="58595B"/>
        </w:rPr>
      </w:pPr>
      <w:r w:rsidRPr="00710088">
        <w:rPr>
          <w:rFonts w:ascii="Calibri" w:hAnsi="Calibri"/>
          <w:color w:val="58595B"/>
        </w:rPr>
        <w:t xml:space="preserve">Dear </w:t>
      </w:r>
      <w:r w:rsidR="00A84A9A">
        <w:rPr>
          <w:rFonts w:ascii="Calibri" w:hAnsi="Calibri"/>
          <w:color w:val="58595B"/>
        </w:rPr>
        <w:t>&lt;&lt;Name&gt;&gt;</w:t>
      </w:r>
      <w:r w:rsidR="00514EE9" w:rsidRPr="00710088">
        <w:rPr>
          <w:rFonts w:ascii="Calibri" w:hAnsi="Calibri"/>
          <w:color w:val="58595B"/>
        </w:rPr>
        <w:t>,</w:t>
      </w:r>
    </w:p>
    <w:p w14:paraId="7013C8C8" w14:textId="77777777" w:rsidR="00CB0CF3" w:rsidRPr="00710088" w:rsidRDefault="00CB0CF3" w:rsidP="006C356F">
      <w:pPr>
        <w:spacing w:line="240" w:lineRule="auto"/>
        <w:rPr>
          <w:rFonts w:ascii="Calibri" w:hAnsi="Calibri"/>
          <w:color w:val="58595B"/>
        </w:rPr>
      </w:pPr>
    </w:p>
    <w:p w14:paraId="420A8895" w14:textId="7FE9FF19" w:rsidR="00CB0CF3" w:rsidRPr="00710088" w:rsidRDefault="006C356F" w:rsidP="006C356F">
      <w:pPr>
        <w:spacing w:line="240" w:lineRule="auto"/>
        <w:rPr>
          <w:rFonts w:ascii="Calibri" w:hAnsi="Calibri"/>
          <w:i/>
          <w:color w:val="1955A4"/>
        </w:rPr>
      </w:pPr>
      <w:r w:rsidRPr="00710088">
        <w:rPr>
          <w:rFonts w:ascii="Calibri" w:hAnsi="Calibri"/>
          <w:i/>
          <w:color w:val="1955A4"/>
        </w:rPr>
        <w:tab/>
      </w:r>
      <w:r w:rsidR="004562BF" w:rsidRPr="00710088">
        <w:rPr>
          <w:rFonts w:ascii="Calibri" w:hAnsi="Calibri"/>
          <w:i/>
          <w:color w:val="1955A4"/>
        </w:rPr>
        <w:t>RE</w:t>
      </w:r>
      <w:r w:rsidR="00CB0CF3" w:rsidRPr="00710088">
        <w:rPr>
          <w:rFonts w:ascii="Calibri" w:hAnsi="Calibri"/>
          <w:i/>
          <w:color w:val="1955A4"/>
        </w:rPr>
        <w:t xml:space="preserve">: </w:t>
      </w:r>
      <w:r w:rsidR="00A84A9A" w:rsidRPr="00A84A9A">
        <w:rPr>
          <w:rFonts w:ascii="Calibri" w:hAnsi="Calibri"/>
          <w:i/>
          <w:color w:val="1955A4"/>
        </w:rPr>
        <w:t>Changes to your Login Portal</w:t>
      </w:r>
    </w:p>
    <w:p w14:paraId="29269392" w14:textId="77777777" w:rsidR="00CB0CF3" w:rsidRPr="00710088" w:rsidRDefault="00CB0CF3" w:rsidP="006C356F">
      <w:pPr>
        <w:spacing w:line="240" w:lineRule="auto"/>
        <w:rPr>
          <w:rFonts w:ascii="Calibri" w:hAnsi="Calibri"/>
          <w:color w:val="58595B"/>
        </w:rPr>
      </w:pPr>
    </w:p>
    <w:p w14:paraId="642389C1" w14:textId="5D2B43DA" w:rsidR="00A84A9A" w:rsidRPr="00A84A9A" w:rsidRDefault="00A84A9A" w:rsidP="00A84A9A">
      <w:pPr>
        <w:spacing w:line="240" w:lineRule="auto"/>
        <w:rPr>
          <w:rFonts w:ascii="Calibri" w:hAnsi="Calibri"/>
          <w:color w:val="58595B"/>
        </w:rPr>
      </w:pPr>
      <w:r w:rsidRPr="00A84A9A">
        <w:rPr>
          <w:rFonts w:ascii="Calibri" w:hAnsi="Calibri"/>
          <w:color w:val="58595B"/>
        </w:rPr>
        <w:t xml:space="preserve">Due to system upgrades, we are introducing Multi-Factor Authentication (MFA or Auth0) to login to the portal. MFA is normally used to provide the verification access to our Trade Finance Facility via Guardian Application. This is to ensure your security and protection of your Trade Facility. </w:t>
      </w:r>
    </w:p>
    <w:p w14:paraId="42688CC0" w14:textId="77777777" w:rsidR="00A84A9A" w:rsidRPr="00A84A9A" w:rsidRDefault="00A84A9A" w:rsidP="00A84A9A">
      <w:pPr>
        <w:spacing w:line="240" w:lineRule="auto"/>
        <w:rPr>
          <w:rFonts w:ascii="Calibri" w:hAnsi="Calibri"/>
          <w:color w:val="58595B"/>
        </w:rPr>
      </w:pPr>
    </w:p>
    <w:p w14:paraId="3FEC8135" w14:textId="77777777" w:rsidR="00A84A9A" w:rsidRPr="00A84A9A" w:rsidRDefault="00A84A9A" w:rsidP="00A84A9A">
      <w:pPr>
        <w:spacing w:line="240" w:lineRule="auto"/>
        <w:rPr>
          <w:rFonts w:ascii="Calibri" w:hAnsi="Calibri"/>
          <w:color w:val="58595B"/>
        </w:rPr>
      </w:pPr>
      <w:r w:rsidRPr="00A84A9A">
        <w:rPr>
          <w:rFonts w:ascii="Calibri" w:hAnsi="Calibri"/>
          <w:color w:val="58595B"/>
        </w:rPr>
        <w:t>Please note, MFA will be activated from 16</w:t>
      </w:r>
      <w:r w:rsidRPr="00A84A9A">
        <w:rPr>
          <w:rFonts w:ascii="Calibri" w:hAnsi="Calibri"/>
          <w:color w:val="58595B"/>
          <w:vertAlign w:val="superscript"/>
        </w:rPr>
        <w:t>th</w:t>
      </w:r>
      <w:r w:rsidRPr="00A84A9A">
        <w:rPr>
          <w:rFonts w:ascii="Calibri" w:hAnsi="Calibri"/>
          <w:color w:val="58595B"/>
        </w:rPr>
        <w:t xml:space="preserve"> January 2020. </w:t>
      </w:r>
    </w:p>
    <w:p w14:paraId="6F25B7D3" w14:textId="77777777" w:rsidR="00A84A9A" w:rsidRPr="00A84A9A" w:rsidRDefault="00A84A9A" w:rsidP="00A84A9A">
      <w:pPr>
        <w:spacing w:line="240" w:lineRule="auto"/>
        <w:rPr>
          <w:rFonts w:ascii="Calibri" w:hAnsi="Calibri"/>
          <w:color w:val="58595B"/>
        </w:rPr>
      </w:pPr>
    </w:p>
    <w:p w14:paraId="150A173C" w14:textId="77777777" w:rsidR="00A84A9A" w:rsidRPr="00A84A9A" w:rsidRDefault="00A84A9A" w:rsidP="00A84A9A">
      <w:pPr>
        <w:spacing w:line="240" w:lineRule="auto"/>
        <w:rPr>
          <w:rFonts w:ascii="Calibri" w:hAnsi="Calibri"/>
          <w:color w:val="58595B"/>
        </w:rPr>
      </w:pPr>
      <w:r w:rsidRPr="00A84A9A">
        <w:rPr>
          <w:rFonts w:ascii="Calibri" w:hAnsi="Calibri"/>
          <w:color w:val="58595B"/>
        </w:rPr>
        <w:t xml:space="preserve">Once activated, you can login to your Trade Facility, simply following below mentioned steps – </w:t>
      </w:r>
    </w:p>
    <w:p w14:paraId="3F2A1CC2" w14:textId="144A29BF" w:rsidR="00A84A9A" w:rsidRPr="00A84A9A" w:rsidRDefault="006C0011" w:rsidP="00A84A9A">
      <w:pPr>
        <w:numPr>
          <w:ilvl w:val="0"/>
          <w:numId w:val="4"/>
        </w:numPr>
        <w:spacing w:line="240" w:lineRule="auto"/>
        <w:rPr>
          <w:rFonts w:ascii="Calibri" w:hAnsi="Calibri"/>
          <w:color w:val="58595B"/>
        </w:rPr>
      </w:pPr>
      <w:r>
        <w:rPr>
          <w:rFonts w:ascii="Calibri" w:hAnsi="Calibri"/>
          <w:color w:val="58595B"/>
        </w:rPr>
        <w:t>G</w:t>
      </w:r>
      <w:r w:rsidR="00A84A9A" w:rsidRPr="00A84A9A">
        <w:rPr>
          <w:rFonts w:ascii="Calibri" w:hAnsi="Calibri"/>
          <w:color w:val="58595B"/>
        </w:rPr>
        <w:t xml:space="preserve">o to </w:t>
      </w:r>
      <w:hyperlink r:id="rId8" w:history="1">
        <w:r w:rsidR="00A84A9A" w:rsidRPr="00A84A9A">
          <w:rPr>
            <w:rStyle w:val="Hyperlink"/>
            <w:rFonts w:ascii="Calibri" w:hAnsi="Calibri"/>
          </w:rPr>
          <w:t>https://mtx.moneytech.com.au/client</w:t>
        </w:r>
      </w:hyperlink>
      <w:r w:rsidR="00A84A9A" w:rsidRPr="00A84A9A">
        <w:rPr>
          <w:rFonts w:ascii="Calibri" w:hAnsi="Calibri"/>
          <w:color w:val="58595B"/>
        </w:rPr>
        <w:t xml:space="preserve"> </w:t>
      </w:r>
    </w:p>
    <w:p w14:paraId="4D9E0EA6" w14:textId="6099CDEE" w:rsidR="00A84A9A" w:rsidRPr="00A84A9A" w:rsidRDefault="006C0011" w:rsidP="00A84A9A">
      <w:pPr>
        <w:numPr>
          <w:ilvl w:val="0"/>
          <w:numId w:val="4"/>
        </w:numPr>
        <w:spacing w:line="240" w:lineRule="auto"/>
        <w:rPr>
          <w:rFonts w:ascii="Calibri" w:hAnsi="Calibri"/>
          <w:color w:val="58595B"/>
        </w:rPr>
      </w:pPr>
      <w:r>
        <w:rPr>
          <w:rFonts w:ascii="Calibri" w:hAnsi="Calibri"/>
          <w:color w:val="58595B"/>
        </w:rPr>
        <w:t>P</w:t>
      </w:r>
      <w:bookmarkStart w:id="0" w:name="_GoBack"/>
      <w:bookmarkEnd w:id="0"/>
      <w:r w:rsidR="00A84A9A" w:rsidRPr="00A84A9A">
        <w:rPr>
          <w:rFonts w:ascii="Calibri" w:hAnsi="Calibri"/>
          <w:color w:val="58595B"/>
        </w:rPr>
        <w:t xml:space="preserve">ut your email address (user name) and password </w:t>
      </w:r>
    </w:p>
    <w:p w14:paraId="43A4DDC8" w14:textId="77777777" w:rsidR="00A84A9A" w:rsidRPr="00A84A9A" w:rsidRDefault="00A84A9A" w:rsidP="00A84A9A">
      <w:pPr>
        <w:numPr>
          <w:ilvl w:val="0"/>
          <w:numId w:val="4"/>
        </w:numPr>
        <w:spacing w:line="240" w:lineRule="auto"/>
        <w:rPr>
          <w:rFonts w:ascii="Calibri" w:hAnsi="Calibri"/>
          <w:color w:val="58595B"/>
        </w:rPr>
      </w:pPr>
      <w:r w:rsidRPr="00A84A9A">
        <w:rPr>
          <w:rFonts w:ascii="Calibri" w:hAnsi="Calibri"/>
          <w:color w:val="58595B"/>
        </w:rPr>
        <w:t>You will then be taken to the MTX log in page, click the ‘Auth0 Sign In’ and enter your email address and the password;</w:t>
      </w:r>
    </w:p>
    <w:p w14:paraId="26DD1594" w14:textId="77777777" w:rsidR="00A84A9A" w:rsidRPr="00A84A9A" w:rsidRDefault="00A84A9A" w:rsidP="00A84A9A">
      <w:pPr>
        <w:numPr>
          <w:ilvl w:val="0"/>
          <w:numId w:val="4"/>
        </w:numPr>
        <w:spacing w:line="240" w:lineRule="auto"/>
        <w:rPr>
          <w:rFonts w:ascii="Calibri" w:hAnsi="Calibri"/>
          <w:color w:val="58595B"/>
        </w:rPr>
      </w:pPr>
      <w:r w:rsidRPr="00A84A9A">
        <w:rPr>
          <w:rFonts w:ascii="Calibri" w:hAnsi="Calibri"/>
          <w:color w:val="58595B"/>
        </w:rPr>
        <w:t>The next screen will request you download the Auth0 Guardian application on your smartphone (if you didn’t download previously), please follow the steps to download and install the application;</w:t>
      </w:r>
    </w:p>
    <w:p w14:paraId="0A919307" w14:textId="77777777" w:rsidR="00A84A9A" w:rsidRPr="00A84A9A" w:rsidRDefault="00A84A9A" w:rsidP="00A84A9A">
      <w:pPr>
        <w:numPr>
          <w:ilvl w:val="0"/>
          <w:numId w:val="4"/>
        </w:numPr>
        <w:spacing w:line="240" w:lineRule="auto"/>
        <w:rPr>
          <w:rFonts w:ascii="Calibri" w:hAnsi="Calibri"/>
          <w:color w:val="58595B"/>
        </w:rPr>
      </w:pPr>
      <w:r w:rsidRPr="00A84A9A">
        <w:rPr>
          <w:rFonts w:ascii="Calibri" w:hAnsi="Calibri"/>
          <w:color w:val="58595B"/>
        </w:rPr>
        <w:t>Once the app has been downloaded please open and scan the code showing on the web page, please make a note of the security number provided as this will be needed in the event of locking out your account or you are unable to access your phone. Once you have recorded the number, tick the confirmation box and continue;</w:t>
      </w:r>
    </w:p>
    <w:p w14:paraId="0DC2393B" w14:textId="77777777" w:rsidR="00A84A9A" w:rsidRPr="00A84A9A" w:rsidRDefault="00A84A9A" w:rsidP="00A84A9A">
      <w:pPr>
        <w:numPr>
          <w:ilvl w:val="0"/>
          <w:numId w:val="4"/>
        </w:numPr>
        <w:spacing w:line="240" w:lineRule="auto"/>
        <w:rPr>
          <w:rFonts w:ascii="Calibri" w:hAnsi="Calibri"/>
          <w:color w:val="58595B"/>
        </w:rPr>
      </w:pPr>
      <w:r w:rsidRPr="00A84A9A">
        <w:rPr>
          <w:rFonts w:ascii="Calibri" w:hAnsi="Calibri"/>
          <w:color w:val="58595B"/>
        </w:rPr>
        <w:t>You are now logged in, select your account from the drop down to sign in and use your facility</w:t>
      </w:r>
    </w:p>
    <w:p w14:paraId="6F1A3D0F" w14:textId="77777777" w:rsidR="00A84A9A" w:rsidRPr="00A84A9A" w:rsidRDefault="00A84A9A" w:rsidP="00A84A9A">
      <w:pPr>
        <w:spacing w:line="240" w:lineRule="auto"/>
        <w:rPr>
          <w:rFonts w:ascii="Calibri" w:hAnsi="Calibri"/>
          <w:color w:val="58595B"/>
        </w:rPr>
      </w:pPr>
    </w:p>
    <w:p w14:paraId="5CA5643B" w14:textId="77777777" w:rsidR="00A84A9A" w:rsidRPr="00A84A9A" w:rsidRDefault="00A84A9A" w:rsidP="00A84A9A">
      <w:pPr>
        <w:spacing w:line="240" w:lineRule="auto"/>
        <w:rPr>
          <w:rFonts w:ascii="Calibri" w:hAnsi="Calibri"/>
          <w:b/>
          <w:bCs/>
          <w:color w:val="58595B"/>
        </w:rPr>
      </w:pPr>
      <w:r w:rsidRPr="00A84A9A">
        <w:rPr>
          <w:rFonts w:ascii="Calibri" w:hAnsi="Calibri"/>
          <w:b/>
          <w:bCs/>
          <w:color w:val="58595B"/>
        </w:rPr>
        <w:t>Logging in once set up</w:t>
      </w:r>
    </w:p>
    <w:p w14:paraId="500307F8" w14:textId="77777777" w:rsidR="00A84A9A" w:rsidRPr="00A84A9A" w:rsidRDefault="00A84A9A" w:rsidP="00A84A9A">
      <w:pPr>
        <w:spacing w:line="240" w:lineRule="auto"/>
        <w:rPr>
          <w:rFonts w:ascii="Calibri" w:hAnsi="Calibri"/>
          <w:color w:val="58595B"/>
        </w:rPr>
      </w:pPr>
    </w:p>
    <w:p w14:paraId="1F559B73" w14:textId="77777777" w:rsidR="00A84A9A" w:rsidRPr="00A84A9A" w:rsidRDefault="00A84A9A" w:rsidP="00A84A9A">
      <w:pPr>
        <w:spacing w:line="240" w:lineRule="auto"/>
        <w:rPr>
          <w:rFonts w:ascii="Calibri" w:hAnsi="Calibri"/>
          <w:color w:val="58595B"/>
        </w:rPr>
      </w:pPr>
      <w:r w:rsidRPr="00A84A9A">
        <w:rPr>
          <w:rFonts w:ascii="Calibri" w:hAnsi="Calibri"/>
          <w:color w:val="58595B"/>
        </w:rPr>
        <w:t>To log into your account once you have gone through the above process, please use the following:</w:t>
      </w:r>
    </w:p>
    <w:p w14:paraId="323942E6" w14:textId="77777777" w:rsidR="00A84A9A" w:rsidRPr="00A84A9A" w:rsidRDefault="00A84A9A" w:rsidP="00A84A9A">
      <w:pPr>
        <w:numPr>
          <w:ilvl w:val="0"/>
          <w:numId w:val="5"/>
        </w:numPr>
        <w:spacing w:line="240" w:lineRule="auto"/>
        <w:rPr>
          <w:rFonts w:ascii="Calibri" w:hAnsi="Calibri"/>
          <w:color w:val="58595B"/>
        </w:rPr>
      </w:pPr>
      <w:r w:rsidRPr="00A84A9A">
        <w:rPr>
          <w:rFonts w:ascii="Calibri" w:hAnsi="Calibri"/>
          <w:color w:val="58595B"/>
        </w:rPr>
        <w:t xml:space="preserve">Web address URL - </w:t>
      </w:r>
      <w:hyperlink r:id="rId9" w:history="1">
        <w:r w:rsidRPr="00A84A9A">
          <w:rPr>
            <w:rStyle w:val="Hyperlink"/>
            <w:rFonts w:ascii="Calibri" w:hAnsi="Calibri"/>
          </w:rPr>
          <w:t>https://mtx.moneytech.com.au/client</w:t>
        </w:r>
      </w:hyperlink>
      <w:r w:rsidRPr="00A84A9A">
        <w:rPr>
          <w:rFonts w:ascii="Calibri" w:hAnsi="Calibri"/>
          <w:color w:val="58595B"/>
        </w:rPr>
        <w:t xml:space="preserve"> </w:t>
      </w:r>
    </w:p>
    <w:p w14:paraId="59C84D44" w14:textId="77777777" w:rsidR="00A84A9A" w:rsidRPr="00A84A9A" w:rsidRDefault="00A84A9A" w:rsidP="00A84A9A">
      <w:pPr>
        <w:numPr>
          <w:ilvl w:val="0"/>
          <w:numId w:val="5"/>
        </w:numPr>
        <w:spacing w:line="240" w:lineRule="auto"/>
        <w:rPr>
          <w:rFonts w:ascii="Calibri" w:hAnsi="Calibri"/>
          <w:color w:val="58595B"/>
        </w:rPr>
      </w:pPr>
      <w:r w:rsidRPr="00A84A9A">
        <w:rPr>
          <w:rFonts w:ascii="Calibri" w:hAnsi="Calibri"/>
          <w:color w:val="58595B"/>
        </w:rPr>
        <w:t>Select ‘Auth0 Sign In’ and login with your email address and password;</w:t>
      </w:r>
    </w:p>
    <w:p w14:paraId="74491021" w14:textId="77777777" w:rsidR="00A84A9A" w:rsidRPr="00A84A9A" w:rsidRDefault="00A84A9A" w:rsidP="00A84A9A">
      <w:pPr>
        <w:numPr>
          <w:ilvl w:val="0"/>
          <w:numId w:val="5"/>
        </w:numPr>
        <w:spacing w:line="240" w:lineRule="auto"/>
        <w:rPr>
          <w:rFonts w:ascii="Calibri" w:hAnsi="Calibri"/>
          <w:color w:val="58595B"/>
        </w:rPr>
      </w:pPr>
      <w:r w:rsidRPr="00A84A9A">
        <w:rPr>
          <w:rFonts w:ascii="Calibri" w:hAnsi="Calibri"/>
          <w:color w:val="58595B"/>
        </w:rPr>
        <w:t>This will push a notification to your phone, confirm the log in on your phone and your account selection screen will open;</w:t>
      </w:r>
    </w:p>
    <w:p w14:paraId="31FCA771" w14:textId="77777777" w:rsidR="00A84A9A" w:rsidRPr="00A84A9A" w:rsidRDefault="00A84A9A" w:rsidP="00A84A9A">
      <w:pPr>
        <w:numPr>
          <w:ilvl w:val="0"/>
          <w:numId w:val="5"/>
        </w:numPr>
        <w:spacing w:line="240" w:lineRule="auto"/>
        <w:rPr>
          <w:rFonts w:ascii="Calibri" w:hAnsi="Calibri"/>
          <w:color w:val="58595B"/>
        </w:rPr>
      </w:pPr>
      <w:r w:rsidRPr="00A84A9A">
        <w:rPr>
          <w:rFonts w:ascii="Calibri" w:hAnsi="Calibri"/>
          <w:color w:val="58595B"/>
        </w:rPr>
        <w:t>Select your account from the drop down to use your facility</w:t>
      </w:r>
    </w:p>
    <w:p w14:paraId="4ED787CD" w14:textId="72EB01F8" w:rsidR="006C356F" w:rsidRPr="00710088" w:rsidRDefault="006C356F" w:rsidP="006C356F">
      <w:pPr>
        <w:spacing w:line="240" w:lineRule="auto"/>
        <w:rPr>
          <w:rFonts w:ascii="Calibri" w:hAnsi="Calibri"/>
          <w:color w:val="58595B"/>
        </w:rPr>
      </w:pPr>
    </w:p>
    <w:p w14:paraId="3D81B4D7" w14:textId="5EF04132" w:rsidR="00CB0CF3" w:rsidRDefault="00CB0CF3" w:rsidP="006C356F">
      <w:pPr>
        <w:spacing w:line="240" w:lineRule="auto"/>
        <w:rPr>
          <w:rFonts w:ascii="Calibri" w:hAnsi="Calibri"/>
          <w:color w:val="58595B"/>
        </w:rPr>
      </w:pPr>
      <w:r w:rsidRPr="00710088">
        <w:rPr>
          <w:rFonts w:ascii="Calibri" w:hAnsi="Calibri"/>
          <w:color w:val="58595B"/>
        </w:rPr>
        <w:t>Yours sincerely,</w:t>
      </w:r>
    </w:p>
    <w:p w14:paraId="4201FA2C" w14:textId="77777777" w:rsidR="00A84A9A" w:rsidRPr="00710088" w:rsidRDefault="00A84A9A" w:rsidP="006C356F">
      <w:pPr>
        <w:spacing w:line="240" w:lineRule="auto"/>
        <w:rPr>
          <w:rFonts w:ascii="Calibri" w:hAnsi="Calibri"/>
          <w:color w:val="58595B"/>
        </w:rPr>
      </w:pPr>
    </w:p>
    <w:p w14:paraId="70B916E0" w14:textId="51736F0D" w:rsidR="00CB0CF3" w:rsidRPr="00A84A9A" w:rsidRDefault="00710088" w:rsidP="00A84A9A">
      <w:pPr>
        <w:rPr>
          <w:rFonts w:ascii="Calibri" w:hAnsi="Calibri"/>
          <w:color w:val="58595B"/>
        </w:rPr>
      </w:pPr>
      <w:r>
        <w:rPr>
          <w:rFonts w:ascii="Calibri" w:hAnsi="Calibri"/>
          <w:color w:val="1955A4"/>
        </w:rPr>
        <w:t>Moneytech Finance Pty Ltd</w:t>
      </w:r>
    </w:p>
    <w:p w14:paraId="72C28DED" w14:textId="13FFFF42" w:rsidR="00CB0CF3" w:rsidRPr="00710088" w:rsidRDefault="00CB0CF3" w:rsidP="00CB0CF3">
      <w:pPr>
        <w:rPr>
          <w:rFonts w:ascii="Calibri" w:hAnsi="Calibri"/>
          <w:color w:val="58595B"/>
        </w:rPr>
      </w:pPr>
    </w:p>
    <w:sectPr w:rsidR="00CB0CF3" w:rsidRPr="00710088" w:rsidSect="00D371EF">
      <w:headerReference w:type="default" r:id="rId10"/>
      <w:footerReference w:type="even" r:id="rId11"/>
      <w:footerReference w:type="default" r:id="rId12"/>
      <w:pgSz w:w="11900" w:h="16840"/>
      <w:pgMar w:top="1418" w:right="1800" w:bottom="1440" w:left="1800" w:header="1644" w:footer="19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E53DF" w14:textId="77777777" w:rsidR="0080489F" w:rsidRDefault="0080489F" w:rsidP="00876A44">
      <w:r>
        <w:separator/>
      </w:r>
    </w:p>
  </w:endnote>
  <w:endnote w:type="continuationSeparator" w:id="0">
    <w:p w14:paraId="20C87081" w14:textId="77777777" w:rsidR="0080489F" w:rsidRDefault="0080489F" w:rsidP="00876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7B698" w14:textId="77777777" w:rsidR="00D72AED" w:rsidRDefault="00D72AED" w:rsidP="00AA05E1">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2844A0B7" w14:textId="77777777" w:rsidR="00D72AED" w:rsidRDefault="00D72AED" w:rsidP="00AA05E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1CEF" w14:textId="77777777" w:rsidR="00D72AED" w:rsidRPr="00514EE9" w:rsidRDefault="00D72AED" w:rsidP="00C750DF">
    <w:pPr>
      <w:pStyle w:val="Footer"/>
      <w:framePr w:wrap="around" w:vAnchor="page" w:hAnchor="page" w:x="540" w:y="16104" w:anchorLock="1"/>
      <w:rPr>
        <w:rStyle w:val="PageNumber"/>
        <w:rFonts w:ascii="Calibri" w:hAnsi="Calibri"/>
        <w:color w:val="1D396A"/>
        <w:sz w:val="16"/>
        <w:szCs w:val="20"/>
      </w:rPr>
    </w:pPr>
    <w:r w:rsidRPr="00514EE9">
      <w:rPr>
        <w:rStyle w:val="PageNumber"/>
        <w:rFonts w:ascii="Calibri" w:hAnsi="Calibri"/>
        <w:color w:val="1D396A"/>
        <w:sz w:val="16"/>
        <w:szCs w:val="20"/>
      </w:rPr>
      <w:fldChar w:fldCharType="begin"/>
    </w:r>
    <w:r w:rsidRPr="00514EE9">
      <w:rPr>
        <w:rStyle w:val="PageNumber"/>
        <w:rFonts w:ascii="Calibri" w:hAnsi="Calibri"/>
        <w:color w:val="1D396A"/>
        <w:sz w:val="16"/>
        <w:szCs w:val="20"/>
      </w:rPr>
      <w:instrText xml:space="preserve">PAGE  </w:instrText>
    </w:r>
    <w:r w:rsidRPr="00514EE9">
      <w:rPr>
        <w:rStyle w:val="PageNumber"/>
        <w:rFonts w:ascii="Calibri" w:hAnsi="Calibri"/>
        <w:color w:val="1D396A"/>
        <w:sz w:val="16"/>
        <w:szCs w:val="20"/>
      </w:rPr>
      <w:fldChar w:fldCharType="separate"/>
    </w:r>
    <w:r w:rsidR="00710088">
      <w:rPr>
        <w:rStyle w:val="PageNumber"/>
        <w:rFonts w:ascii="Calibri" w:hAnsi="Calibri"/>
        <w:noProof/>
        <w:color w:val="1D396A"/>
        <w:sz w:val="16"/>
        <w:szCs w:val="20"/>
      </w:rPr>
      <w:t>1</w:t>
    </w:r>
    <w:r w:rsidRPr="00514EE9">
      <w:rPr>
        <w:rStyle w:val="PageNumber"/>
        <w:rFonts w:ascii="Calibri" w:hAnsi="Calibri"/>
        <w:color w:val="1D396A"/>
        <w:sz w:val="16"/>
        <w:szCs w:val="20"/>
      </w:rPr>
      <w:fldChar w:fldCharType="end"/>
    </w:r>
  </w:p>
  <w:p w14:paraId="4A6ACCC6" w14:textId="7CFC29D8" w:rsidR="00D72AED" w:rsidRPr="00FC6A53" w:rsidRDefault="00CC7683" w:rsidP="00AA05E1">
    <w:pPr>
      <w:pStyle w:val="Footer"/>
      <w:ind w:left="-851" w:firstLine="360"/>
      <w:rPr>
        <w:rStyle w:val="PageNumber"/>
      </w:rPr>
    </w:pPr>
    <w:r>
      <w:rPr>
        <w:noProof/>
        <w:lang w:val="en-US" w:eastAsia="en-US"/>
      </w:rPr>
      <w:drawing>
        <wp:anchor distT="0" distB="0" distL="114300" distR="114300" simplePos="0" relativeHeight="251653630" behindDoc="1" locked="0" layoutInCell="1" allowOverlap="1" wp14:anchorId="4232D465" wp14:editId="37B02EB2">
          <wp:simplePos x="0" y="0"/>
          <wp:positionH relativeFrom="column">
            <wp:posOffset>3083179</wp:posOffset>
          </wp:positionH>
          <wp:positionV relativeFrom="paragraph">
            <wp:posOffset>230505</wp:posOffset>
          </wp:positionV>
          <wp:extent cx="2957040" cy="864000"/>
          <wp:effectExtent l="0" t="0" r="0" b="0"/>
          <wp:wrapTight wrapText="bothSides">
            <wp:wrapPolygon edited="0">
              <wp:start x="10995" y="0"/>
              <wp:lineTo x="3479" y="7624"/>
              <wp:lineTo x="2088" y="15247"/>
              <wp:lineTo x="2088" y="18106"/>
              <wp:lineTo x="6263" y="20965"/>
              <wp:lineTo x="10995" y="20965"/>
              <wp:lineTo x="19345" y="20965"/>
              <wp:lineTo x="21433" y="20965"/>
              <wp:lineTo x="21433" y="0"/>
              <wp:lineTo x="10995" y="0"/>
            </wp:wrapPolygon>
          </wp:wrapTight>
          <wp:docPr id="1" name="Picture 1" descr="cid:3862CDA5-D8F7-4874-B63A-790AFDBFF714@slingsho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977DB3-5C08-40C8-93FB-83A03B8D7918" descr="cid:3862CDA5-D8F7-4874-B63A-790AFDBFF714@slingshot.local"/>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957040" cy="864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17938" w14:textId="77777777" w:rsidR="0080489F" w:rsidRDefault="0080489F" w:rsidP="00876A44">
      <w:r>
        <w:separator/>
      </w:r>
    </w:p>
  </w:footnote>
  <w:footnote w:type="continuationSeparator" w:id="0">
    <w:p w14:paraId="4A68E223" w14:textId="77777777" w:rsidR="0080489F" w:rsidRDefault="0080489F" w:rsidP="00876A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C3280" w14:textId="23DC25AE" w:rsidR="00D72AED" w:rsidRDefault="00D72AED" w:rsidP="00C8715C">
    <w:pPr>
      <w:pStyle w:val="Header"/>
      <w:ind w:left="1440" w:right="-1198"/>
      <w:jc w:val="right"/>
    </w:pPr>
    <w:r>
      <w:rPr>
        <w:noProof/>
        <w:lang w:val="en-US" w:eastAsia="en-US"/>
      </w:rPr>
      <w:drawing>
        <wp:anchor distT="0" distB="0" distL="114300" distR="114300" simplePos="0" relativeHeight="251661312" behindDoc="0" locked="0" layoutInCell="1" allowOverlap="1" wp14:anchorId="74BCE23A" wp14:editId="504C10A7">
          <wp:simplePos x="0" y="0"/>
          <wp:positionH relativeFrom="page">
            <wp:posOffset>5062220</wp:posOffset>
          </wp:positionH>
          <wp:positionV relativeFrom="page">
            <wp:posOffset>336550</wp:posOffset>
          </wp:positionV>
          <wp:extent cx="2159635" cy="49974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LIENTS:L-Z Clients:MONEYTECH:Studio:• Moneytech Logos:Raster_Moneytech Logo with ™:Moneytech Logo_col reversed.jpg"/>
                  <pic:cNvPicPr>
                    <a:picLocks noChangeAspect="1" noChangeArrowheads="1"/>
                  </pic:cNvPicPr>
                </pic:nvPicPr>
                <pic:blipFill rotWithShape="1">
                  <a:blip r:embed="rId1">
                    <a:extLst>
                      <a:ext uri="{28A0092B-C50C-407E-A947-70E740481C1C}">
                        <a14:useLocalDpi xmlns:a14="http://schemas.microsoft.com/office/drawing/2010/main" val="0"/>
                      </a:ext>
                    </a:extLst>
                  </a:blip>
                  <a:srcRect t="10539" r="14162" b="11699"/>
                  <a:stretch/>
                </pic:blipFill>
                <pic:spPr bwMode="auto">
                  <a:xfrm>
                    <a:off x="0" y="0"/>
                    <a:ext cx="2159635" cy="4997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E40C2"/>
    <w:multiLevelType w:val="hybridMultilevel"/>
    <w:tmpl w:val="4E3A89D4"/>
    <w:lvl w:ilvl="0" w:tplc="210AD684">
      <w:start w:val="1"/>
      <w:numFmt w:val="decimal"/>
      <w:lvlText w:val="%1."/>
      <w:lvlJc w:val="left"/>
      <w:pPr>
        <w:ind w:left="720" w:hanging="360"/>
      </w:pPr>
      <w:rPr>
        <w:rFonts w:ascii="Segoe UI Light" w:eastAsia="Times New Roman" w:hAnsi="Segoe UI Light" w:cs="Segoe UI 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D95A34"/>
    <w:multiLevelType w:val="hybridMultilevel"/>
    <w:tmpl w:val="75C8E97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6E9B06EE"/>
    <w:multiLevelType w:val="hybridMultilevel"/>
    <w:tmpl w:val="1D3CF3F2"/>
    <w:lvl w:ilvl="0" w:tplc="13DE9C22">
      <w:start w:val="1"/>
      <w:numFmt w:val="decimal"/>
      <w:lvlText w:val="%1."/>
      <w:lvlJc w:val="left"/>
      <w:pPr>
        <w:ind w:left="720" w:hanging="360"/>
      </w:pPr>
      <w:rPr>
        <w:rFonts w:ascii="Segoe UI Light" w:eastAsia="Times New Roman" w:hAnsi="Segoe UI Light" w:cs="Segoe UI Ligh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FD22D96"/>
    <w:multiLevelType w:val="hybridMultilevel"/>
    <w:tmpl w:val="4E3A89D4"/>
    <w:lvl w:ilvl="0" w:tplc="210AD684">
      <w:start w:val="1"/>
      <w:numFmt w:val="decimal"/>
      <w:lvlText w:val="%1."/>
      <w:lvlJc w:val="left"/>
      <w:pPr>
        <w:ind w:left="720" w:hanging="360"/>
      </w:pPr>
      <w:rPr>
        <w:rFonts w:ascii="Segoe UI Light" w:eastAsia="Times New Roman" w:hAnsi="Segoe UI Light" w:cs="Segoe UI 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F5D38"/>
    <w:multiLevelType w:val="hybridMultilevel"/>
    <w:tmpl w:val="01C6768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2"/>
  </w:num>
  <w:num w:numId="2">
    <w:abstractNumId w:val="3"/>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44"/>
    <w:rsid w:val="00086AC0"/>
    <w:rsid w:val="001717F7"/>
    <w:rsid w:val="001F61F4"/>
    <w:rsid w:val="00245102"/>
    <w:rsid w:val="002853DB"/>
    <w:rsid w:val="002A3B24"/>
    <w:rsid w:val="002B14A0"/>
    <w:rsid w:val="00332285"/>
    <w:rsid w:val="004562BF"/>
    <w:rsid w:val="00483FED"/>
    <w:rsid w:val="00514EE9"/>
    <w:rsid w:val="005415DE"/>
    <w:rsid w:val="00550CD4"/>
    <w:rsid w:val="005C7456"/>
    <w:rsid w:val="005D6B85"/>
    <w:rsid w:val="00601838"/>
    <w:rsid w:val="00642E5E"/>
    <w:rsid w:val="006C0011"/>
    <w:rsid w:val="006C356F"/>
    <w:rsid w:val="006D3BFC"/>
    <w:rsid w:val="00710088"/>
    <w:rsid w:val="00744FDB"/>
    <w:rsid w:val="0080489F"/>
    <w:rsid w:val="00876A44"/>
    <w:rsid w:val="008A1BE1"/>
    <w:rsid w:val="008D5C17"/>
    <w:rsid w:val="00A12790"/>
    <w:rsid w:val="00A826D4"/>
    <w:rsid w:val="00A84A9A"/>
    <w:rsid w:val="00AA05E1"/>
    <w:rsid w:val="00C1674E"/>
    <w:rsid w:val="00C27074"/>
    <w:rsid w:val="00C750DF"/>
    <w:rsid w:val="00C8715C"/>
    <w:rsid w:val="00C93C5B"/>
    <w:rsid w:val="00C94B3F"/>
    <w:rsid w:val="00CB0CF3"/>
    <w:rsid w:val="00CC7683"/>
    <w:rsid w:val="00CE6F8D"/>
    <w:rsid w:val="00D371EF"/>
    <w:rsid w:val="00D4696F"/>
    <w:rsid w:val="00D72AED"/>
    <w:rsid w:val="00DE1D98"/>
    <w:rsid w:val="00F756FE"/>
    <w:rsid w:val="00FC6A53"/>
    <w:rsid w:val="00FD1F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F4FAEE"/>
  <w14:defaultImageDpi w14:val="300"/>
  <w15:docId w15:val="{921DFB18-0C04-4884-B570-CDBCF19A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0CF3"/>
    <w:pPr>
      <w:suppressAutoHyphens/>
      <w:spacing w:line="100" w:lineRule="atLeast"/>
    </w:pPr>
    <w:rPr>
      <w:rFonts w:ascii="Times New Roman" w:eastAsia="Times New Roman" w:hAnsi="Times New Roman" w:cs="Times New Roman"/>
      <w:kern w:val="1"/>
      <w:lang w:val="en-AU" w:eastAsia="ar-SA"/>
    </w:rPr>
  </w:style>
  <w:style w:type="paragraph" w:styleId="Heading1">
    <w:name w:val="heading 1"/>
    <w:basedOn w:val="Normal"/>
    <w:next w:val="BodyText"/>
    <w:link w:val="Heading1Char"/>
    <w:qFormat/>
    <w:rsid w:val="00CB0CF3"/>
    <w:pPr>
      <w:keepNext/>
      <w:outlineLvl w:val="0"/>
    </w:pPr>
    <w:rPr>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76A44"/>
    <w:pPr>
      <w:tabs>
        <w:tab w:val="center" w:pos="4320"/>
        <w:tab w:val="right" w:pos="8640"/>
      </w:tabs>
    </w:pPr>
  </w:style>
  <w:style w:type="character" w:customStyle="1" w:styleId="HeaderChar">
    <w:name w:val="Header Char"/>
    <w:basedOn w:val="DefaultParagraphFont"/>
    <w:link w:val="Header"/>
    <w:uiPriority w:val="99"/>
    <w:rsid w:val="00876A44"/>
    <w:rPr>
      <w:lang w:val="en-AU"/>
    </w:rPr>
  </w:style>
  <w:style w:type="paragraph" w:styleId="Footer">
    <w:name w:val="footer"/>
    <w:basedOn w:val="Normal"/>
    <w:link w:val="FooterChar"/>
    <w:uiPriority w:val="99"/>
    <w:unhideWhenUsed/>
    <w:rsid w:val="00876A44"/>
    <w:pPr>
      <w:tabs>
        <w:tab w:val="center" w:pos="4320"/>
        <w:tab w:val="right" w:pos="8640"/>
      </w:tabs>
    </w:pPr>
  </w:style>
  <w:style w:type="character" w:customStyle="1" w:styleId="FooterChar">
    <w:name w:val="Footer Char"/>
    <w:basedOn w:val="DefaultParagraphFont"/>
    <w:link w:val="Footer"/>
    <w:uiPriority w:val="99"/>
    <w:rsid w:val="00876A44"/>
    <w:rPr>
      <w:lang w:val="en-AU"/>
    </w:rPr>
  </w:style>
  <w:style w:type="paragraph" w:styleId="BalloonText">
    <w:name w:val="Balloon Text"/>
    <w:basedOn w:val="Normal"/>
    <w:link w:val="BalloonTextChar"/>
    <w:uiPriority w:val="99"/>
    <w:semiHidden/>
    <w:unhideWhenUsed/>
    <w:rsid w:val="00876A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6A44"/>
    <w:rPr>
      <w:rFonts w:ascii="Lucida Grande" w:hAnsi="Lucida Grande" w:cs="Lucida Grande"/>
      <w:sz w:val="18"/>
      <w:szCs w:val="18"/>
      <w:lang w:val="en-AU"/>
    </w:rPr>
  </w:style>
  <w:style w:type="character" w:customStyle="1" w:styleId="Heading1Char">
    <w:name w:val="Heading 1 Char"/>
    <w:basedOn w:val="DefaultParagraphFont"/>
    <w:link w:val="Heading1"/>
    <w:rsid w:val="00CB0CF3"/>
    <w:rPr>
      <w:rFonts w:ascii="Times New Roman" w:eastAsia="Times New Roman" w:hAnsi="Times New Roman" w:cs="Times New Roman"/>
      <w:b/>
      <w:bCs/>
      <w:kern w:val="1"/>
      <w:sz w:val="20"/>
      <w:szCs w:val="20"/>
      <w:lang w:eastAsia="ar-SA"/>
    </w:rPr>
  </w:style>
  <w:style w:type="paragraph" w:styleId="BodyText">
    <w:name w:val="Body Text"/>
    <w:basedOn w:val="Normal"/>
    <w:link w:val="BodyTextChar"/>
    <w:uiPriority w:val="99"/>
    <w:semiHidden/>
    <w:unhideWhenUsed/>
    <w:rsid w:val="00CB0CF3"/>
    <w:pPr>
      <w:spacing w:after="120"/>
    </w:pPr>
  </w:style>
  <w:style w:type="character" w:customStyle="1" w:styleId="BodyTextChar">
    <w:name w:val="Body Text Char"/>
    <w:basedOn w:val="DefaultParagraphFont"/>
    <w:link w:val="BodyText"/>
    <w:uiPriority w:val="99"/>
    <w:semiHidden/>
    <w:rsid w:val="00CB0CF3"/>
    <w:rPr>
      <w:rFonts w:ascii="Times New Roman" w:eastAsia="Times New Roman" w:hAnsi="Times New Roman" w:cs="Times New Roman"/>
      <w:kern w:val="1"/>
      <w:lang w:val="en-AU" w:eastAsia="ar-SA"/>
    </w:rPr>
  </w:style>
  <w:style w:type="character" w:styleId="PageNumber">
    <w:name w:val="page number"/>
    <w:basedOn w:val="DefaultParagraphFont"/>
    <w:uiPriority w:val="99"/>
    <w:unhideWhenUsed/>
    <w:rsid w:val="00FC6A53"/>
  </w:style>
  <w:style w:type="table" w:styleId="TableGrid">
    <w:name w:val="Table Grid"/>
    <w:basedOn w:val="TableNormal"/>
    <w:uiPriority w:val="59"/>
    <w:rsid w:val="00642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56FE"/>
    <w:rPr>
      <w:color w:val="0000FF" w:themeColor="hyperlink"/>
      <w:u w:val="single"/>
    </w:rPr>
  </w:style>
  <w:style w:type="character" w:styleId="UnresolvedMention">
    <w:name w:val="Unresolved Mention"/>
    <w:basedOn w:val="DefaultParagraphFont"/>
    <w:uiPriority w:val="99"/>
    <w:semiHidden/>
    <w:unhideWhenUsed/>
    <w:rsid w:val="00F75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58981">
      <w:bodyDiv w:val="1"/>
      <w:marLeft w:val="0"/>
      <w:marRight w:val="0"/>
      <w:marTop w:val="0"/>
      <w:marBottom w:val="0"/>
      <w:divBdr>
        <w:top w:val="none" w:sz="0" w:space="0" w:color="auto"/>
        <w:left w:val="none" w:sz="0" w:space="0" w:color="auto"/>
        <w:bottom w:val="none" w:sz="0" w:space="0" w:color="auto"/>
        <w:right w:val="none" w:sz="0" w:space="0" w:color="auto"/>
      </w:divBdr>
    </w:div>
    <w:div w:id="1818766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mtx.moneytech.com.au/clien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tx.moneytech.com.au/client" TargetMode="Externa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cid:3862CDA5-D8F7-4874-B63A-790AFDBFF714@slingshot.local"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EE46B-A6D1-422D-A74C-3183EDA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Noble Brands Worldwide Pty Ltd</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Monty Noble</dc:creator>
  <cp:keywords/>
  <dc:description/>
  <cp:lastModifiedBy>Lorna Gomes</cp:lastModifiedBy>
  <cp:revision>3</cp:revision>
  <cp:lastPrinted>2017-03-06T22:43:00Z</cp:lastPrinted>
  <dcterms:created xsi:type="dcterms:W3CDTF">2020-01-10T06:19:00Z</dcterms:created>
  <dcterms:modified xsi:type="dcterms:W3CDTF">2020-01-10T06:23:00Z</dcterms:modified>
</cp:coreProperties>
</file>