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Inter" w:cs="Inter" w:eastAsia="Inter" w:hAnsi="Inter"/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60.0" w:type="dxa"/>
        <w:tblBorders>
          <w:top w:color="b7b7b7" w:space="0" w:sz="8" w:val="single"/>
          <w:left w:color="b7b7b7" w:space="0" w:sz="8" w:val="single"/>
          <w:bottom w:color="b7b7b7" w:space="0" w:sz="8" w:val="single"/>
          <w:right w:color="b7b7b7" w:space="0" w:sz="8" w:val="single"/>
          <w:insideH w:color="b7b7b7" w:space="0" w:sz="8" w:val="single"/>
          <w:insideV w:color="b7b7b7" w:space="0" w:sz="8" w:val="single"/>
        </w:tblBorders>
        <w:tblLayout w:type="fixed"/>
        <w:tblLook w:val="0600"/>
      </w:tblPr>
      <w:tblGrid>
        <w:gridCol w:w="4590"/>
        <w:gridCol w:w="8310"/>
        <w:tblGridChange w:id="0">
          <w:tblGrid>
            <w:gridCol w:w="4590"/>
            <w:gridCol w:w="831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</w:t>
            </w:r>
            <w:r w:rsidDel="00000000" w:rsidR="00000000" w:rsidRPr="00000000">
              <w:rPr>
                <w:rFonts w:ascii="Inter" w:cs="Inter" w:eastAsia="Inter" w:hAnsi="Inter"/>
                <w:color w:val="ffffff"/>
                <w:rtl w:val="0"/>
              </w:rPr>
              <w:t xml:space="preserve">print </w:t>
            </w:r>
            <w:r w:rsidDel="00000000" w:rsidR="00000000" w:rsidRPr="00000000">
              <w:rPr>
                <w:color w:val="ffffff"/>
                <w:rtl w:val="0"/>
              </w:rPr>
              <w:t xml:space="preserve">8,</w:t>
            </w:r>
            <w:r w:rsidDel="00000000" w:rsidR="00000000" w:rsidRPr="00000000">
              <w:rPr>
                <w:rFonts w:ascii="Inter" w:cs="Inter" w:eastAsia="Inter" w:hAnsi="Inter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color w:val="ffffff"/>
                <w:rtl w:val="0"/>
              </w:rPr>
              <w:t xml:space="preserve">Assignment 6.5</w:t>
            </w:r>
            <w:r w:rsidDel="00000000" w:rsidR="00000000" w:rsidRPr="00000000">
              <w:rPr>
                <w:rFonts w:ascii="Inter" w:cs="Inter" w:eastAsia="Inter" w:hAnsi="Inter"/>
                <w:color w:val="999999"/>
                <w:sz w:val="16"/>
                <w:szCs w:val="16"/>
                <w:rtl w:val="0"/>
              </w:rPr>
              <w:br w:type="textWrapping"/>
            </w:r>
            <w:r w:rsidDel="00000000" w:rsidR="00000000" w:rsidRPr="00000000">
              <w:rPr>
                <w:color w:val="f4cccc"/>
                <w:sz w:val="16"/>
                <w:szCs w:val="16"/>
                <w:rtl w:val="0"/>
              </w:rPr>
              <w:t xml:space="preserve">Please also update the doc name with correct numbers.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Assignment type: JS Interactive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Inter" w:cs="Inter" w:eastAsia="Inter" w:hAnsi="Inter"/>
                <w:color w:val="ffffff"/>
              </w:rPr>
            </w:pPr>
            <w:r w:rsidDel="00000000" w:rsidR="00000000" w:rsidRPr="00000000">
              <w:rPr>
                <w:rFonts w:ascii="Inter" w:cs="Inter" w:eastAsia="Inter" w:hAnsi="Inter"/>
                <w:color w:val="ffffff"/>
                <w:rtl w:val="0"/>
              </w:rPr>
              <w:t xml:space="preserve">Assignment name</w:t>
            </w:r>
          </w:p>
          <w:p w:rsidR="00000000" w:rsidDel="00000000" w:rsidP="00000000" w:rsidRDefault="00000000" w:rsidRPr="00000000" w14:paraId="00000007">
            <w:pPr>
              <w:rPr>
                <w:rFonts w:ascii="Inter" w:cs="Inter" w:eastAsia="Inter" w:hAnsi="Inter"/>
                <w:color w:val="999999"/>
                <w:sz w:val="16"/>
                <w:szCs w:val="16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Can remain the same as the assignment topic name, or… </w:t>
              <w:br w:type="textWrapping"/>
              <w:t xml:space="preserve">can be created depending on the task </w:t>
            </w:r>
            <w:r w:rsidDel="00000000" w:rsidR="00000000" w:rsidRPr="00000000">
              <w:rPr>
                <w:rFonts w:ascii="Inter" w:cs="Inter" w:eastAsia="Inter" w:hAnsi="Inter"/>
                <w:color w:val="d9d9d9"/>
                <w:sz w:val="16"/>
                <w:szCs w:val="16"/>
                <w:rtl w:val="0"/>
              </w:rPr>
              <w:t xml:space="preserve">in the active form, e.g. “Create your own X</w:t>
            </w:r>
            <w:r w:rsidDel="00000000" w:rsidR="00000000" w:rsidRPr="00000000">
              <w:rPr>
                <w:rFonts w:ascii="Inter" w:cs="Inter" w:eastAsia="Inter" w:hAnsi="Inter"/>
                <w:color w:val="999999"/>
                <w:sz w:val="16"/>
                <w:szCs w:val="16"/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0" w:line="276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“Link script.js to index.html”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0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Inter" w:cs="Inter" w:eastAsia="Inter" w:hAnsi="Inter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color w:val="ffffff"/>
                <w:rtl w:val="0"/>
              </w:rPr>
              <w:t xml:space="preserve">BDG Description*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276" w:lineRule="auto"/>
              <w:rPr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What is the task and why is it important? </w:t>
            </w:r>
          </w:p>
          <w:p w:rsidR="00000000" w:rsidDel="00000000" w:rsidP="00000000" w:rsidRDefault="00000000" w:rsidRPr="00000000" w14:paraId="0000000B">
            <w:pPr>
              <w:spacing w:line="276" w:lineRule="auto"/>
              <w:rPr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In this part, it’s encouraged to think about storytelling and future job-specific context e.g. “You’ve been asked to help out X with Y. They want Z on their website, yet aren’t too sure on how to achieve it”. </w:t>
              <w:br w:type="textWrapping"/>
            </w:r>
          </w:p>
          <w:p w:rsidR="00000000" w:rsidDel="00000000" w:rsidP="00000000" w:rsidRDefault="00000000" w:rsidRPr="00000000" w14:paraId="0000000C">
            <w:pPr>
              <w:spacing w:line="276" w:lineRule="auto"/>
              <w:rPr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Drawing on practical examples and adding context can increase a student's motivation and increase long term learning according to Instructional Design principles, because this helps to relate some familiar or existing knowledge to new bits of information.</w:t>
              <w:br w:type="textWrapping"/>
            </w:r>
          </w:p>
          <w:p w:rsidR="00000000" w:rsidDel="00000000" w:rsidP="00000000" w:rsidRDefault="00000000" w:rsidRPr="00000000" w14:paraId="0000000D">
            <w:pPr>
              <w:spacing w:line="276" w:lineRule="auto"/>
              <w:rPr>
                <w:color w:val="d9d9d9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This will appear in the course as text before a button, leading to the interactive platform assignment.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After spending some time on a software dev forum, the consensus is that you should code your own personal website. So, let’s create the </w:t>
            </w:r>
            <w:commentRangeStart w:id="0"/>
            <w:r w:rsidDel="00000000" w:rsidR="00000000" w:rsidRPr="00000000">
              <w:rPr>
                <w:rtl w:val="0"/>
              </w:rPr>
              <w:t xml:space="preserve">basic html landing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  <w:t xml:space="preserve"> page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The Assignment</w:t>
            </w:r>
          </w:p>
          <w:p w:rsidR="00000000" w:rsidDel="00000000" w:rsidP="00000000" w:rsidRDefault="00000000" w:rsidRPr="00000000" w14:paraId="00000010">
            <w:pPr>
              <w:rPr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A short specific description of the assignment and tasks using bullet points that the student will need to 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 an HTML and a JavaScript file and, using script tags and src attributes, print a string to the web browser’s terminal</w:t>
            </w:r>
          </w:p>
        </w:tc>
      </w:tr>
    </w:tbl>
    <w:p w:rsidR="00000000" w:rsidDel="00000000" w:rsidP="00000000" w:rsidRDefault="00000000" w:rsidRPr="00000000" w14:paraId="00000012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902.16393442623" w:type="dxa"/>
        <w:jc w:val="left"/>
        <w:tblInd w:w="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.1639344262295"/>
        <w:gridCol w:w="4800"/>
        <w:gridCol w:w="4050"/>
        <w:gridCol w:w="3570"/>
        <w:tblGridChange w:id="0">
          <w:tblGrid>
            <w:gridCol w:w="482.1639344262295"/>
            <w:gridCol w:w="4800"/>
            <w:gridCol w:w="4050"/>
            <w:gridCol w:w="357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3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Steps</w:t>
            </w:r>
          </w:p>
          <w:p w:rsidR="00000000" w:rsidDel="00000000" w:rsidP="00000000" w:rsidRDefault="00000000" w:rsidRPr="00000000" w14:paraId="00000014">
            <w:pPr>
              <w:rPr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Step-by-step instructions on what the student should 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="240" w:lineRule="auto"/>
              <w:ind w:left="0" w:firstLine="0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Step #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Step</w:t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i w:val="1"/>
                <w:color w:val="d9d9d9"/>
                <w:sz w:val="10"/>
                <w:szCs w:val="10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Write each small step of the 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At least 1x hint(s)</w:t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i w:val="1"/>
                <w:color w:val="d9d9d9"/>
                <w:sz w:val="12"/>
                <w:szCs w:val="12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Write some text (not necessarily, but can also be a part of code if relevant) which would hint the student to figure out the correct step forward.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The correct output should be… </w:t>
              <w:br w:type="textWrapping"/>
            </w: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(if relevant to the task)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commentRangeStart w:id="1"/>
            <w:r w:rsidDel="00000000" w:rsidR="00000000" w:rsidRPr="00000000">
              <w:rPr>
                <w:rtl w:val="0"/>
              </w:rPr>
              <w:t xml:space="preserve">Create 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  <w:t xml:space="preserve">a folder for for this assignment entitled myWebsite (or something similar), and create a file named index.html inside of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Using TerminaL (in the destination folder):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“code index.html” &amp; save (ctrl + s)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script tags &amp; console.log a greeting from your index.html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script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'Hello! And welcome to my portfolio!'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script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to your index.html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Run your index.html file in a web browser, and check the console to make sure the statement is, in fact, printing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Console.log an updated greeting from a second, app.js file, using a “src” source 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 a file named app.js, using “code app.js” &amp; save (ctrl + s)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Copy your code from within your script tags (in the index file) and paste them into your app.js file; adjust the text to reflect that it now is pointing to the app.js file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Add src attribute - pointing to your app.js file - in your index.html’s script tags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Index.html:</w:t>
            </w:r>
          </w:p>
          <w:p w:rsidR="00000000" w:rsidDel="00000000" w:rsidP="00000000" w:rsidRDefault="00000000" w:rsidRPr="00000000" w14:paraId="00000030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  <w:shd w:fill="43434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shd w:fill="43434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434343" w:val="clear"/>
                <w:rtl w:val="0"/>
              </w:rPr>
              <w:t xml:space="preserve">script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43434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434343" w:val="clear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43434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shd w:fill="434343" w:val="clear"/>
                <w:rtl w:val="0"/>
              </w:rPr>
              <w:t xml:space="preserve">"app.js"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shd w:fill="434343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434343" w:val="clear"/>
                <w:rtl w:val="0"/>
              </w:rPr>
              <w:t xml:space="preserve">script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shd w:fill="434343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color w:val="ffffff"/>
                <w:shd w:fill="43434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app.js: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highlight w:val="black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highlight w:val="black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highlight w:val="black"/>
                <w:rtl w:val="0"/>
              </w:rPr>
              <w:t xml:space="preserve">'Hello! And welcome to my portfolio, via the app.js file!'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highlight w:val="black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line="276" w:lineRule="auto"/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ames Boyette" w:id="1" w:date="2021-12-13T02:38:41Z"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Alternatively: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the BitDegree repo, fork and clone it to your computer</w:t>
      </w:r>
    </w:p>
  </w:comment>
  <w:comment w:author="James Boyette" w:id="0" w:date="2021-12-13T02:16:57Z"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1: Change this description to use the files from 4.12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Pros include building on a folder and file system they're a bit familiar with already,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Cons include a lack of flexibility, having the script tags already present (robbing the student of the chance to figure out where to put them)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2: Create a new repo to be downloaded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Pros include making the student figure out where to put the script tags, having updated &amp; friendlier text, repeating the process of forking, pulling and later pushing code (hopefully using the console/terminal)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Cons include that it might be redundant work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Inter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904875" cy="25944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4875" cy="25944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Inter" w:cs="Inter" w:eastAsia="Inter" w:hAnsi="Inter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