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PROJECT-007: Epistemic Communication Platform</w:t>
      </w:r>
    </w:p>
    <w:p/>
    <w:p>
      <w:pPr>
        <w:jc w:val="center"/>
      </w:pPr>
      <w:r>
        <w:rPr>
          <w:color w:val="2F5496"/>
          <w:sz w:val="32"/>
        </w:rPr>
        <w:t>Project Scope Document</w:t>
      </w:r>
    </w:p>
    <w:p/>
    <w:tbl>
      <w:tblPr>
        <w:tblStyle w:val="LightGrid-Accent1"/>
        <w:tblW w:type="auto" w:w="0"/>
        <w:tblLook w:firstColumn="1" w:firstRow="1" w:lastColumn="0" w:lastRow="0" w:noHBand="0" w:noVBand="1" w:val="04A0"/>
      </w:tblPr>
      <w:tblGrid>
        <w:gridCol w:w="4320"/>
        <w:gridCol w:w="4320"/>
      </w:tblGrid>
      <w:tr>
        <w:tc>
          <w:tcPr>
            <w:tcW w:type="dxa" w:w="4320"/>
          </w:tcPr>
          <w:p>
            <w:r>
              <w:t>Project ID</w:t>
            </w:r>
          </w:p>
        </w:tc>
        <w:tc>
          <w:tcPr>
            <w:tcW w:type="dxa" w:w="4320"/>
          </w:tcPr>
          <w:p>
            <w:r>
              <w:t>PROJECT-007</w:t>
            </w:r>
          </w:p>
        </w:tc>
      </w:tr>
      <w:tr>
        <w:tc>
          <w:tcPr>
            <w:tcW w:type="dxa" w:w="4320"/>
          </w:tcPr>
          <w:p>
            <w:r>
              <w:t>Project Name</w:t>
            </w:r>
          </w:p>
        </w:tc>
        <w:tc>
          <w:tcPr>
            <w:tcW w:type="dxa" w:w="4320"/>
          </w:tcPr>
          <w:p>
            <w:r>
              <w:t>Epistemic Communication Platform</w:t>
            </w:r>
          </w:p>
        </w:tc>
      </w:tr>
      <w:tr>
        <w:tc>
          <w:tcPr>
            <w:tcW w:type="dxa" w:w="4320"/>
          </w:tcPr>
          <w:p>
            <w:r>
              <w:t>Author</w:t>
            </w:r>
          </w:p>
        </w:tc>
        <w:tc>
          <w:tcPr>
            <w:tcW w:type="dxa" w:w="4320"/>
          </w:tcPr>
          <w:p>
            <w:r>
              <w:t>James Fleming / GitHub Copilot</w:t>
            </w:r>
          </w:p>
        </w:tc>
      </w:tr>
      <w:tr>
        <w:tc>
          <w:tcPr>
            <w:tcW w:type="dxa" w:w="4320"/>
          </w:tcPr>
          <w:p>
            <w:r>
              <w:t>Date</w:t>
            </w:r>
          </w:p>
        </w:tc>
        <w:tc>
          <w:tcPr>
            <w:tcW w:type="dxa" w:w="4320"/>
          </w:tcPr>
          <w:p>
            <w:r>
              <w:t>11 March 2026</w:t>
            </w:r>
          </w:p>
        </w:tc>
      </w:tr>
      <w:tr>
        <w:tc>
          <w:tcPr>
            <w:tcW w:type="dxa" w:w="4320"/>
          </w:tcPr>
          <w:p>
            <w:r>
              <w:t>Status</w:t>
            </w:r>
          </w:p>
        </w:tc>
        <w:tc>
          <w:tcPr>
            <w:tcW w:type="dxa" w:w="4320"/>
          </w:tcPr>
          <w:p>
            <w:r>
              <w:t>Planned</w:t>
            </w:r>
          </w:p>
        </w:tc>
      </w:tr>
      <w:tr>
        <w:tc>
          <w:tcPr>
            <w:tcW w:type="dxa" w:w="4320"/>
          </w:tcPr>
          <w:p>
            <w:r>
              <w:t>Version</w:t>
            </w:r>
          </w:p>
        </w:tc>
        <w:tc>
          <w:tcPr>
            <w:tcW w:type="dxa" w:w="4320"/>
          </w:tcPr>
          <w:p>
            <w:r>
              <w:t>1.0</w:t>
            </w:r>
          </w:p>
        </w:tc>
      </w:tr>
    </w:tbl>
    <w:p>
      <w:r>
        <w:br w:type="page"/>
      </w:r>
    </w:p>
    <w:p>
      <w:pPr>
        <w:pStyle w:val="Heading1"/>
      </w:pPr>
      <w:r>
        <w:t>Table of Contents</w:t>
      </w:r>
    </w:p>
    <w:p>
      <w:r>
        <w:t>1. Executive Summary</w:t>
      </w:r>
    </w:p>
    <w:p>
      <w:r>
        <w:t>2. Problem Statement</w:t>
      </w:r>
    </w:p>
    <w:p>
      <w:r>
        <w:t>3. Solution Overview</w:t>
      </w:r>
    </w:p>
    <w:p>
      <w:r>
        <w:t>4. Actor Ontology (6 Layers)</w:t>
      </w:r>
    </w:p>
    <w:p>
      <w:r>
        <w:t>5. Technical Architecture</w:t>
      </w:r>
    </w:p>
    <w:p>
      <w:r>
        <w:t>6. Key Mechanisms</w:t>
      </w:r>
    </w:p>
    <w:p>
      <w:r>
        <w:t>7. Machine Learning &amp; Autonomous Learning</w:t>
      </w:r>
    </w:p>
    <w:p>
      <w:r>
        <w:t>8. Data Model (4 CRUD Entities)</w:t>
      </w:r>
    </w:p>
    <w:p>
      <w:r>
        <w:t>9. Milestone Plan</w:t>
      </w:r>
    </w:p>
    <w:p>
      <w:r>
        <w:t>10. Dependencies &amp; Parallel Tracks</w:t>
      </w:r>
    </w:p>
    <w:p>
      <w:r>
        <w:t>11. Scope Boundaries</w:t>
      </w:r>
    </w:p>
    <w:p>
      <w:r>
        <w:t>12. External Service Dependencies</w:t>
      </w:r>
    </w:p>
    <w:p>
      <w:r>
        <w:t>13. Success Criteria</w:t>
      </w:r>
    </w:p>
    <w:p>
      <w:r>
        <w:t>14. Relationship to PROJECT-006</w:t>
      </w:r>
    </w:p>
    <w:p>
      <w:r>
        <w:t>15. Build Approach</w:t>
      </w:r>
    </w:p>
    <w:p>
      <w:r>
        <w:br w:type="page"/>
      </w:r>
    </w:p>
    <w:p>
      <w:pPr>
        <w:pStyle w:val="Heading1"/>
      </w:pPr>
      <w:r>
        <w:t>1. Executive Summary</w:t>
      </w:r>
    </w:p>
    <w:p>
      <w:r>
        <w:t>PROJECT-007 is an AI-driven communication development platform that uses epistemological reasoning frameworks to simulate realistic actor conversations for professional communication skill development. Unlike behavioural pattern-matching systems (e.g., PROJECT-006 Communication Variable Modelling), this platform grounds conversations in formal epistemology — how people reason about knowledge, justify beliefs, and navigate fundamental limits of argumentation.</w:t>
      </w:r>
    </w:p>
    <w:p>
      <w:r>
        <w:t>Users engage in real-time text and voice conversations with AI actors, each embodying a distinct epistemological stance (foundationalism, coherentism, infinitism, etc.) and communication style. An asynchronous coaching engine provides in-conversation annotations, post-session analysis, and longitudinal growth tracking. The system learns autonomously, discovering new epistemological stances from conversation data and evolving actor profiles based on outcome correlations.</w:t>
      </w:r>
    </w:p>
    <w:p>
      <w:pPr>
        <w:pStyle w:val="Heading1"/>
      </w:pPr>
      <w:r>
        <w:t>2. Problem Statement</w:t>
      </w:r>
    </w:p>
    <w:p>
      <w:r>
        <w:t>Current communication training tools focus on surface-level behavioural matching: mirror the other person's style, adjust warmth and dominance. This approach fails when conversations involve genuine disagreement, complex reasoning, or knowledge claims — which describes most high-stakes professional interactions (negotiations, strategic debates, conflict resolution).</w:t>
      </w:r>
    </w:p>
    <w:p>
      <w:r>
        <w:t>What's missing is the epistemological dimension: understanding WHY someone holds a position, how they justify their beliefs, and how to navigate the fundamental structure of argumentation (Agrippa's trilemma: infinite regress, dogmatism, or circularity). Without this, communication development remains superficial.</w:t>
      </w:r>
    </w:p>
    <w:p>
      <w:pPr>
        <w:pStyle w:val="Heading1"/>
      </w:pPr>
      <w:r>
        <w:t>3. Solution Overview</w:t>
      </w:r>
    </w:p>
    <w:p>
      <w:r>
        <w:t>An interactive platform where users practice communication with AI actors grounded in formal epistemological frameworks. The system:</w:t>
      </w:r>
    </w:p>
    <w:p>
      <w:pPr>
        <w:pStyle w:val="ListBullet"/>
      </w:pPr>
      <w:r>
        <w:t>Simulates actors with coherent epistemological stances, communication registers, and Gricean maxim profiles</w:t>
      </w:r>
    </w:p>
    <w:p>
      <w:pPr>
        <w:pStyle w:val="ListBullet"/>
      </w:pPr>
      <w:r>
        <w:t>Tracks the conversation's position within Agrippa's trilemma in real-time</w:t>
      </w:r>
    </w:p>
    <w:p>
      <w:pPr>
        <w:pStyle w:val="ListBullet"/>
      </w:pPr>
      <w:r>
        <w:t>Detects the user's epistemological tendencies across conversations</w:t>
      </w:r>
    </w:p>
    <w:p>
      <w:pPr>
        <w:pStyle w:val="ListBullet"/>
      </w:pPr>
      <w:r>
        <w:t>Provides real-time coaching annotations (powered by Claude Opus) every 3–5 turns</w:t>
      </w:r>
    </w:p>
    <w:p>
      <w:pPr>
        <w:pStyle w:val="ListBullet"/>
      </w:pPr>
      <w:r>
        <w:t>Supports both text and voice conversation modes with expressive prosody (tone, mood, urgency, connotation)</w:t>
      </w:r>
    </w:p>
    <w:p>
      <w:pPr>
        <w:pStyle w:val="ListBullet"/>
      </w:pPr>
      <w:r>
        <w:t>Learns autonomously: discovers new stances from data, evolves actor profiles based on outcomes</w:t>
      </w:r>
    </w:p>
    <w:p>
      <w:pPr>
        <w:pStyle w:val="ListBullet"/>
      </w:pPr>
      <w:r>
        <w:t>Is architecturally ready for avatar integration via PresentationRenderer abstraction</w:t>
      </w:r>
    </w:p>
    <w:p>
      <w:pPr>
        <w:pStyle w:val="Heading1"/>
      </w:pPr>
      <w:r>
        <w:t>4. Actor Ontology (6 Layers)</w:t>
      </w:r>
    </w:p>
    <w:p>
      <w:pPr>
        <w:pStyle w:val="Heading2"/>
      </w:pPr>
      <w:r>
        <w:t>4.1 Identity Layer</w:t>
      </w:r>
    </w:p>
    <w:p>
      <w:r>
        <w:t>Name, role, professional domain, seniority level. Provides narrative context for the actor.</w:t>
      </w:r>
    </w:p>
    <w:p>
      <w:pPr>
        <w:pStyle w:val="Heading2"/>
      </w:pPr>
      <w:r>
        <w:t>4.2 Epistemological Layer</w:t>
      </w:r>
    </w:p>
    <w:p>
      <w:r>
        <w:t>The actor's fundamental approach to knowledge and justification: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Stance</w:t>
            </w:r>
          </w:p>
        </w:tc>
        <w:tc>
          <w:tcPr>
            <w:tcW w:type="dxa" w:w="4320"/>
          </w:tcPr>
          <w:p>
            <w:r>
              <w:rPr>
                <w:b/>
              </w:rPr>
              <w:t>Description</w:t>
            </w:r>
          </w:p>
        </w:tc>
      </w:tr>
      <w:tr>
        <w:tc>
          <w:tcPr>
            <w:tcW w:type="dxa" w:w="4320"/>
          </w:tcPr>
          <w:p>
            <w:r>
              <w:t>Foundationalism</w:t>
            </w:r>
          </w:p>
        </w:tc>
        <w:tc>
          <w:tcPr>
            <w:tcW w:type="dxa" w:w="4320"/>
          </w:tcPr>
          <w:p>
            <w:r>
              <w:t>Beliefs grounded in self-evident basic beliefs. Demands evidence chains terminate in certainties.</w:t>
            </w:r>
          </w:p>
        </w:tc>
      </w:tr>
      <w:tr>
        <w:tc>
          <w:tcPr>
            <w:tcW w:type="dxa" w:w="4320"/>
          </w:tcPr>
          <w:p>
            <w:r>
              <w:t>Coherentism</w:t>
            </w:r>
          </w:p>
        </w:tc>
        <w:tc>
          <w:tcPr>
            <w:tcW w:type="dxa" w:w="4320"/>
          </w:tcPr>
          <w:p>
            <w:r>
              <w:t>Justification through mutual support among beliefs. No privileged foundations; consistency is key.</w:t>
            </w:r>
          </w:p>
        </w:tc>
      </w:tr>
      <w:tr>
        <w:tc>
          <w:tcPr>
            <w:tcW w:type="dxa" w:w="4320"/>
          </w:tcPr>
          <w:p>
            <w:r>
              <w:t>Infinitism</w:t>
            </w:r>
          </w:p>
        </w:tc>
        <w:tc>
          <w:tcPr>
            <w:tcW w:type="dxa" w:w="4320"/>
          </w:tcPr>
          <w:p>
            <w:r>
              <w:t>Every belief requires further justification, endlessly. Comfortable with open-ended reasoning.</w:t>
            </w:r>
          </w:p>
        </w:tc>
      </w:tr>
      <w:tr>
        <w:tc>
          <w:tcPr>
            <w:tcW w:type="dxa" w:w="4320"/>
          </w:tcPr>
          <w:p>
            <w:r>
              <w:t>Foundherentism</w:t>
            </w:r>
          </w:p>
        </w:tc>
        <w:tc>
          <w:tcPr>
            <w:tcW w:type="dxa" w:w="4320"/>
          </w:tcPr>
          <w:p>
            <w:r>
              <w:t>Hybrid (Haack): both foundational evidence and coherence matter. Pragmatic integration.</w:t>
            </w:r>
          </w:p>
        </w:tc>
      </w:tr>
      <w:tr>
        <w:tc>
          <w:tcPr>
            <w:tcW w:type="dxa" w:w="4320"/>
          </w:tcPr>
          <w:p>
            <w:r>
              <w:t>Virtue Epistemology</w:t>
            </w:r>
          </w:p>
        </w:tc>
        <w:tc>
          <w:tcPr>
            <w:tcW w:type="dxa" w:w="4320"/>
          </w:tcPr>
          <w:p>
            <w:r>
              <w:t>Focus on intellectual character traits: open-mindedness, intellectual courage, epistemic humility.</w:t>
            </w:r>
          </w:p>
        </w:tc>
      </w:tr>
      <w:tr>
        <w:tc>
          <w:tcPr>
            <w:tcW w:type="dxa" w:w="4320"/>
          </w:tcPr>
          <w:p>
            <w:r>
              <w:t>Fallibilism</w:t>
            </w:r>
          </w:p>
        </w:tc>
        <w:tc>
          <w:tcPr>
            <w:tcW w:type="dxa" w:w="4320"/>
          </w:tcPr>
          <w:p>
            <w:r>
              <w:t>All knowledge is provisional. Embraces uncertainty and revisability (Peirce/Popper tradition).</w:t>
            </w:r>
          </w:p>
        </w:tc>
      </w:tr>
    </w:tbl>
    <w:p>
      <w:pPr>
        <w:pStyle w:val="Heading2"/>
      </w:pPr>
      <w:r>
        <w:t>4.3 Communication Register Layer (7 Dimensions)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Scale</w:t>
            </w:r>
          </w:p>
        </w:tc>
      </w:tr>
      <w:tr>
        <w:tc>
          <w:tcPr>
            <w:tcW w:type="dxa" w:w="4320"/>
          </w:tcPr>
          <w:p>
            <w:r>
              <w:t>Formality</w:t>
            </w:r>
          </w:p>
        </w:tc>
        <w:tc>
          <w:tcPr>
            <w:tcW w:type="dxa" w:w="4320"/>
          </w:tcPr>
          <w:p>
            <w:r>
              <w:t>0.0 (casual) → 1.0 (formal)</w:t>
            </w:r>
          </w:p>
        </w:tc>
      </w:tr>
      <w:tr>
        <w:tc>
          <w:tcPr>
            <w:tcW w:type="dxa" w:w="4320"/>
          </w:tcPr>
          <w:p>
            <w:r>
              <w:t>Directness</w:t>
            </w:r>
          </w:p>
        </w:tc>
        <w:tc>
          <w:tcPr>
            <w:tcW w:type="dxa" w:w="4320"/>
          </w:tcPr>
          <w:p>
            <w:r>
              <w:t>0.0 (indirect/diplomatic) → 1.0 (blunt/explicit)</w:t>
            </w:r>
          </w:p>
        </w:tc>
      </w:tr>
      <w:tr>
        <w:tc>
          <w:tcPr>
            <w:tcW w:type="dxa" w:w="4320"/>
          </w:tcPr>
          <w:p>
            <w:r>
              <w:t>Assertiveness</w:t>
            </w:r>
          </w:p>
        </w:tc>
        <w:tc>
          <w:tcPr>
            <w:tcW w:type="dxa" w:w="4320"/>
          </w:tcPr>
          <w:p>
            <w:r>
              <w:t>0.0 (tentative) → 1.0 (commanding)</w:t>
            </w:r>
          </w:p>
        </w:tc>
      </w:tr>
      <w:tr>
        <w:tc>
          <w:tcPr>
            <w:tcW w:type="dxa" w:w="4320"/>
          </w:tcPr>
          <w:p>
            <w:r>
              <w:t>Emotional Expressiveness</w:t>
            </w:r>
          </w:p>
        </w:tc>
        <w:tc>
          <w:tcPr>
            <w:tcW w:type="dxa" w:w="4320"/>
          </w:tcPr>
          <w:p>
            <w:r>
              <w:t>0.0 (reserved) → 1.0 (expressive)</w:t>
            </w:r>
          </w:p>
        </w:tc>
      </w:tr>
      <w:tr>
        <w:tc>
          <w:tcPr>
            <w:tcW w:type="dxa" w:w="4320"/>
          </w:tcPr>
          <w:p>
            <w:r>
              <w:t>Hedging Frequency</w:t>
            </w:r>
          </w:p>
        </w:tc>
        <w:tc>
          <w:tcPr>
            <w:tcW w:type="dxa" w:w="4320"/>
          </w:tcPr>
          <w:p>
            <w:r>
              <w:t>0.0 (definitive statements) → 1.0 (heavily hedged)</w:t>
            </w:r>
          </w:p>
        </w:tc>
      </w:tr>
      <w:tr>
        <w:tc>
          <w:tcPr>
            <w:tcW w:type="dxa" w:w="4320"/>
          </w:tcPr>
          <w:p>
            <w:r>
              <w:t>Question-to-Statement Ratio</w:t>
            </w:r>
          </w:p>
        </w:tc>
        <w:tc>
          <w:tcPr>
            <w:tcW w:type="dxa" w:w="4320"/>
          </w:tcPr>
          <w:p>
            <w:r>
              <w:t>0.0 (all statements) → 1.0 (Socratic questioning)</w:t>
            </w:r>
          </w:p>
        </w:tc>
      </w:tr>
      <w:tr>
        <w:tc>
          <w:tcPr>
            <w:tcW w:type="dxa" w:w="4320"/>
          </w:tcPr>
          <w:p>
            <w:r>
              <w:t>Technical Density</w:t>
            </w:r>
          </w:p>
        </w:tc>
        <w:tc>
          <w:tcPr>
            <w:tcW w:type="dxa" w:w="4320"/>
          </w:tcPr>
          <w:p>
            <w:r>
              <w:t>0.0 (lay language) → 1.0 (domain-specific jargon)</w:t>
            </w:r>
          </w:p>
        </w:tc>
      </w:tr>
    </w:tbl>
    <w:p>
      <w:pPr>
        <w:pStyle w:val="Heading2"/>
      </w:pPr>
      <w:r>
        <w:t>4.4 Behavioural Layer</w:t>
      </w:r>
    </w:p>
    <w:p>
      <w:r>
        <w:t>10 bipolar variables adapted from PROJECT-006's 25-variable ontology. Subset selected for communication relevance (Cognitive + Sociocultural layers):</w:t>
      </w:r>
    </w:p>
    <w:p>
      <w:pPr>
        <w:pStyle w:val="ListBullet"/>
      </w:pPr>
      <w:r>
        <w:t>logical_analytical ↔ intuitive_holistic</w:t>
      </w:r>
    </w:p>
    <w:p>
      <w:pPr>
        <w:pStyle w:val="ListBullet"/>
      </w:pPr>
      <w:r>
        <w:t>detail_oriented ↔ big_picture</w:t>
      </w:r>
    </w:p>
    <w:p>
      <w:pPr>
        <w:pStyle w:val="ListBullet"/>
      </w:pPr>
      <w:r>
        <w:t>deliberate_cautious ↔ rapid_decisive</w:t>
      </w:r>
    </w:p>
    <w:p>
      <w:pPr>
        <w:pStyle w:val="ListBullet"/>
      </w:pPr>
      <w:r>
        <w:t>simplicity ↔ complexity</w:t>
      </w:r>
    </w:p>
    <w:p>
      <w:pPr>
        <w:pStyle w:val="ListBullet"/>
      </w:pPr>
      <w:r>
        <w:t>evidence_driven ↔ authority_driven</w:t>
      </w:r>
    </w:p>
    <w:p>
      <w:pPr>
        <w:pStyle w:val="ListBullet"/>
      </w:pPr>
      <w:r>
        <w:t>hierarchical ↔ egalitarian</w:t>
      </w:r>
    </w:p>
    <w:p>
      <w:pPr>
        <w:pStyle w:val="ListBullet"/>
      </w:pPr>
      <w:r>
        <w:t>formal ↔ casual</w:t>
      </w:r>
    </w:p>
    <w:p>
      <w:pPr>
        <w:pStyle w:val="ListBullet"/>
      </w:pPr>
      <w:r>
        <w:t>collectivist ↔ individualist</w:t>
      </w:r>
    </w:p>
    <w:p>
      <w:pPr>
        <w:pStyle w:val="ListBullet"/>
      </w:pPr>
      <w:r>
        <w:t>indirect_diplomatic ↔ direct_blunt</w:t>
      </w:r>
    </w:p>
    <w:p>
      <w:pPr>
        <w:pStyle w:val="ListBullet"/>
      </w:pPr>
      <w:r>
        <w:t>tradition_bound ↔ change_oriented</w:t>
      </w:r>
    </w:p>
    <w:p>
      <w:pPr>
        <w:pStyle w:val="Heading2"/>
      </w:pPr>
      <w:r>
        <w:t>4.5 Gricean Maxims Layer</w:t>
      </w:r>
    </w:p>
    <w:p>
      <w:r>
        <w:t>Compliance with Grice's conversational maxims (each 0.0–1.0 + violation patterns):</w:t>
      </w:r>
    </w:p>
    <w:p>
      <w:pPr>
        <w:pStyle w:val="ListBullet"/>
      </w:pPr>
      <w:r>
        <w:t>Quantity: Provide as much information as required, but not more</w:t>
      </w:r>
    </w:p>
    <w:p>
      <w:pPr>
        <w:pStyle w:val="ListBullet"/>
      </w:pPr>
      <w:r>
        <w:t>Quality: Do not say what you believe to be false; do not say that for which you lack evidence</w:t>
      </w:r>
    </w:p>
    <w:p>
      <w:pPr>
        <w:pStyle w:val="ListBullet"/>
      </w:pPr>
      <w:r>
        <w:t>Relation: Be relevant</w:t>
      </w:r>
    </w:p>
    <w:p>
      <w:pPr>
        <w:pStyle w:val="ListBullet"/>
      </w:pPr>
      <w:r>
        <w:t>Manner: Be perspicuous: avoid obscurity, ambiguity; be brief and orderly</w:t>
      </w:r>
    </w:p>
    <w:p>
      <w:pPr>
        <w:pStyle w:val="Heading2"/>
      </w:pPr>
      <w:r>
        <w:t>4.6 Expressive State Layer (Runtime)</w:t>
      </w:r>
    </w:p>
    <w:p>
      <w:r>
        <w:t>Dynamic state tracked in real-time during conversation, driving voice prosody and future avatar expressions: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Values</w:t>
            </w:r>
          </w:p>
        </w:tc>
      </w:tr>
      <w:tr>
        <w:tc>
          <w:tcPr>
            <w:tcW w:type="dxa" w:w="4320"/>
          </w:tcPr>
          <w:p>
            <w:r>
              <w:t>Tone</w:t>
            </w:r>
          </w:p>
        </w:tc>
        <w:tc>
          <w:tcPr>
            <w:tcW w:type="dxa" w:w="4320"/>
          </w:tcPr>
          <w:p>
            <w:r>
              <w:t>assertive | tentative | warm | cold | neutral</w:t>
            </w:r>
          </w:p>
        </w:tc>
      </w:tr>
      <w:tr>
        <w:tc>
          <w:tcPr>
            <w:tcW w:type="dxa" w:w="4320"/>
          </w:tcPr>
          <w:p>
            <w:r>
              <w:t>Mood</w:t>
            </w:r>
          </w:p>
        </w:tc>
        <w:tc>
          <w:tcPr>
            <w:tcW w:type="dxa" w:w="4320"/>
          </w:tcPr>
          <w:p>
            <w:r>
              <w:t>patient | frustrated | encouraging | skeptical | curious</w:t>
            </w:r>
          </w:p>
        </w:tc>
      </w:tr>
      <w:tr>
        <w:tc>
          <w:tcPr>
            <w:tcW w:type="dxa" w:w="4320"/>
          </w:tcPr>
          <w:p>
            <w:r>
              <w:t>Urgency</w:t>
            </w:r>
          </w:p>
        </w:tc>
        <w:tc>
          <w:tcPr>
            <w:tcW w:type="dxa" w:w="4320"/>
          </w:tcPr>
          <w:p>
            <w:r>
              <w:t>low | medium | high | critical</w:t>
            </w:r>
          </w:p>
        </w:tc>
      </w:tr>
      <w:tr>
        <w:tc>
          <w:tcPr>
            <w:tcW w:type="dxa" w:w="4320"/>
          </w:tcPr>
          <w:p>
            <w:r>
              <w:t>Connotation</w:t>
            </w:r>
          </w:p>
        </w:tc>
        <w:tc>
          <w:tcPr>
            <w:tcW w:type="dxa" w:w="4320"/>
          </w:tcPr>
          <w:p>
            <w:r>
              <w:t>positive | negative | neutral | ironic</w:t>
            </w:r>
          </w:p>
        </w:tc>
      </w:tr>
      <w:tr>
        <w:tc>
          <w:tcPr>
            <w:tcW w:type="dxa" w:w="4320"/>
          </w:tcPr>
          <w:p>
            <w:r>
              <w:t>Energy</w:t>
            </w:r>
          </w:p>
        </w:tc>
        <w:tc>
          <w:tcPr>
            <w:tcW w:type="dxa" w:w="4320"/>
          </w:tcPr>
          <w:p>
            <w:r>
              <w:t>calm | measured | animated | intense</w:t>
            </w:r>
          </w:p>
        </w:tc>
      </w:tr>
    </w:tbl>
    <w:p>
      <w:pPr>
        <w:pStyle w:val="Heading1"/>
      </w:pPr>
      <w:r>
        <w:t>5. Technical Architecture</w:t>
      </w:r>
    </w:p>
    <w:p>
      <w:pPr>
        <w:pStyle w:val="Heading2"/>
      </w:pPr>
      <w:r>
        <w:t>5.1 LLM Stack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Role</w:t>
            </w:r>
          </w:p>
        </w:tc>
        <w:tc>
          <w:tcPr>
            <w:tcW w:type="dxa" w:w="2160"/>
          </w:tcPr>
          <w:p>
            <w:r>
              <w:rPr>
                <w:b/>
              </w:rPr>
              <w:t>Characteristics</w:t>
            </w:r>
          </w:p>
        </w:tc>
        <w:tc>
          <w:tcPr>
            <w:tcW w:type="dxa" w:w="2160"/>
          </w:tcPr>
          <w:p>
            <w:r>
              <w:rPr>
                <w:b/>
              </w:rPr>
              <w:t>Interface</w:t>
            </w:r>
          </w:p>
        </w:tc>
      </w:tr>
      <w:tr>
        <w:tc>
          <w:tcPr>
            <w:tcW w:type="dxa" w:w="2160"/>
          </w:tcPr>
          <w:p>
            <w:r>
              <w:t>Claude Sonnet</w:t>
            </w:r>
          </w:p>
        </w:tc>
        <w:tc>
          <w:tcPr>
            <w:tcW w:type="dxa" w:w="2160"/>
          </w:tcPr>
          <w:p>
            <w:r>
              <w:t>Primary conversation</w:t>
            </w:r>
          </w:p>
        </w:tc>
        <w:tc>
          <w:tcPr>
            <w:tcW w:type="dxa" w:w="2160"/>
          </w:tcPr>
          <w:p>
            <w:r>
              <w:t>~1-2s response, streaming</w:t>
            </w:r>
          </w:p>
        </w:tc>
        <w:tc>
          <w:tcPr>
            <w:tcW w:type="dxa" w:w="2160"/>
          </w:tcPr>
          <w:p>
            <w:r>
              <w:t>generate_response()</w:t>
            </w:r>
          </w:p>
        </w:tc>
      </w:tr>
      <w:tr>
        <w:tc>
          <w:tcPr>
            <w:tcW w:type="dxa" w:w="2160"/>
          </w:tcPr>
          <w:p>
            <w:r>
              <w:t>Claude Opus</w:t>
            </w:r>
          </w:p>
        </w:tc>
        <w:tc>
          <w:tcPr>
            <w:tcW w:type="dxa" w:w="2160"/>
          </w:tcPr>
          <w:p>
            <w:r>
              <w:t>Coaching analysis</w:t>
            </w:r>
          </w:p>
        </w:tc>
        <w:tc>
          <w:tcPr>
            <w:tcW w:type="dxa" w:w="2160"/>
          </w:tcPr>
          <w:p>
            <w:r>
              <w:t>Async every 3-5 turns</w:t>
            </w:r>
          </w:p>
        </w:tc>
        <w:tc>
          <w:tcPr>
            <w:tcW w:type="dxa" w:w="2160"/>
          </w:tcPr>
          <w:p>
            <w:r>
              <w:t>analyse_conversation(), assess_stance()</w:t>
            </w:r>
          </w:p>
        </w:tc>
      </w:tr>
      <w:tr>
        <w:tc>
          <w:tcPr>
            <w:tcW w:type="dxa" w:w="2160"/>
          </w:tcPr>
          <w:p>
            <w:r>
              <w:t>OpenAI Whisper</w:t>
            </w:r>
          </w:p>
        </w:tc>
        <w:tc>
          <w:tcPr>
            <w:tcW w:type="dxa" w:w="2160"/>
          </w:tcPr>
          <w:p>
            <w:r>
              <w:t>Speech-to-Text</w:t>
            </w:r>
          </w:p>
        </w:tc>
        <w:tc>
          <w:tcPr>
            <w:tcW w:type="dxa" w:w="2160"/>
          </w:tcPr>
          <w:p>
            <w:r>
              <w:t>Real-time transcription</w:t>
            </w:r>
          </w:p>
        </w:tc>
        <w:tc>
          <w:tcPr>
            <w:tcW w:type="dxa" w:w="2160"/>
          </w:tcPr>
          <w:p>
            <w:r>
              <w:t>Voice input pipeline</w:t>
            </w:r>
          </w:p>
        </w:tc>
      </w:tr>
      <w:tr>
        <w:tc>
          <w:tcPr>
            <w:tcW w:type="dxa" w:w="2160"/>
          </w:tcPr>
          <w:p>
            <w:r>
              <w:t>ElevenLabs</w:t>
            </w:r>
          </w:p>
        </w:tc>
        <w:tc>
          <w:tcPr>
            <w:tcW w:type="dxa" w:w="2160"/>
          </w:tcPr>
          <w:p>
            <w:r>
              <w:t>Text-to-Speech</w:t>
            </w:r>
          </w:p>
        </w:tc>
        <w:tc>
          <w:tcPr>
            <w:tcW w:type="dxa" w:w="2160"/>
          </w:tcPr>
          <w:p>
            <w:r>
              <w:t>Expressive prosody control</w:t>
            </w:r>
          </w:p>
        </w:tc>
        <w:tc>
          <w:tcPr>
            <w:tcW w:type="dxa" w:w="2160"/>
          </w:tcPr>
          <w:p>
            <w:r>
              <w:t>VoiceRenderer output</w:t>
            </w:r>
          </w:p>
        </w:tc>
      </w:tr>
    </w:tbl>
    <w:p>
      <w:pPr>
        <w:pStyle w:val="Heading2"/>
      </w:pPr>
      <w:r>
        <w:t>5.2 Backend Stack</w:t>
      </w:r>
    </w:p>
    <w:p>
      <w:pPr>
        <w:pStyle w:val="ListBullet"/>
      </w:pPr>
      <w:r>
        <w:t>Python 3.11+ with FastAPI (async)</w:t>
      </w:r>
    </w:p>
    <w:p>
      <w:pPr>
        <w:pStyle w:val="ListBullet"/>
      </w:pPr>
      <w:r>
        <w:t>SQLAlchemy 2.0 (async) + PostgreSQL</w:t>
      </w:r>
    </w:p>
    <w:p>
      <w:pPr>
        <w:pStyle w:val="ListBullet"/>
      </w:pPr>
      <w:r>
        <w:t>Alembic for database migrations</w:t>
      </w:r>
    </w:p>
    <w:p>
      <w:pPr>
        <w:pStyle w:val="ListBullet"/>
      </w:pPr>
      <w:r>
        <w:t>WebSocket endpoints for real-time conversation (text + voice)</w:t>
      </w:r>
    </w:p>
    <w:p>
      <w:pPr>
        <w:pStyle w:val="ListBullet"/>
      </w:pPr>
      <w:r>
        <w:t>Jinja2 for prompt template composition</w:t>
      </w:r>
    </w:p>
    <w:p>
      <w:pPr>
        <w:pStyle w:val="ListBullet"/>
      </w:pPr>
      <w:r>
        <w:t>Pydantic v2 for all data validation and serialisation</w:t>
      </w:r>
    </w:p>
    <w:p>
      <w:pPr>
        <w:pStyle w:val="ListBullet"/>
      </w:pPr>
      <w:r>
        <w:t>JWT authentication (python-jose + passlib)</w:t>
      </w:r>
    </w:p>
    <w:p>
      <w:pPr>
        <w:pStyle w:val="Heading2"/>
      </w:pPr>
      <w:r>
        <w:t>5.3 Frontend Stack</w:t>
      </w:r>
    </w:p>
    <w:p>
      <w:pPr>
        <w:pStyle w:val="ListBullet"/>
      </w:pPr>
      <w:r>
        <w:t>React 18+ with TypeScript</w:t>
      </w:r>
    </w:p>
    <w:p>
      <w:pPr>
        <w:pStyle w:val="ListBullet"/>
      </w:pPr>
      <w:r>
        <w:t>Vite build tool</w:t>
      </w:r>
    </w:p>
    <w:p>
      <w:pPr>
        <w:pStyle w:val="ListBullet"/>
      </w:pPr>
      <w:r>
        <w:t>Tailwind CSS for styling</w:t>
      </w:r>
    </w:p>
    <w:p>
      <w:pPr>
        <w:pStyle w:val="ListBullet"/>
      </w:pPr>
      <w:r>
        <w:t>WebSocket client for real-time communication</w:t>
      </w:r>
    </w:p>
    <w:p>
      <w:pPr>
        <w:pStyle w:val="ListBullet"/>
      </w:pPr>
      <w:r>
        <w:t>Chart.js or Recharts for analytics visualisations</w:t>
      </w:r>
    </w:p>
    <w:p>
      <w:pPr>
        <w:pStyle w:val="Heading2"/>
      </w:pPr>
      <w:r>
        <w:t>5.4 PresentationRenderer Architecture (Avatar-Ready)</w:t>
      </w:r>
    </w:p>
    <w:p>
      <w:r>
        <w:t>All output passes through a PresentationRenderer protocol, enabling modular replacement of presentation layer without changing the conversation engine: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Renderer</w:t>
            </w:r>
          </w:p>
        </w:tc>
        <w:tc>
          <w:tcPr>
            <w:tcW w:type="dxa" w:w="2880"/>
          </w:tcPr>
          <w:p>
            <w:r>
              <w:rPr>
                <w:b/>
              </w:rPr>
              <w:t>Description</w:t>
            </w:r>
          </w:p>
        </w:tc>
        <w:tc>
          <w:tcPr>
            <w:tcW w:type="dxa" w:w="2880"/>
          </w:tcPr>
          <w:p>
            <w:r>
              <w:rPr>
                <w:b/>
              </w:rPr>
              <w:t>Phase</w:t>
            </w:r>
          </w:p>
        </w:tc>
      </w:tr>
      <w:tr>
        <w:tc>
          <w:tcPr>
            <w:tcW w:type="dxa" w:w="2880"/>
          </w:tcPr>
          <w:p>
            <w:r>
              <w:t>TextRenderer</w:t>
            </w:r>
          </w:p>
        </w:tc>
        <w:tc>
          <w:tcPr>
            <w:tcW w:type="dxa" w:w="2880"/>
          </w:tcPr>
          <w:p>
            <w:r>
              <w:t>Text output with optional formatting for mood/tone</w:t>
            </w:r>
          </w:p>
        </w:tc>
        <w:tc>
          <w:tcPr>
            <w:tcW w:type="dxa" w:w="2880"/>
          </w:tcPr>
          <w:p>
            <w:r>
              <w:t>M0</w:t>
            </w:r>
          </w:p>
        </w:tc>
      </w:tr>
      <w:tr>
        <w:tc>
          <w:tcPr>
            <w:tcW w:type="dxa" w:w="2880"/>
          </w:tcPr>
          <w:p>
            <w:r>
              <w:t>VoiceRenderer</w:t>
            </w:r>
          </w:p>
        </w:tc>
        <w:tc>
          <w:tcPr>
            <w:tcW w:type="dxa" w:w="2880"/>
          </w:tcPr>
          <w:p>
            <w:r>
              <w:t>ElevenLabs TTS with ExpressiveState → prosody mapping</w:t>
            </w:r>
          </w:p>
        </w:tc>
        <w:tc>
          <w:tcPr>
            <w:tcW w:type="dxa" w:w="2880"/>
          </w:tcPr>
          <w:p>
            <w:r>
              <w:t>M3</w:t>
            </w:r>
          </w:p>
        </w:tc>
      </w:tr>
      <w:tr>
        <w:tc>
          <w:tcPr>
            <w:tcW w:type="dxa" w:w="2880"/>
          </w:tcPr>
          <w:p>
            <w:r>
              <w:t>AvatarRenderer</w:t>
            </w:r>
          </w:p>
        </w:tc>
        <w:tc>
          <w:tcPr>
            <w:tcW w:type="dxa" w:w="2880"/>
          </w:tcPr>
          <w:p>
            <w:r>
              <w:t>HeyGen/D-ID + ExpressiveState → facial expressions (future)</w:t>
            </w:r>
          </w:p>
        </w:tc>
        <w:tc>
          <w:tcPr>
            <w:tcW w:type="dxa" w:w="2880"/>
          </w:tcPr>
          <w:p>
            <w:r>
              <w:t>M6</w:t>
            </w:r>
          </w:p>
        </w:tc>
      </w:tr>
    </w:tbl>
    <w:p>
      <w:pPr>
        <w:pStyle w:val="Heading1"/>
      </w:pPr>
      <w:r>
        <w:t>6. Key Mechanisms</w:t>
      </w:r>
    </w:p>
    <w:p>
      <w:pPr>
        <w:pStyle w:val="Heading2"/>
      </w:pPr>
      <w:r>
        <w:t>6.1 Agrippa’s Trilemma State Machine</w:t>
      </w:r>
    </w:p>
    <w:p>
      <w:r>
        <w:t>Every chain of justification must eventually: (a) regress infinitely, (b) terminate in a dogmatic assertion, or (c) become circular. The platform tracks which horn of the trilemma the conversation approaches and how actors push users toward or away from each horn based on their epistemological stance.</w:t>
      </w:r>
    </w:p>
    <w:p>
      <w:r>
        <w:t>States: exploring → approaching_horn → on_horn_[regress|dogmatism|circularity] → escape_attempted → resolved</w:t>
      </w:r>
    </w:p>
    <w:p>
      <w:pPr>
        <w:pStyle w:val="Heading2"/>
      </w:pPr>
      <w:r>
        <w:t>6.2 Stance Detection</w:t>
      </w:r>
    </w:p>
    <w:p>
      <w:r>
        <w:t>Analyses user utterances to classify their epistemological tendency in real-time. Tracks justification patterns, evidence appeals, authority reliance, and certainty expressions. Confidence scoring tracks reliability of classification across the conversation.</w:t>
      </w:r>
    </w:p>
    <w:p>
      <w:pPr>
        <w:pStyle w:val="Heading2"/>
      </w:pPr>
      <w:r>
        <w:t>6.3 Coaching Engine (Opus Async)</w:t>
      </w:r>
    </w:p>
    <w:p>
      <w:r>
        <w:t>Every 3–5 turns, Claude Opus performs deep analysis of the conversation, producing a CoachingAnnotation: what happened, why it matters epistemologically, what to try next, and a deeper epistemological insight. Delivered to the user via WebSocket push.</w:t>
      </w:r>
    </w:p>
    <w:p>
      <w:pPr>
        <w:pStyle w:val="Heading1"/>
      </w:pPr>
      <w:r>
        <w:t>7. Machine Learning &amp; Autonomous Learning</w:t>
      </w:r>
    </w:p>
    <w:p>
      <w:pPr>
        <w:pStyle w:val="Heading2"/>
      </w:pPr>
      <w:r>
        <w:t>7.1 Conversation Quality Feedback Loop</w:t>
      </w:r>
    </w:p>
    <w:p>
      <w:r>
        <w:t>After each session, the system collects structured outcome data: stance shifts achieved, trilemma navigation success, coaching helpfulness ratings. This feeds the learning system.</w:t>
      </w:r>
    </w:p>
    <w:p>
      <w:pPr>
        <w:pStyle w:val="Heading2"/>
      </w:pPr>
      <w:r>
        <w:t>7.2 Autonomous Stance Discovery</w:t>
      </w:r>
    </w:p>
    <w:p>
      <w:r>
        <w:t>Cluster analysis on conversation corpus detects emerging reasoning patterns that don't fit the 6 defined stances. The system surfaces candidate stances for validation and auto-tunes existing stance parameters (evidence_threshold, certainty_expression) from observed conversation effectiveness.</w:t>
      </w:r>
    </w:p>
    <w:p>
      <w:pPr>
        <w:pStyle w:val="Heading2"/>
      </w:pPr>
      <w:r>
        <w:t>7.3 Actor Evolution</w:t>
      </w:r>
    </w:p>
    <w:p>
      <w:r>
        <w:t>Actors improve autonomously: the system identifies which prompt configurations and ontology parameters drive the most user growth, and automatically refines actor profiles. Eventually proposes entirely new actor archetypes discovered from conversation data.</w:t>
      </w:r>
    </w:p>
    <w:p>
      <w:pPr>
        <w:pStyle w:val="Heading1"/>
      </w:pPr>
      <w:r>
        <w:t>8. Data Model (4 CRUD Entities)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Entity</w:t>
            </w:r>
          </w:p>
        </w:tc>
        <w:tc>
          <w:tcPr>
            <w:tcW w:type="dxa" w:w="4320"/>
          </w:tcPr>
          <w:p>
            <w:r>
              <w:rPr>
                <w:b/>
              </w:rPr>
              <w:t>Fields</w:t>
            </w:r>
          </w:p>
        </w:tc>
      </w:tr>
      <w:tr>
        <w:tc>
          <w:tcPr>
            <w:tcW w:type="dxa" w:w="4320"/>
          </w:tcPr>
          <w:p>
            <w:r>
              <w:t>ActorProfile</w:t>
            </w:r>
          </w:p>
        </w:tc>
        <w:tc>
          <w:tcPr>
            <w:tcW w:type="dxa" w:w="4320"/>
          </w:tcPr>
          <w:p>
            <w:r>
              <w:t>name, description, epistemological_stance, ontology_config(JSON), archetype, is_active, avatar_config(JSON)</w:t>
            </w:r>
          </w:p>
        </w:tc>
      </w:tr>
      <w:tr>
        <w:tc>
          <w:tcPr>
            <w:tcW w:type="dxa" w:w="4320"/>
          </w:tcPr>
          <w:p>
            <w:r>
              <w:t>UserProfile</w:t>
            </w:r>
          </w:p>
        </w:tc>
        <w:tc>
          <w:tcPr>
            <w:tcW w:type="dxa" w:w="4320"/>
          </w:tcPr>
          <w:p>
            <w:r>
              <w:t>email, display_name, skill_level, assessment_history(JSON), preferences(JSON)</w:t>
            </w:r>
          </w:p>
        </w:tc>
      </w:tr>
      <w:tr>
        <w:tc>
          <w:tcPr>
            <w:tcW w:type="dxa" w:w="4320"/>
          </w:tcPr>
          <w:p>
            <w:r>
              <w:t>ConversationSession</w:t>
            </w:r>
          </w:p>
        </w:tc>
        <w:tc>
          <w:tcPr>
            <w:tcW w:type="dxa" w:w="4320"/>
          </w:tcPr>
          <w:p>
            <w:r>
              <w:t>user_id(FK), actor_id(FK), status, messages(JSON), coaching_annotations(JSON), trilemma_state(JSON), started_at, ended_at</w:t>
            </w:r>
          </w:p>
        </w:tc>
      </w:tr>
      <w:tr>
        <w:tc>
          <w:tcPr>
            <w:tcW w:type="dxa" w:w="4320"/>
          </w:tcPr>
          <w:p>
            <w:r>
              <w:t>ScenarioDefinition</w:t>
            </w:r>
          </w:p>
        </w:tc>
        <w:tc>
          <w:tcPr>
            <w:tcW w:type="dxa" w:w="4320"/>
          </w:tcPr>
          <w:p>
            <w:r>
              <w:t>title, description, difficulty, actor_id(FK), objectives(JSON), evaluation_criteria(JSON), category</w:t>
            </w:r>
          </w:p>
        </w:tc>
      </w:tr>
    </w:tbl>
    <w:p>
      <w:pPr>
        <w:pStyle w:val="Heading1"/>
      </w:pPr>
      <w:r>
        <w:t>9. Milestone Plan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Phase</w:t>
            </w:r>
          </w:p>
        </w:tc>
        <w:tc>
          <w:tcPr>
            <w:tcW w:type="dxa" w:w="1728"/>
          </w:tcPr>
          <w:p>
            <w:r>
              <w:rPr>
                <w:b/>
              </w:rPr>
              <w:t>Name</w:t>
            </w:r>
          </w:p>
        </w:tc>
        <w:tc>
          <w:tcPr>
            <w:tcW w:type="dxa" w:w="1728"/>
          </w:tcPr>
          <w:p>
            <w:r>
              <w:rPr>
                <w:b/>
              </w:rPr>
              <w:t>Timeline</w:t>
            </w:r>
          </w:p>
        </w:tc>
        <w:tc>
          <w:tcPr>
            <w:tcW w:type="dxa" w:w="1728"/>
          </w:tcPr>
          <w:p>
            <w:r>
              <w:rPr>
                <w:b/>
              </w:rPr>
              <w:t>Tasks</w:t>
            </w:r>
          </w:p>
        </w:tc>
        <w:tc>
          <w:tcPr>
            <w:tcW w:type="dxa" w:w="1728"/>
          </w:tcPr>
          <w:p>
            <w:r>
              <w:rPr>
                <w:b/>
              </w:rPr>
              <w:t>Key Deliverables</w:t>
            </w:r>
          </w:p>
        </w:tc>
      </w:tr>
      <w:tr>
        <w:tc>
          <w:tcPr>
            <w:tcW w:type="dxa" w:w="1728"/>
          </w:tcPr>
          <w:p>
            <w:r>
              <w:t>M0</w:t>
            </w:r>
          </w:p>
        </w:tc>
        <w:tc>
          <w:tcPr>
            <w:tcW w:type="dxa" w:w="1728"/>
          </w:tcPr>
          <w:p>
            <w:r>
              <w:t>Foundation &amp; Schema</w:t>
            </w:r>
          </w:p>
        </w:tc>
        <w:tc>
          <w:tcPr>
            <w:tcW w:type="dxa" w:w="1728"/>
          </w:tcPr>
          <w:p>
            <w:r>
              <w:t>Weeks 1–2</w:t>
            </w:r>
          </w:p>
        </w:tc>
        <w:tc>
          <w:tcPr>
            <w:tcW w:type="dxa" w:w="1728"/>
          </w:tcPr>
          <w:p>
            <w:r>
              <w:t>21 tasks</w:t>
            </w:r>
          </w:p>
        </w:tc>
        <w:tc>
          <w:tcPr>
            <w:tcW w:type="dxa" w:w="1728"/>
          </w:tcPr>
          <w:p>
            <w:r>
              <w:t>CRUD endpoints, ontology schema, LLM abstraction, PresentationRenderer</w:t>
            </w:r>
          </w:p>
        </w:tc>
      </w:tr>
      <w:tr>
        <w:tc>
          <w:tcPr>
            <w:tcW w:type="dxa" w:w="1728"/>
          </w:tcPr>
          <w:p>
            <w:r>
              <w:t>M1</w:t>
            </w:r>
          </w:p>
        </w:tc>
        <w:tc>
          <w:tcPr>
            <w:tcW w:type="dxa" w:w="1728"/>
          </w:tcPr>
          <w:p>
            <w:r>
              <w:t>Core Conversation Engine</w:t>
            </w:r>
          </w:p>
        </w:tc>
        <w:tc>
          <w:tcPr>
            <w:tcW w:type="dxa" w:w="1728"/>
          </w:tcPr>
          <w:p>
            <w:r>
              <w:t>Weeks 3–4</w:t>
            </w:r>
          </w:p>
        </w:tc>
        <w:tc>
          <w:tcPr>
            <w:tcW w:type="dxa" w:w="1728"/>
          </w:tcPr>
          <w:p>
            <w:r>
              <w:t>11 tasks</w:t>
            </w:r>
          </w:p>
        </w:tc>
        <w:tc>
          <w:tcPr>
            <w:tcW w:type="dxa" w:w="1728"/>
          </w:tcPr>
          <w:p>
            <w:r>
              <w:t>Prompt compositor, WebSocket text conversation</w:t>
            </w:r>
          </w:p>
        </w:tc>
      </w:tr>
      <w:tr>
        <w:tc>
          <w:tcPr>
            <w:tcW w:type="dxa" w:w="1728"/>
          </w:tcPr>
          <w:p>
            <w:r>
              <w:t>M2</w:t>
            </w:r>
          </w:p>
        </w:tc>
        <w:tc>
          <w:tcPr>
            <w:tcW w:type="dxa" w:w="1728"/>
          </w:tcPr>
          <w:p>
            <w:r>
              <w:t>Epistemological Intelligence</w:t>
            </w:r>
          </w:p>
        </w:tc>
        <w:tc>
          <w:tcPr>
            <w:tcW w:type="dxa" w:w="1728"/>
          </w:tcPr>
          <w:p>
            <w:r>
              <w:t>Weeks 5–7</w:t>
            </w:r>
          </w:p>
        </w:tc>
        <w:tc>
          <w:tcPr>
            <w:tcW w:type="dxa" w:w="1728"/>
          </w:tcPr>
          <w:p>
            <w:r>
              <w:t>13 tasks</w:t>
            </w:r>
          </w:p>
        </w:tc>
        <w:tc>
          <w:tcPr>
            <w:tcW w:type="dxa" w:w="1728"/>
          </w:tcPr>
          <w:p>
            <w:r>
              <w:t>Trilemma state machine, stance detection, coaching engine, ML feedback</w:t>
            </w:r>
          </w:p>
        </w:tc>
      </w:tr>
      <w:tr>
        <w:tc>
          <w:tcPr>
            <w:tcW w:type="dxa" w:w="1728"/>
          </w:tcPr>
          <w:p>
            <w:r>
              <w:t>M3</w:t>
            </w:r>
          </w:p>
        </w:tc>
        <w:tc>
          <w:tcPr>
            <w:tcW w:type="dxa" w:w="1728"/>
          </w:tcPr>
          <w:p>
            <w:r>
              <w:t>Voice Integration</w:t>
            </w:r>
          </w:p>
        </w:tc>
        <w:tc>
          <w:tcPr>
            <w:tcW w:type="dxa" w:w="1728"/>
          </w:tcPr>
          <w:p>
            <w:r>
              <w:t>Weeks 8–9</w:t>
            </w:r>
          </w:p>
        </w:tc>
        <w:tc>
          <w:tcPr>
            <w:tcW w:type="dxa" w:w="1728"/>
          </w:tcPr>
          <w:p>
            <w:r>
              <w:t>9 tasks</w:t>
            </w:r>
          </w:p>
        </w:tc>
        <w:tc>
          <w:tcPr>
            <w:tcW w:type="dxa" w:w="1728"/>
          </w:tcPr>
          <w:p>
            <w:r>
              <w:t>ElevenLabs TTS + Whisper STT, ExpressiveState mapping</w:t>
            </w:r>
          </w:p>
        </w:tc>
      </w:tr>
      <w:tr>
        <w:tc>
          <w:tcPr>
            <w:tcW w:type="dxa" w:w="1728"/>
          </w:tcPr>
          <w:p>
            <w:r>
              <w:t>M4</w:t>
            </w:r>
          </w:p>
        </w:tc>
        <w:tc>
          <w:tcPr>
            <w:tcW w:type="dxa" w:w="1728"/>
          </w:tcPr>
          <w:p>
            <w:r>
              <w:t>Assessment &amp; ML</w:t>
            </w:r>
          </w:p>
        </w:tc>
        <w:tc>
          <w:tcPr>
            <w:tcW w:type="dxa" w:w="1728"/>
          </w:tcPr>
          <w:p>
            <w:r>
              <w:t>Weeks 10–11</w:t>
            </w:r>
          </w:p>
        </w:tc>
        <w:tc>
          <w:tcPr>
            <w:tcW w:type="dxa" w:w="1728"/>
          </w:tcPr>
          <w:p>
            <w:r>
              <w:t>12 tasks</w:t>
            </w:r>
          </w:p>
        </w:tc>
        <w:tc>
          <w:tcPr>
            <w:tcW w:type="dxa" w:w="1728"/>
          </w:tcPr>
          <w:p>
            <w:r>
              <w:t>Analytics, growth tracking, stance discovery, actor evolution</w:t>
            </w:r>
          </w:p>
        </w:tc>
      </w:tr>
      <w:tr>
        <w:tc>
          <w:tcPr>
            <w:tcW w:type="dxa" w:w="1728"/>
          </w:tcPr>
          <w:p>
            <w:r>
              <w:t>M5</w:t>
            </w:r>
          </w:p>
        </w:tc>
        <w:tc>
          <w:tcPr>
            <w:tcW w:type="dxa" w:w="1728"/>
          </w:tcPr>
          <w:p>
            <w:r>
              <w:t>UI &amp; Polish</w:t>
            </w:r>
          </w:p>
        </w:tc>
        <w:tc>
          <w:tcPr>
            <w:tcW w:type="dxa" w:w="1728"/>
          </w:tcPr>
          <w:p>
            <w:r>
              <w:t>Weeks 12–14</w:t>
            </w:r>
          </w:p>
        </w:tc>
        <w:tc>
          <w:tcPr>
            <w:tcW w:type="dxa" w:w="1728"/>
          </w:tcPr>
          <w:p>
            <w:r>
              <w:t>11 tasks</w:t>
            </w:r>
          </w:p>
        </w:tc>
        <w:tc>
          <w:tcPr>
            <w:tcW w:type="dxa" w:w="1728"/>
          </w:tcPr>
          <w:p>
            <w:r>
              <w:t>Full React frontend: chat, voice, coaching, dashboards</w:t>
            </w:r>
          </w:p>
        </w:tc>
      </w:tr>
      <w:tr>
        <w:tc>
          <w:tcPr>
            <w:tcW w:type="dxa" w:w="1728"/>
          </w:tcPr>
          <w:p>
            <w:r>
              <w:t>M6</w:t>
            </w:r>
          </w:p>
        </w:tc>
        <w:tc>
          <w:tcPr>
            <w:tcW w:type="dxa" w:w="1728"/>
          </w:tcPr>
          <w:p>
            <w:r>
              <w:t>Avatar Integration</w:t>
            </w:r>
          </w:p>
        </w:tc>
        <w:tc>
          <w:tcPr>
            <w:tcW w:type="dxa" w:w="1728"/>
          </w:tcPr>
          <w:p>
            <w:r>
              <w:t>Future</w:t>
            </w:r>
          </w:p>
        </w:tc>
        <w:tc>
          <w:tcPr>
            <w:tcW w:type="dxa" w:w="1728"/>
          </w:tcPr>
          <w:p>
            <w:r>
              <w:t>—</w:t>
            </w:r>
          </w:p>
        </w:tc>
        <w:tc>
          <w:tcPr>
            <w:tcW w:type="dxa" w:w="1728"/>
          </w:tcPr>
          <w:p>
            <w:r>
              <w:t>HeyGen/D-ID via AvatarRenderer (excluded from initial scope)</w:t>
            </w:r>
          </w:p>
        </w:tc>
      </w:tr>
    </w:tbl>
    <w:p>
      <w:pPr>
        <w:pStyle w:val="Heading1"/>
      </w:pPr>
      <w:r>
        <w:t>10. Dependencies &amp; Parallel Tracks</w:t>
      </w:r>
    </w:p>
    <w:p>
      <w:pPr>
        <w:pStyle w:val="ListBullet"/>
      </w:pPr>
      <w:r>
        <w:t>M1 depends on M0 (needs models, LLM layer, ontology)</w:t>
      </w:r>
    </w:p>
    <w:p>
      <w:pPr>
        <w:pStyle w:val="ListBullet"/>
      </w:pPr>
      <w:r>
        <w:t>M2 depends on M1 (needs conversation manager, WebSocket)</w:t>
      </w:r>
    </w:p>
    <w:p>
      <w:pPr>
        <w:pStyle w:val="ListBullet"/>
      </w:pPr>
      <w:r>
        <w:t>M3 depends on M1 (needs conversation pipeline) — CAN RUN PARALLEL with M2</w:t>
      </w:r>
    </w:p>
    <w:p>
      <w:pPr>
        <w:pStyle w:val="ListBullet"/>
      </w:pPr>
      <w:r>
        <w:t>M4 depends on M2 (needs trilemma data, coaching annotations)</w:t>
      </w:r>
    </w:p>
    <w:p>
      <w:pPr>
        <w:pStyle w:val="ListBullet"/>
      </w:pPr>
      <w:r>
        <w:t>M5 depends on M1–M4 (needs all backend features)</w:t>
      </w:r>
    </w:p>
    <w:p>
      <w:pPr>
        <w:pStyle w:val="Heading1"/>
      </w:pPr>
      <w:r>
        <w:t>11. Scope Boundaries</w:t>
      </w:r>
    </w:p>
    <w:p>
      <w:pPr>
        <w:pStyle w:val="Heading2"/>
      </w:pPr>
      <w:r>
        <w:t>11.1 In Scope</w:t>
      </w:r>
    </w:p>
    <w:p>
      <w:pPr>
        <w:pStyle w:val="ListBullet"/>
      </w:pPr>
      <w:r>
        <w:t>6 epistemological stances with full ontology parameterisation</w:t>
      </w:r>
    </w:p>
    <w:p>
      <w:pPr>
        <w:pStyle w:val="ListBullet"/>
      </w:pPr>
      <w:r>
        <w:t>Real-time text and voice conversation with AI actors</w:t>
      </w:r>
    </w:p>
    <w:p>
      <w:pPr>
        <w:pStyle w:val="ListBullet"/>
      </w:pPr>
      <w:r>
        <w:t>Agrippa's trilemma tracking and coaching</w:t>
      </w:r>
    </w:p>
    <w:p>
      <w:pPr>
        <w:pStyle w:val="ListBullet"/>
      </w:pPr>
      <w:r>
        <w:t>Autonomous stance discovery and actor evolution (ML)</w:t>
      </w:r>
    </w:p>
    <w:p>
      <w:pPr>
        <w:pStyle w:val="ListBullet"/>
      </w:pPr>
      <w:r>
        <w:t>Expressive voice with tone, mood, urgency, connotation control</w:t>
      </w:r>
    </w:p>
    <w:p>
      <w:pPr>
        <w:pStyle w:val="ListBullet"/>
      </w:pPr>
      <w:r>
        <w:t>Pre-conversation assessment and actor recommendation</w:t>
      </w:r>
    </w:p>
    <w:p>
      <w:pPr>
        <w:pStyle w:val="ListBullet"/>
      </w:pPr>
      <w:r>
        <w:t>Post-conversation analysis and longitudinal growth tracking</w:t>
      </w:r>
    </w:p>
    <w:p>
      <w:pPr>
        <w:pStyle w:val="ListBullet"/>
      </w:pPr>
      <w:r>
        <w:t>12 predefined scenarios across 4 difficulty levels</w:t>
      </w:r>
    </w:p>
    <w:p>
      <w:pPr>
        <w:pStyle w:val="ListBullet"/>
      </w:pPr>
      <w:r>
        <w:t>PresentationRenderer architecture for future avatar bolt-on</w:t>
      </w:r>
    </w:p>
    <w:p>
      <w:pPr>
        <w:pStyle w:val="ListBullet"/>
      </w:pPr>
      <w:r>
        <w:t>Full React frontend with coaching overlay</w:t>
      </w:r>
    </w:p>
    <w:p>
      <w:pPr>
        <w:pStyle w:val="Heading2"/>
      </w:pPr>
      <w:r>
        <w:t>11.2 Out of Scope (Initial Build)</w:t>
      </w:r>
    </w:p>
    <w:p>
      <w:pPr>
        <w:pStyle w:val="ListBullet"/>
      </w:pPr>
      <w:r>
        <w:t>Avatar/video generation (M6 — future phase, architecture prepared)</w:t>
      </w:r>
    </w:p>
    <w:p>
      <w:pPr>
        <w:pStyle w:val="ListBullet"/>
      </w:pPr>
      <w:r>
        <w:t>Multi-user/team features</w:t>
      </w:r>
    </w:p>
    <w:p>
      <w:pPr>
        <w:pStyle w:val="ListBullet"/>
      </w:pPr>
      <w:r>
        <w:t>Mobile native applications</w:t>
      </w:r>
    </w:p>
    <w:p>
      <w:pPr>
        <w:pStyle w:val="ListBullet"/>
      </w:pPr>
      <w:r>
        <w:t>Integration with external LMS platforms</w:t>
      </w:r>
    </w:p>
    <w:p>
      <w:pPr>
        <w:pStyle w:val="ListBullet"/>
      </w:pPr>
      <w:r>
        <w:t>Anything from PROJECT-006 beyond the 10 selected behavioural variables</w:t>
      </w:r>
    </w:p>
    <w:p>
      <w:pPr>
        <w:pStyle w:val="ListBullet"/>
      </w:pPr>
      <w:r>
        <w:t>Real-time translation/multilingual support</w:t>
      </w:r>
    </w:p>
    <w:p>
      <w:pPr>
        <w:pStyle w:val="Heading1"/>
      </w:pPr>
      <w:r>
        <w:t>12. External Service Dependencies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Component</w:t>
            </w:r>
          </w:p>
        </w:tc>
        <w:tc>
          <w:tcPr>
            <w:tcW w:type="dxa" w:w="2880"/>
          </w:tcPr>
          <w:p>
            <w:r>
              <w:rPr>
                <w:b/>
              </w:rPr>
              <w:t>Purpose</w:t>
            </w:r>
          </w:p>
        </w:tc>
      </w:tr>
      <w:tr>
        <w:tc>
          <w:tcPr>
            <w:tcW w:type="dxa" w:w="2880"/>
          </w:tcPr>
          <w:p>
            <w:r>
              <w:t>Anthropic API</w:t>
            </w:r>
          </w:p>
        </w:tc>
        <w:tc>
          <w:tcPr>
            <w:tcW w:type="dxa" w:w="2880"/>
          </w:tcPr>
          <w:p>
            <w:r>
              <w:t>Claude Sonnet + Opus</w:t>
            </w:r>
          </w:p>
        </w:tc>
        <w:tc>
          <w:tcPr>
            <w:tcW w:type="dxa" w:w="2880"/>
          </w:tcPr>
          <w:p>
            <w:r>
              <w:t>Primary LLM for conversation and coaching</w:t>
            </w:r>
          </w:p>
        </w:tc>
      </w:tr>
      <w:tr>
        <w:tc>
          <w:tcPr>
            <w:tcW w:type="dxa" w:w="2880"/>
          </w:tcPr>
          <w:p>
            <w:r>
              <w:t>OpenAI API</w:t>
            </w:r>
          </w:p>
        </w:tc>
        <w:tc>
          <w:tcPr>
            <w:tcW w:type="dxa" w:w="2880"/>
          </w:tcPr>
          <w:p>
            <w:r>
              <w:t>Whisper</w:t>
            </w:r>
          </w:p>
        </w:tc>
        <w:tc>
          <w:tcPr>
            <w:tcW w:type="dxa" w:w="2880"/>
          </w:tcPr>
          <w:p>
            <w:r>
              <w:t>Speech-to-text for voice mode</w:t>
            </w:r>
          </w:p>
        </w:tc>
      </w:tr>
      <w:tr>
        <w:tc>
          <w:tcPr>
            <w:tcW w:type="dxa" w:w="2880"/>
          </w:tcPr>
          <w:p>
            <w:r>
              <w:t>ElevenLabs API</w:t>
            </w:r>
          </w:p>
        </w:tc>
        <w:tc>
          <w:tcPr>
            <w:tcW w:type="dxa" w:w="2880"/>
          </w:tcPr>
          <w:p>
            <w:r>
              <w:t>TTS</w:t>
            </w:r>
          </w:p>
        </w:tc>
        <w:tc>
          <w:tcPr>
            <w:tcW w:type="dxa" w:w="2880"/>
          </w:tcPr>
          <w:p>
            <w:r>
              <w:t>Expressive text-to-speech for voice mode</w:t>
            </w:r>
          </w:p>
        </w:tc>
      </w:tr>
      <w:tr>
        <w:tc>
          <w:tcPr>
            <w:tcW w:type="dxa" w:w="2880"/>
          </w:tcPr>
          <w:p>
            <w:r>
              <w:t>PostgreSQL</w:t>
            </w:r>
          </w:p>
        </w:tc>
        <w:tc>
          <w:tcPr>
            <w:tcW w:type="dxa" w:w="2880"/>
          </w:tcPr>
          <w:p>
            <w:r>
              <w:t>Database</w:t>
            </w:r>
          </w:p>
        </w:tc>
        <w:tc>
          <w:tcPr>
            <w:tcW w:type="dxa" w:w="2880"/>
          </w:tcPr>
          <w:p>
            <w:r>
              <w:t>Primary data store (Railway for production)</w:t>
            </w:r>
          </w:p>
        </w:tc>
      </w:tr>
    </w:tbl>
    <w:p>
      <w:pPr>
        <w:pStyle w:val="Heading1"/>
      </w:pPr>
      <w:r>
        <w:t>13. Success Criteria</w:t>
      </w:r>
    </w:p>
    <w:p>
      <w:pPr>
        <w:pStyle w:val="ListBullet"/>
      </w:pPr>
      <w:r>
        <w:t>Actors maintain coherent epistemological stances across 20+ turn conversations</w:t>
      </w:r>
    </w:p>
    <w:p>
      <w:pPr>
        <w:pStyle w:val="ListBullet"/>
      </w:pPr>
      <w:r>
        <w:t>Trilemma state machine transitions are accurate &gt;70% of the time (validated against labelled examples)</w:t>
      </w:r>
    </w:p>
    <w:p>
      <w:pPr>
        <w:pStyle w:val="ListBullet"/>
      </w:pPr>
      <w:r>
        <w:t>Coaching annotations are substantive and epistemologically grounded (qualitative review)</w:t>
      </w:r>
    </w:p>
    <w:p>
      <w:pPr>
        <w:pStyle w:val="ListBullet"/>
      </w:pPr>
      <w:r>
        <w:t>Voice round-trip latency &lt;2 seconds end-to-end</w:t>
      </w:r>
    </w:p>
    <w:p>
      <w:pPr>
        <w:pStyle w:val="ListBullet"/>
      </w:pPr>
      <w:r>
        <w:t>Stance discovery engine surfaces at least 1 valid candidate stance from 100+ conversation corpus</w:t>
      </w:r>
    </w:p>
    <w:p>
      <w:pPr>
        <w:pStyle w:val="ListBullet"/>
      </w:pPr>
      <w:r>
        <w:t>User growth tracker shows differentiated progression across 5+ sessions</w:t>
      </w:r>
    </w:p>
    <w:p>
      <w:pPr>
        <w:pStyle w:val="ListBullet"/>
      </w:pPr>
      <w:r>
        <w:t>Full E2E user flow works: register → assess → select actor → converse (text + voice) → review analytics</w:t>
      </w:r>
    </w:p>
    <w:p>
      <w:pPr>
        <w:pStyle w:val="Heading1"/>
      </w:pPr>
      <w:r>
        <w:t>14. Relationship to PROJECT-006</w:t>
      </w:r>
    </w:p>
    <w:p>
      <w:r>
        <w:t>PROJECT-007 supersedes PROJECT-006 (Communication Variable Modelling) for communication development purposes. PROJECT-006 uses a behavioural stimulus-response model (25 bipolar variables, Beta distributions, Monte Carlo simulation) focused on strategic influence optimisation. PROJECT-007 shifts to an epistemological reasoning paradigm — fundamentally different in purpose, theory, and implementation.</w:t>
      </w:r>
    </w:p>
    <w:p>
      <w:r>
        <w:t>What carries forward from PROJECT-006:</w:t>
      </w:r>
    </w:p>
    <w:p>
      <w:pPr>
        <w:pStyle w:val="ListBullet"/>
      </w:pPr>
      <w:r>
        <w:t>10 of 25 bipolar variables (Cognitive + Sociocultural layers) adapted into the Behavioural Layer</w:t>
      </w:r>
    </w:p>
    <w:p>
      <w:pPr>
        <w:pStyle w:val="ListBullet"/>
      </w:pPr>
      <w:r>
        <w:t>Actor archetype concept (reimplemented with epistemological grounding)</w:t>
      </w:r>
    </w:p>
    <w:p>
      <w:pPr>
        <w:pStyle w:val="ListBullet"/>
      </w:pPr>
      <w:r>
        <w:t>General CRUD patterns and FastAPI conventions</w:t>
      </w:r>
    </w:p>
    <w:p>
      <w:r>
        <w:t>What does NOT carry forward:</w:t>
      </w:r>
    </w:p>
    <w:p>
      <w:pPr>
        <w:pStyle w:val="ListBullet"/>
      </w:pPr>
      <w:r>
        <w:t>Beta distribution modelling of actor variables</w:t>
      </w:r>
    </w:p>
    <w:p>
      <w:pPr>
        <w:pStyle w:val="ListBullet"/>
      </w:pPr>
      <w:r>
        <w:t>Monte Carlo simulation engine</w:t>
      </w:r>
    </w:p>
    <w:p>
      <w:pPr>
        <w:pStyle w:val="ListBullet"/>
      </w:pPr>
      <w:r>
        <w:t>Strategic manipulation indexes (ROI, Resistance, Leverage)</w:t>
      </w:r>
    </w:p>
    <w:p>
      <w:pPr>
        <w:pStyle w:val="ListBullet"/>
      </w:pPr>
      <w:r>
        <w:t>The fundamental paradigm of 'match your style to the actor's personality'</w:t>
      </w:r>
    </w:p>
    <w:p>
      <w:pPr>
        <w:pStyle w:val="Heading1"/>
      </w:pPr>
      <w:r>
        <w:t>15. Build Approach</w:t>
      </w:r>
    </w:p>
    <w:p>
      <w:r>
        <w:t>GitHub Copilot builds the entire application directly. The AI code generator / feature builder tools are not used — they are designed for stateless CRUD scaffolding and have a 21% automation success rate for complex logic (WebSockets, state machines, LLM orchestration, async pipelines). Existing FastAPI templates (tpl-fastapi-crud, tpl-fastapi-auth) are referenced for consistent patterns but code is written directly by Copilot.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