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CAB87" w14:textId="77777777" w:rsidR="00EC1DAC" w:rsidRPr="00E97C11" w:rsidRDefault="00EC1DAC" w:rsidP="00EC1DAC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>CERTIFICADO DE CONFORMIDADE FUNCIONAL</w:t>
      </w:r>
    </w:p>
    <w:p w14:paraId="64BD542D" w14:textId="77777777" w:rsidR="00EC1DAC" w:rsidRPr="003A18AA" w:rsidRDefault="00EC1DAC" w:rsidP="00EC1DAC">
      <w:pPr>
        <w:spacing w:after="0" w:line="360" w:lineRule="auto"/>
        <w:jc w:val="center"/>
        <w:rPr>
          <w:rFonts w:ascii="Arial" w:eastAsia="Arial" w:hAnsi="Arial" w:cs="Arial"/>
          <w:b/>
          <w:bCs/>
        </w:rPr>
      </w:pPr>
    </w:p>
    <w:p w14:paraId="4E531F2F" w14:textId="26D4131A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da Instituição Participante do Open </w:t>
      </w:r>
      <w:r w:rsidR="00576632">
        <w:rPr>
          <w:rFonts w:ascii="Arial" w:eastAsia="Arial" w:hAnsi="Arial" w:cs="Arial"/>
          <w:b/>
          <w:bCs/>
        </w:rPr>
        <w:t>Insurance</w:t>
      </w:r>
      <w:r w:rsidRPr="003A18AA">
        <w:rPr>
          <w:rFonts w:ascii="Arial" w:eastAsia="Arial" w:hAnsi="Arial" w:cs="Arial"/>
          <w:b/>
          <w:bCs/>
        </w:rPr>
        <w:t xml:space="preserve"> (“Instituição”): </w:t>
      </w:r>
      <w:commentRangeStart w:id="0"/>
      <w:r w:rsidR="00CC1CAD" w:rsidRPr="00CC1CAD">
        <w:rPr>
          <w:rFonts w:ascii="Arial" w:eastAsia="Arial" w:hAnsi="Arial" w:cs="Arial"/>
          <w:b/>
          <w:bCs/>
          <w:highlight w:val="yellow"/>
        </w:rPr>
        <w:t xml:space="preserve">Open </w:t>
      </w:r>
      <w:r w:rsidR="00F23982">
        <w:rPr>
          <w:rFonts w:ascii="Arial" w:eastAsia="Arial" w:hAnsi="Arial" w:cs="Arial"/>
          <w:b/>
          <w:bCs/>
          <w:highlight w:val="yellow"/>
        </w:rPr>
        <w:t>Insurance</w:t>
      </w:r>
      <w:r w:rsidR="00CC1CAD" w:rsidRPr="00CC1CAD">
        <w:rPr>
          <w:rFonts w:ascii="Arial" w:eastAsia="Arial" w:hAnsi="Arial" w:cs="Arial"/>
          <w:b/>
          <w:bCs/>
          <w:highlight w:val="yellow"/>
        </w:rPr>
        <w:t xml:space="preserve"> Br</w:t>
      </w:r>
      <w:commentRangeEnd w:id="0"/>
      <w:r w:rsidR="00CC1CAD" w:rsidRPr="00CC1CAD">
        <w:rPr>
          <w:rStyle w:val="Refdecomentrio"/>
          <w:highlight w:val="yellow"/>
        </w:rPr>
        <w:commentReference w:id="0"/>
      </w:r>
      <w:r w:rsidR="00FF539F">
        <w:rPr>
          <w:rFonts w:ascii="Arial" w:eastAsia="Arial" w:hAnsi="Arial" w:cs="Arial"/>
          <w:b/>
          <w:bCs/>
        </w:rPr>
        <w:t>asil</w:t>
      </w:r>
    </w:p>
    <w:p w14:paraId="65E029EF" w14:textId="5DA0D107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</w:t>
      </w:r>
      <w:r>
        <w:rPr>
          <w:rFonts w:ascii="Arial" w:eastAsia="Arial" w:hAnsi="Arial" w:cs="Arial"/>
          <w:b/>
          <w:bCs/>
        </w:rPr>
        <w:t>e versão da</w:t>
      </w:r>
      <w:r w:rsidRPr="003A18AA"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 xml:space="preserve">Implementação </w:t>
      </w:r>
      <w:r w:rsidRPr="003A18AA">
        <w:rPr>
          <w:rFonts w:ascii="Arial" w:eastAsia="Arial" w:hAnsi="Arial" w:cs="Arial"/>
          <w:b/>
          <w:bCs/>
        </w:rPr>
        <w:t>(“</w:t>
      </w:r>
      <w:r>
        <w:rPr>
          <w:rFonts w:ascii="Arial" w:eastAsia="Arial" w:hAnsi="Arial" w:cs="Arial"/>
          <w:b/>
          <w:bCs/>
        </w:rPr>
        <w:t>Deployment</w:t>
      </w:r>
      <w:r w:rsidRPr="003A18AA">
        <w:rPr>
          <w:rFonts w:ascii="Arial" w:eastAsia="Arial" w:hAnsi="Arial" w:cs="Arial"/>
          <w:b/>
          <w:bCs/>
        </w:rPr>
        <w:t>”): ___</w:t>
      </w:r>
      <w:commentRangeStart w:id="1"/>
      <w:proofErr w:type="spellStart"/>
      <w:r w:rsidR="00CC1CAD" w:rsidRPr="00CC1CAD">
        <w:rPr>
          <w:rFonts w:ascii="Arial" w:eastAsia="Arial" w:hAnsi="Arial" w:cs="Arial"/>
          <w:b/>
          <w:bCs/>
          <w:highlight w:val="yellow"/>
        </w:rPr>
        <w:t>Mock</w:t>
      </w:r>
      <w:proofErr w:type="spellEnd"/>
      <w:r w:rsidR="00CC1CAD" w:rsidRPr="00CC1CAD">
        <w:rPr>
          <w:rFonts w:ascii="Arial" w:eastAsia="Arial" w:hAnsi="Arial" w:cs="Arial"/>
          <w:b/>
          <w:bCs/>
          <w:highlight w:val="yellow"/>
        </w:rPr>
        <w:t xml:space="preserve"> </w:t>
      </w:r>
      <w:r w:rsidR="00F23982">
        <w:rPr>
          <w:rFonts w:ascii="Arial" w:eastAsia="Arial" w:hAnsi="Arial" w:cs="Arial"/>
          <w:b/>
          <w:bCs/>
          <w:highlight w:val="yellow"/>
        </w:rPr>
        <w:t>Insurance</w:t>
      </w:r>
      <w:commentRangeEnd w:id="1"/>
      <w:r w:rsidR="00CC1CAD" w:rsidRPr="00CC1CAD">
        <w:rPr>
          <w:rStyle w:val="Refdecomentrio"/>
          <w:highlight w:val="yellow"/>
        </w:rPr>
        <w:commentReference w:id="1"/>
      </w:r>
      <w:r w:rsidRPr="003A18AA">
        <w:rPr>
          <w:rFonts w:ascii="Arial" w:eastAsia="Arial" w:hAnsi="Arial" w:cs="Arial"/>
          <w:b/>
          <w:bCs/>
        </w:rPr>
        <w:t>_</w:t>
      </w:r>
      <w:r w:rsidR="00E34128">
        <w:rPr>
          <w:rFonts w:ascii="Arial" w:eastAsia="Arial" w:hAnsi="Arial" w:cs="Arial"/>
          <w:b/>
          <w:bCs/>
        </w:rPr>
        <w:t>1.0</w:t>
      </w:r>
      <w:r>
        <w:rPr>
          <w:rFonts w:ascii="Arial" w:eastAsia="Arial" w:hAnsi="Arial" w:cs="Arial"/>
          <w:b/>
          <w:bCs/>
        </w:rPr>
        <w:t>__</w:t>
      </w:r>
      <w:r w:rsidR="00CC1CAD">
        <w:rPr>
          <w:rFonts w:ascii="Arial" w:eastAsia="Arial" w:hAnsi="Arial" w:cs="Arial"/>
          <w:b/>
          <w:bCs/>
        </w:rPr>
        <w:t>____</w:t>
      </w:r>
      <w:r>
        <w:rPr>
          <w:rFonts w:ascii="Arial" w:eastAsia="Arial" w:hAnsi="Arial" w:cs="Arial"/>
          <w:b/>
          <w:bCs/>
        </w:rPr>
        <w:t>_</w:t>
      </w:r>
    </w:p>
    <w:p w14:paraId="63B5AA30" w14:textId="6EACDA17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 xml:space="preserve">Nome e versão </w:t>
      </w:r>
      <w:r>
        <w:rPr>
          <w:rFonts w:ascii="Arial" w:eastAsia="Arial" w:hAnsi="Arial" w:cs="Arial"/>
          <w:b/>
          <w:bCs/>
        </w:rPr>
        <w:t xml:space="preserve">das </w:t>
      </w:r>
      <w:r w:rsidRPr="003A18AA">
        <w:rPr>
          <w:rFonts w:ascii="Arial" w:eastAsia="Arial" w:hAnsi="Arial" w:cs="Arial"/>
          <w:b/>
          <w:bCs/>
        </w:rPr>
        <w:t>API</w:t>
      </w:r>
      <w:r>
        <w:rPr>
          <w:rFonts w:ascii="Arial" w:eastAsia="Arial" w:hAnsi="Arial" w:cs="Arial"/>
          <w:b/>
          <w:bCs/>
        </w:rPr>
        <w:t xml:space="preserve"> certificadas (“Test </w:t>
      </w:r>
      <w:proofErr w:type="spellStart"/>
      <w:r>
        <w:rPr>
          <w:rFonts w:ascii="Arial" w:eastAsia="Arial" w:hAnsi="Arial" w:cs="Arial"/>
          <w:b/>
          <w:bCs/>
        </w:rPr>
        <w:t>Plan</w:t>
      </w:r>
      <w:proofErr w:type="spellEnd"/>
      <w:r>
        <w:rPr>
          <w:rFonts w:ascii="Arial" w:eastAsia="Arial" w:hAnsi="Arial" w:cs="Arial"/>
          <w:b/>
          <w:bCs/>
        </w:rPr>
        <w:t>”)</w:t>
      </w:r>
      <w:r w:rsidR="00193E43">
        <w:rPr>
          <w:rFonts w:ascii="Arial" w:eastAsia="Arial" w:hAnsi="Arial" w:cs="Arial"/>
          <w:b/>
          <w:bCs/>
        </w:rPr>
        <w:t xml:space="preserve"> </w:t>
      </w:r>
    </w:p>
    <w:p w14:paraId="4B4ED0A6" w14:textId="77777777" w:rsidR="00EC1DAC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</w:rPr>
      </w:pPr>
    </w:p>
    <w:p w14:paraId="119AC1B4" w14:textId="6B789DD3" w:rsidR="00EC1DAC" w:rsidRDefault="00EC1DAC" w:rsidP="005E1614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  <w:commentRangeStart w:id="2"/>
      <w:r w:rsidRPr="00446A44">
        <w:rPr>
          <w:rFonts w:ascii="Arial" w:eastAsia="Arial" w:hAnsi="Arial" w:cs="Arial"/>
          <w:b/>
          <w:bCs/>
          <w:color w:val="000000" w:themeColor="text1"/>
          <w:u w:val="single"/>
        </w:rPr>
        <w:t>Fase 2</w:t>
      </w:r>
    </w:p>
    <w:p w14:paraId="51225D8C" w14:textId="77777777" w:rsidR="009C4F9C" w:rsidRPr="009C4F9C" w:rsidRDefault="009C4F9C" w:rsidP="005E1614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u w:val="single"/>
        </w:rPr>
      </w:pPr>
    </w:p>
    <w:p w14:paraId="7607D0CF" w14:textId="13CCF78B" w:rsidR="007A43AB" w:rsidRDefault="00963583" w:rsidP="007A43AB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963583">
        <w:rPr>
          <w:rFonts w:ascii="Arial" w:eastAsia="Arial" w:hAnsi="Arial" w:cs="Arial"/>
          <w:b/>
          <w:bCs/>
          <w:color w:val="000000" w:themeColor="text1"/>
        </w:rPr>
        <w:t>Consentimento</w:t>
      </w:r>
      <w:r w:rsidR="00EC1DAC"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141078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71E9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7A43A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EC1DAC">
        <w:rPr>
          <w:rFonts w:ascii="Arial" w:eastAsia="Arial" w:hAnsi="Arial" w:cs="Arial"/>
          <w:b/>
          <w:bCs/>
          <w:color w:val="000000" w:themeColor="text1"/>
        </w:rPr>
        <w:t>Versão_</w:t>
      </w:r>
      <w:r w:rsidR="00CC1CAD">
        <w:rPr>
          <w:rFonts w:ascii="Arial" w:eastAsia="Arial" w:hAnsi="Arial" w:cs="Arial"/>
          <w:b/>
          <w:bCs/>
          <w:color w:val="000000" w:themeColor="text1"/>
        </w:rPr>
        <w:t>1.0.</w:t>
      </w:r>
      <w:r w:rsidR="00BE34D6">
        <w:rPr>
          <w:rFonts w:ascii="Arial" w:eastAsia="Arial" w:hAnsi="Arial" w:cs="Arial"/>
          <w:b/>
          <w:bCs/>
          <w:color w:val="000000" w:themeColor="text1"/>
        </w:rPr>
        <w:t>5</w:t>
      </w:r>
    </w:p>
    <w:p w14:paraId="7E81AF67" w14:textId="071694F2" w:rsidR="007A43AB" w:rsidRDefault="00D65D20" w:rsidP="007A43AB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65D20">
        <w:rPr>
          <w:rFonts w:ascii="Arial" w:eastAsia="Arial" w:hAnsi="Arial" w:cs="Arial"/>
          <w:b/>
          <w:bCs/>
          <w:color w:val="000000" w:themeColor="text1"/>
        </w:rPr>
        <w:t>Recursos</w:t>
      </w:r>
      <w:r w:rsidR="00EC1DAC" w:rsidRPr="003A18A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8092854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7A43A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EC1DAC">
        <w:rPr>
          <w:rFonts w:ascii="Arial" w:eastAsia="Arial" w:hAnsi="Arial" w:cs="Arial"/>
          <w:b/>
          <w:bCs/>
          <w:color w:val="000000" w:themeColor="text1"/>
        </w:rPr>
        <w:t>Versão_</w:t>
      </w:r>
      <w:r w:rsidR="00CC1CAD">
        <w:rPr>
          <w:rFonts w:ascii="Arial" w:eastAsia="Arial" w:hAnsi="Arial" w:cs="Arial"/>
          <w:b/>
          <w:bCs/>
          <w:color w:val="000000" w:themeColor="text1"/>
        </w:rPr>
        <w:t>1.</w:t>
      </w:r>
      <w:r w:rsidR="00BE34D6">
        <w:rPr>
          <w:rFonts w:ascii="Arial" w:eastAsia="Arial" w:hAnsi="Arial" w:cs="Arial"/>
          <w:b/>
          <w:bCs/>
          <w:color w:val="000000" w:themeColor="text1"/>
        </w:rPr>
        <w:t>1</w:t>
      </w:r>
      <w:r w:rsidR="00CC1CAD">
        <w:rPr>
          <w:rFonts w:ascii="Arial" w:eastAsia="Arial" w:hAnsi="Arial" w:cs="Arial"/>
          <w:b/>
          <w:bCs/>
          <w:color w:val="000000" w:themeColor="text1"/>
        </w:rPr>
        <w:t>.</w:t>
      </w:r>
      <w:r w:rsidR="00BE34D6">
        <w:rPr>
          <w:rFonts w:ascii="Arial" w:eastAsia="Arial" w:hAnsi="Arial" w:cs="Arial"/>
          <w:b/>
          <w:bCs/>
          <w:color w:val="000000" w:themeColor="text1"/>
        </w:rPr>
        <w:t>0</w:t>
      </w:r>
    </w:p>
    <w:p w14:paraId="39448A9E" w14:textId="1C3C6C4C" w:rsidR="00BE34D6" w:rsidRDefault="005E5E8A" w:rsidP="007A43AB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5E5E8A">
        <w:rPr>
          <w:rFonts w:ascii="Arial" w:eastAsia="Arial" w:hAnsi="Arial" w:cs="Arial"/>
          <w:b/>
          <w:bCs/>
          <w:color w:val="000000" w:themeColor="text1"/>
        </w:rPr>
        <w:t>Patrimonial</w:t>
      </w:r>
      <w:r w:rsidR="001C6B61">
        <w:rPr>
          <w:rFonts w:ascii="Arial" w:eastAsia="Arial" w:hAnsi="Arial" w:cs="Arial"/>
          <w:b/>
          <w:bCs/>
          <w:color w:val="000000" w:themeColor="text1"/>
        </w:rPr>
        <w:t xml:space="preserve"> (</w:t>
      </w:r>
      <w:r w:rsidR="001C6B61" w:rsidRPr="001C6B61">
        <w:rPr>
          <w:rFonts w:ascii="Arial" w:eastAsia="Arial" w:hAnsi="Arial" w:cs="Arial"/>
          <w:b/>
          <w:bCs/>
          <w:color w:val="000000" w:themeColor="text1"/>
        </w:rPr>
        <w:t>Compreensivo Empresarial</w:t>
      </w:r>
      <w:r w:rsidR="001C6B61">
        <w:rPr>
          <w:rFonts w:ascii="Arial" w:eastAsia="Arial" w:hAnsi="Arial" w:cs="Arial"/>
          <w:b/>
          <w:bCs/>
          <w:color w:val="000000" w:themeColor="text1"/>
        </w:rPr>
        <w:t>)</w:t>
      </w:r>
      <w:r w:rsidR="00AE7741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2066521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AE7741">
        <w:rPr>
          <w:rFonts w:ascii="Arial" w:eastAsia="Arial" w:hAnsi="Arial" w:cs="Arial"/>
          <w:b/>
          <w:bCs/>
          <w:color w:val="000000" w:themeColor="text1"/>
        </w:rPr>
        <w:t>Versão</w:t>
      </w:r>
      <w:r w:rsidR="00AE7741" w:rsidRPr="005E5E8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5E5E8A">
        <w:rPr>
          <w:rFonts w:ascii="Arial" w:eastAsia="Arial" w:hAnsi="Arial" w:cs="Arial"/>
          <w:b/>
          <w:bCs/>
          <w:color w:val="000000" w:themeColor="text1"/>
        </w:rPr>
        <w:t>_1.1.1</w:t>
      </w:r>
    </w:p>
    <w:p w14:paraId="02A21F97" w14:textId="555FCD89" w:rsidR="001C6B61" w:rsidRDefault="001C6B61" w:rsidP="001C6B61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5E5E8A">
        <w:rPr>
          <w:rFonts w:ascii="Arial" w:eastAsia="Arial" w:hAnsi="Arial" w:cs="Arial"/>
          <w:b/>
          <w:bCs/>
          <w:color w:val="000000" w:themeColor="text1"/>
        </w:rPr>
        <w:t>Patrimonial</w:t>
      </w:r>
      <w:r>
        <w:rPr>
          <w:rFonts w:ascii="Arial" w:eastAsia="Arial" w:hAnsi="Arial" w:cs="Arial"/>
          <w:b/>
          <w:bCs/>
          <w:color w:val="000000" w:themeColor="text1"/>
        </w:rPr>
        <w:t xml:space="preserve"> (</w:t>
      </w:r>
      <w:r w:rsidR="00D230D1" w:rsidRPr="00D230D1">
        <w:rPr>
          <w:rFonts w:ascii="Arial" w:eastAsia="Arial" w:hAnsi="Arial" w:cs="Arial"/>
          <w:b/>
          <w:bCs/>
          <w:color w:val="000000" w:themeColor="text1"/>
        </w:rPr>
        <w:t>Compreensivo Condomínio</w:t>
      </w:r>
      <w:r>
        <w:rPr>
          <w:rFonts w:ascii="Arial" w:eastAsia="Arial" w:hAnsi="Arial" w:cs="Arial"/>
          <w:b/>
          <w:bCs/>
          <w:color w:val="000000" w:themeColor="text1"/>
        </w:rPr>
        <w:t>):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4370479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>Versão</w:t>
      </w:r>
      <w:r w:rsidRPr="005E5E8A">
        <w:rPr>
          <w:rFonts w:ascii="Arial" w:eastAsia="Arial" w:hAnsi="Arial" w:cs="Arial"/>
          <w:b/>
          <w:bCs/>
          <w:color w:val="000000" w:themeColor="text1"/>
        </w:rPr>
        <w:t xml:space="preserve"> _1.1.1</w:t>
      </w:r>
    </w:p>
    <w:p w14:paraId="70797700" w14:textId="083F56FE" w:rsidR="001C6B61" w:rsidRDefault="001C6B61" w:rsidP="001C6B61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5E5E8A">
        <w:rPr>
          <w:rFonts w:ascii="Arial" w:eastAsia="Arial" w:hAnsi="Arial" w:cs="Arial"/>
          <w:b/>
          <w:bCs/>
          <w:color w:val="000000" w:themeColor="text1"/>
        </w:rPr>
        <w:t>Patrimonial</w:t>
      </w:r>
      <w:r>
        <w:rPr>
          <w:rFonts w:ascii="Arial" w:eastAsia="Arial" w:hAnsi="Arial" w:cs="Arial"/>
          <w:b/>
          <w:bCs/>
          <w:color w:val="000000" w:themeColor="text1"/>
        </w:rPr>
        <w:t xml:space="preserve"> (</w:t>
      </w:r>
      <w:r w:rsidR="00D230D1" w:rsidRPr="00D230D1">
        <w:rPr>
          <w:rFonts w:ascii="Arial" w:eastAsia="Arial" w:hAnsi="Arial" w:cs="Arial"/>
          <w:b/>
          <w:bCs/>
          <w:color w:val="000000" w:themeColor="text1"/>
        </w:rPr>
        <w:t>Lucros Cessantes</w:t>
      </w:r>
      <w:r>
        <w:rPr>
          <w:rFonts w:ascii="Arial" w:eastAsia="Arial" w:hAnsi="Arial" w:cs="Arial"/>
          <w:b/>
          <w:bCs/>
          <w:color w:val="000000" w:themeColor="text1"/>
        </w:rPr>
        <w:t>):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660748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>Versão</w:t>
      </w:r>
      <w:r w:rsidRPr="005E5E8A">
        <w:rPr>
          <w:rFonts w:ascii="Arial" w:eastAsia="Arial" w:hAnsi="Arial" w:cs="Arial"/>
          <w:b/>
          <w:bCs/>
          <w:color w:val="000000" w:themeColor="text1"/>
        </w:rPr>
        <w:t xml:space="preserve"> _1.1.1</w:t>
      </w:r>
    </w:p>
    <w:p w14:paraId="6BC8CD0D" w14:textId="0A6D5336" w:rsidR="001C6B61" w:rsidRDefault="001C6B61" w:rsidP="001C6B61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5E5E8A">
        <w:rPr>
          <w:rFonts w:ascii="Arial" w:eastAsia="Arial" w:hAnsi="Arial" w:cs="Arial"/>
          <w:b/>
          <w:bCs/>
          <w:color w:val="000000" w:themeColor="text1"/>
        </w:rPr>
        <w:t>Patrimonial</w:t>
      </w:r>
      <w:r>
        <w:rPr>
          <w:rFonts w:ascii="Arial" w:eastAsia="Arial" w:hAnsi="Arial" w:cs="Arial"/>
          <w:b/>
          <w:bCs/>
          <w:color w:val="000000" w:themeColor="text1"/>
        </w:rPr>
        <w:t xml:space="preserve"> (</w:t>
      </w:r>
      <w:r w:rsidR="00D230D1" w:rsidRPr="00D230D1">
        <w:rPr>
          <w:rFonts w:ascii="Arial" w:eastAsia="Arial" w:hAnsi="Arial" w:cs="Arial"/>
          <w:b/>
          <w:bCs/>
          <w:color w:val="000000" w:themeColor="text1"/>
        </w:rPr>
        <w:t>Riscos de Engenharia</w:t>
      </w:r>
      <w:r>
        <w:rPr>
          <w:rFonts w:ascii="Arial" w:eastAsia="Arial" w:hAnsi="Arial" w:cs="Arial"/>
          <w:b/>
          <w:bCs/>
          <w:color w:val="000000" w:themeColor="text1"/>
        </w:rPr>
        <w:t>):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722790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>Versão</w:t>
      </w:r>
      <w:r w:rsidRPr="005E5E8A">
        <w:rPr>
          <w:rFonts w:ascii="Arial" w:eastAsia="Arial" w:hAnsi="Arial" w:cs="Arial"/>
          <w:b/>
          <w:bCs/>
          <w:color w:val="000000" w:themeColor="text1"/>
        </w:rPr>
        <w:t xml:space="preserve"> _1.1.1</w:t>
      </w:r>
    </w:p>
    <w:p w14:paraId="5A4A5360" w14:textId="1A44C71F" w:rsidR="00D230D1" w:rsidRDefault="00D230D1" w:rsidP="00D230D1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5E5E8A">
        <w:rPr>
          <w:rFonts w:ascii="Arial" w:eastAsia="Arial" w:hAnsi="Arial" w:cs="Arial"/>
          <w:b/>
          <w:bCs/>
          <w:color w:val="000000" w:themeColor="text1"/>
        </w:rPr>
        <w:t>Patrimonial</w:t>
      </w:r>
      <w:r>
        <w:rPr>
          <w:rFonts w:ascii="Arial" w:eastAsia="Arial" w:hAnsi="Arial" w:cs="Arial"/>
          <w:b/>
          <w:bCs/>
          <w:color w:val="000000" w:themeColor="text1"/>
        </w:rPr>
        <w:t xml:space="preserve"> (</w:t>
      </w:r>
      <w:r w:rsidRPr="00D230D1">
        <w:rPr>
          <w:rFonts w:ascii="Arial" w:eastAsia="Arial" w:hAnsi="Arial" w:cs="Arial"/>
          <w:b/>
          <w:bCs/>
          <w:color w:val="000000" w:themeColor="text1"/>
        </w:rPr>
        <w:t>Assistência de Bens em Geral</w:t>
      </w:r>
      <w:r>
        <w:rPr>
          <w:rFonts w:ascii="Arial" w:eastAsia="Arial" w:hAnsi="Arial" w:cs="Arial"/>
          <w:b/>
          <w:bCs/>
          <w:color w:val="000000" w:themeColor="text1"/>
        </w:rPr>
        <w:t>):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9249521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>Versão</w:t>
      </w:r>
      <w:r w:rsidRPr="005E5E8A">
        <w:rPr>
          <w:rFonts w:ascii="Arial" w:eastAsia="Arial" w:hAnsi="Arial" w:cs="Arial"/>
          <w:b/>
          <w:bCs/>
          <w:color w:val="000000" w:themeColor="text1"/>
        </w:rPr>
        <w:t xml:space="preserve"> _1.1.1</w:t>
      </w:r>
    </w:p>
    <w:p w14:paraId="41190CCD" w14:textId="49C2DDC3" w:rsidR="002A4932" w:rsidRDefault="002A4932" w:rsidP="002A4932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5E5E8A">
        <w:rPr>
          <w:rFonts w:ascii="Arial" w:eastAsia="Arial" w:hAnsi="Arial" w:cs="Arial"/>
          <w:b/>
          <w:bCs/>
          <w:color w:val="000000" w:themeColor="text1"/>
        </w:rPr>
        <w:t>Patrimonial</w:t>
      </w:r>
      <w:r>
        <w:rPr>
          <w:rFonts w:ascii="Arial" w:eastAsia="Arial" w:hAnsi="Arial" w:cs="Arial"/>
          <w:b/>
          <w:bCs/>
          <w:color w:val="000000" w:themeColor="text1"/>
        </w:rPr>
        <w:t xml:space="preserve"> (</w:t>
      </w:r>
      <w:r w:rsidRPr="002A4932">
        <w:rPr>
          <w:rFonts w:ascii="Arial" w:eastAsia="Arial" w:hAnsi="Arial" w:cs="Arial"/>
          <w:b/>
          <w:bCs/>
          <w:color w:val="000000" w:themeColor="text1"/>
        </w:rPr>
        <w:t>Riscos Diversos</w:t>
      </w:r>
      <w:r>
        <w:rPr>
          <w:rFonts w:ascii="Arial" w:eastAsia="Arial" w:hAnsi="Arial" w:cs="Arial"/>
          <w:b/>
          <w:bCs/>
          <w:color w:val="000000" w:themeColor="text1"/>
        </w:rPr>
        <w:t>):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4637747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>Versão</w:t>
      </w:r>
      <w:r w:rsidRPr="005E5E8A">
        <w:rPr>
          <w:rFonts w:ascii="Arial" w:eastAsia="Arial" w:hAnsi="Arial" w:cs="Arial"/>
          <w:b/>
          <w:bCs/>
          <w:color w:val="000000" w:themeColor="text1"/>
        </w:rPr>
        <w:t xml:space="preserve"> _1.1.1</w:t>
      </w:r>
    </w:p>
    <w:p w14:paraId="0603A710" w14:textId="53924D92" w:rsidR="001C6B61" w:rsidRDefault="002A4932" w:rsidP="007A43AB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5E5E8A">
        <w:rPr>
          <w:rFonts w:ascii="Arial" w:eastAsia="Arial" w:hAnsi="Arial" w:cs="Arial"/>
          <w:b/>
          <w:bCs/>
          <w:color w:val="000000" w:themeColor="text1"/>
        </w:rPr>
        <w:t>Patrimonial</w:t>
      </w:r>
      <w:r>
        <w:rPr>
          <w:rFonts w:ascii="Arial" w:eastAsia="Arial" w:hAnsi="Arial" w:cs="Arial"/>
          <w:b/>
          <w:bCs/>
          <w:color w:val="000000" w:themeColor="text1"/>
        </w:rPr>
        <w:t xml:space="preserve"> (</w:t>
      </w:r>
      <w:r w:rsidRPr="002A4932">
        <w:rPr>
          <w:rFonts w:ascii="Arial" w:eastAsia="Arial" w:hAnsi="Arial" w:cs="Arial"/>
          <w:b/>
          <w:bCs/>
          <w:color w:val="000000" w:themeColor="text1"/>
        </w:rPr>
        <w:t>Garantia Estendida</w:t>
      </w:r>
      <w:r>
        <w:rPr>
          <w:rFonts w:ascii="Arial" w:eastAsia="Arial" w:hAnsi="Arial" w:cs="Arial"/>
          <w:b/>
          <w:bCs/>
          <w:color w:val="000000" w:themeColor="text1"/>
        </w:rPr>
        <w:t>):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2066763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 w:themeColor="text1"/>
        </w:rPr>
        <w:t>Versão</w:t>
      </w:r>
      <w:r w:rsidRPr="005E5E8A">
        <w:rPr>
          <w:rFonts w:ascii="Arial" w:eastAsia="Arial" w:hAnsi="Arial" w:cs="Arial"/>
          <w:b/>
          <w:bCs/>
          <w:color w:val="000000" w:themeColor="text1"/>
        </w:rPr>
        <w:t xml:space="preserve"> _1.1.1</w:t>
      </w:r>
    </w:p>
    <w:p w14:paraId="3BDC6286" w14:textId="5E4E1C06" w:rsidR="007A43AB" w:rsidRDefault="00D65D20" w:rsidP="007A43AB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65D20">
        <w:rPr>
          <w:rFonts w:ascii="Arial" w:eastAsia="Arial" w:hAnsi="Arial" w:cs="Arial"/>
          <w:b/>
          <w:bCs/>
          <w:color w:val="000000" w:themeColor="text1"/>
        </w:rPr>
        <w:t xml:space="preserve">Cadastrais </w:t>
      </w:r>
      <w:r w:rsidR="00B730D6">
        <w:rPr>
          <w:rFonts w:ascii="Arial" w:eastAsia="Arial" w:hAnsi="Arial" w:cs="Arial"/>
          <w:b/>
          <w:bCs/>
          <w:color w:val="000000" w:themeColor="text1"/>
        </w:rPr>
        <w:t>(Business)</w:t>
      </w:r>
      <w:r w:rsidR="00EC1DAC" w:rsidRPr="00206A8D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379310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7A43A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EC1DAC" w:rsidRPr="00206A8D">
        <w:rPr>
          <w:rFonts w:ascii="Arial" w:eastAsia="Arial" w:hAnsi="Arial" w:cs="Arial"/>
          <w:b/>
          <w:bCs/>
          <w:color w:val="000000" w:themeColor="text1"/>
        </w:rPr>
        <w:t>Versão_</w:t>
      </w:r>
      <w:r w:rsidR="004D7B15">
        <w:rPr>
          <w:rFonts w:ascii="Arial" w:eastAsia="Arial" w:hAnsi="Arial" w:cs="Arial"/>
          <w:b/>
          <w:bCs/>
          <w:color w:val="000000" w:themeColor="text1"/>
        </w:rPr>
        <w:t>1.</w:t>
      </w:r>
      <w:r w:rsidR="00D7323B">
        <w:rPr>
          <w:rFonts w:ascii="Arial" w:eastAsia="Arial" w:hAnsi="Arial" w:cs="Arial"/>
          <w:b/>
          <w:bCs/>
          <w:color w:val="000000" w:themeColor="text1"/>
        </w:rPr>
        <w:t>1</w:t>
      </w:r>
      <w:r w:rsidR="004D7B15">
        <w:rPr>
          <w:rFonts w:ascii="Arial" w:eastAsia="Arial" w:hAnsi="Arial" w:cs="Arial"/>
          <w:b/>
          <w:bCs/>
          <w:color w:val="000000" w:themeColor="text1"/>
        </w:rPr>
        <w:t>.</w:t>
      </w:r>
      <w:r w:rsidR="00D7323B">
        <w:rPr>
          <w:rFonts w:ascii="Arial" w:eastAsia="Arial" w:hAnsi="Arial" w:cs="Arial"/>
          <w:b/>
          <w:bCs/>
          <w:color w:val="000000" w:themeColor="text1"/>
        </w:rPr>
        <w:t>1</w:t>
      </w:r>
      <w:bookmarkStart w:id="3" w:name="_Hlk118713713"/>
    </w:p>
    <w:p w14:paraId="5D02284C" w14:textId="36827178" w:rsidR="00E86A7B" w:rsidRDefault="00D65D20" w:rsidP="007A43AB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65D20">
        <w:rPr>
          <w:rFonts w:ascii="Arial" w:eastAsia="Arial" w:hAnsi="Arial" w:cs="Arial"/>
          <w:b/>
          <w:bCs/>
          <w:color w:val="000000" w:themeColor="text1"/>
        </w:rPr>
        <w:t>Cadastrais</w:t>
      </w:r>
      <w:r w:rsidR="00E86A7B">
        <w:rPr>
          <w:rFonts w:ascii="Arial" w:eastAsia="Arial" w:hAnsi="Arial" w:cs="Arial"/>
          <w:b/>
          <w:bCs/>
          <w:color w:val="000000" w:themeColor="text1"/>
        </w:rPr>
        <w:t xml:space="preserve"> (</w:t>
      </w:r>
      <w:proofErr w:type="spellStart"/>
      <w:r w:rsidR="00E86A7B">
        <w:rPr>
          <w:rFonts w:ascii="Arial" w:eastAsia="Arial" w:hAnsi="Arial" w:cs="Arial"/>
          <w:b/>
          <w:bCs/>
          <w:color w:val="000000" w:themeColor="text1"/>
        </w:rPr>
        <w:t>Personal</w:t>
      </w:r>
      <w:proofErr w:type="spellEnd"/>
      <w:r w:rsidR="00E86A7B">
        <w:rPr>
          <w:rFonts w:ascii="Arial" w:eastAsia="Arial" w:hAnsi="Arial" w:cs="Arial"/>
          <w:b/>
          <w:bCs/>
          <w:color w:val="000000" w:themeColor="text1"/>
        </w:rPr>
        <w:t>)</w:t>
      </w:r>
      <w:r w:rsidR="00E86A7B" w:rsidRPr="00206A8D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839271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E86A7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E86A7B" w:rsidRPr="00206A8D">
        <w:rPr>
          <w:rFonts w:ascii="Arial" w:eastAsia="Arial" w:hAnsi="Arial" w:cs="Arial"/>
          <w:b/>
          <w:bCs/>
          <w:color w:val="000000" w:themeColor="text1"/>
        </w:rPr>
        <w:t>Versão_</w:t>
      </w:r>
      <w:r w:rsidR="00E86A7B">
        <w:rPr>
          <w:rFonts w:ascii="Arial" w:eastAsia="Arial" w:hAnsi="Arial" w:cs="Arial"/>
          <w:b/>
          <w:bCs/>
          <w:color w:val="000000" w:themeColor="text1"/>
        </w:rPr>
        <w:t>1.1.1</w:t>
      </w:r>
    </w:p>
    <w:p w14:paraId="6C774542" w14:textId="25DEDFCF" w:rsidR="007A43AB" w:rsidRDefault="00D65D20" w:rsidP="007A43AB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65D20">
        <w:rPr>
          <w:rFonts w:ascii="Arial" w:eastAsia="Arial" w:hAnsi="Arial" w:cs="Arial"/>
          <w:b/>
          <w:bCs/>
          <w:color w:val="000000" w:themeColor="text1"/>
        </w:rPr>
        <w:t>Riscos Financeiros</w:t>
      </w:r>
      <w:r w:rsidR="005E5E8A" w:rsidRPr="005E5E8A">
        <w:rPr>
          <w:rFonts w:ascii="Arial" w:eastAsia="Arial" w:hAnsi="Arial" w:cs="Arial"/>
          <w:b/>
          <w:bCs/>
          <w:color w:val="000000" w:themeColor="text1"/>
        </w:rPr>
        <w:t>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7014665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7A43AB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5E5E8A" w:rsidRPr="005E5E8A">
        <w:rPr>
          <w:rFonts w:ascii="Arial" w:eastAsia="Arial" w:hAnsi="Arial" w:cs="Arial"/>
          <w:b/>
          <w:bCs/>
          <w:color w:val="000000" w:themeColor="text1"/>
        </w:rPr>
        <w:t>Versão_1.1.0</w:t>
      </w:r>
      <w:r w:rsidR="00AE7741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7A43AB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10430DF1" w14:textId="14B4293F" w:rsidR="007A43AB" w:rsidRDefault="009B100E" w:rsidP="007A43AB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9B100E">
        <w:rPr>
          <w:rFonts w:ascii="Arial" w:eastAsia="Arial" w:hAnsi="Arial" w:cs="Arial"/>
          <w:b/>
          <w:bCs/>
          <w:color w:val="000000" w:themeColor="text1"/>
        </w:rPr>
        <w:t>Aceitação e Sucursal no Exterior</w:t>
      </w:r>
      <w:r w:rsidR="00AE7741" w:rsidRPr="00AE7741">
        <w:rPr>
          <w:rFonts w:ascii="Arial" w:eastAsia="Arial" w:hAnsi="Arial" w:cs="Arial"/>
          <w:b/>
          <w:bCs/>
          <w:color w:val="000000" w:themeColor="text1"/>
        </w:rPr>
        <w:t>:</w:t>
      </w:r>
      <w:r w:rsidR="005A4A58" w:rsidRPr="005A4A58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593367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7A43AB">
        <w:rPr>
          <w:rFonts w:ascii="Segoe UI Symbol" w:eastAsia="Arial" w:hAnsi="Segoe UI Symbol" w:cs="Segoe UI Symbol"/>
          <w:b/>
          <w:bCs/>
          <w:color w:val="000000" w:themeColor="text1"/>
        </w:rPr>
        <w:t xml:space="preserve"> </w:t>
      </w:r>
      <w:r w:rsidR="00AE7741" w:rsidRPr="00AE7741">
        <w:rPr>
          <w:rFonts w:ascii="Arial" w:eastAsia="Arial" w:hAnsi="Arial" w:cs="Arial"/>
          <w:b/>
          <w:bCs/>
          <w:color w:val="000000" w:themeColor="text1"/>
        </w:rPr>
        <w:t>Versão_1.1.0</w:t>
      </w:r>
      <w:r w:rsidR="007A43AB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3170D474" w14:textId="15BD12B7" w:rsidR="007A43AB" w:rsidRDefault="007D2E87" w:rsidP="007A43AB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7D2E87">
        <w:rPr>
          <w:rFonts w:ascii="Arial" w:eastAsia="Arial" w:hAnsi="Arial" w:cs="Arial"/>
          <w:b/>
          <w:bCs/>
          <w:color w:val="000000" w:themeColor="text1"/>
        </w:rPr>
        <w:t>Automóvel</w:t>
      </w:r>
      <w:r w:rsidR="005E1614" w:rsidRPr="005E1614">
        <w:rPr>
          <w:rFonts w:ascii="Arial" w:eastAsia="Arial" w:hAnsi="Arial" w:cs="Arial"/>
          <w:b/>
          <w:bCs/>
          <w:color w:val="000000" w:themeColor="text1"/>
        </w:rPr>
        <w:t>:</w:t>
      </w:r>
      <w:r w:rsidR="005A4A58" w:rsidRPr="005A4A58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045672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7A43AB">
        <w:rPr>
          <w:rFonts w:ascii="Segoe UI Symbol" w:eastAsia="Arial" w:hAnsi="Segoe UI Symbol" w:cs="Segoe UI Symbol"/>
          <w:b/>
          <w:bCs/>
          <w:color w:val="000000" w:themeColor="text1"/>
        </w:rPr>
        <w:t xml:space="preserve"> </w:t>
      </w:r>
      <w:r w:rsidR="005E1614" w:rsidRPr="005E1614">
        <w:rPr>
          <w:rFonts w:ascii="Arial" w:eastAsia="Arial" w:hAnsi="Arial" w:cs="Arial"/>
          <w:b/>
          <w:bCs/>
          <w:color w:val="000000" w:themeColor="text1"/>
        </w:rPr>
        <w:t>Versão_1.1.0</w:t>
      </w:r>
      <w:r w:rsidR="00F56917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7A43AB">
        <w:rPr>
          <w:rFonts w:ascii="Arial" w:eastAsia="Arial" w:hAnsi="Arial" w:cs="Arial"/>
          <w:b/>
          <w:bCs/>
          <w:color w:val="000000" w:themeColor="text1"/>
        </w:rPr>
        <w:t xml:space="preserve">       </w:t>
      </w:r>
    </w:p>
    <w:p w14:paraId="07250B3F" w14:textId="011373C5" w:rsidR="007A43AB" w:rsidRDefault="00D65D20" w:rsidP="007A43AB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D65D20">
        <w:rPr>
          <w:rFonts w:ascii="Arial" w:eastAsia="Arial" w:hAnsi="Arial" w:cs="Arial"/>
          <w:b/>
          <w:bCs/>
          <w:color w:val="000000" w:themeColor="text1"/>
        </w:rPr>
        <w:t>Responsabilidades</w:t>
      </w:r>
      <w:r w:rsidR="00F56917" w:rsidRPr="005E1614">
        <w:rPr>
          <w:rFonts w:ascii="Arial" w:eastAsia="Arial" w:hAnsi="Arial" w:cs="Arial"/>
          <w:b/>
          <w:bCs/>
          <w:color w:val="000000" w:themeColor="text1"/>
        </w:rPr>
        <w:t>:</w:t>
      </w:r>
      <w:r w:rsidR="005A4A58" w:rsidRPr="005A4A58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2234953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F56917" w:rsidRPr="005E1614">
        <w:rPr>
          <w:rFonts w:ascii="Arial" w:eastAsia="Arial" w:hAnsi="Arial" w:cs="Arial"/>
          <w:b/>
          <w:bCs/>
          <w:color w:val="000000" w:themeColor="text1"/>
        </w:rPr>
        <w:t xml:space="preserve"> Versão_1.1.0</w:t>
      </w:r>
    </w:p>
    <w:p w14:paraId="0E055ED1" w14:textId="43BA9CC9" w:rsidR="007A43AB" w:rsidRDefault="00F56917" w:rsidP="007A43AB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F56917">
        <w:rPr>
          <w:rFonts w:ascii="Arial" w:eastAsia="Arial" w:hAnsi="Arial" w:cs="Arial"/>
          <w:b/>
          <w:bCs/>
          <w:color w:val="000000" w:themeColor="text1"/>
        </w:rPr>
        <w:t>R</w:t>
      </w:r>
      <w:r>
        <w:rPr>
          <w:rFonts w:ascii="Arial" w:eastAsia="Arial" w:hAnsi="Arial" w:cs="Arial"/>
          <w:b/>
          <w:bCs/>
          <w:color w:val="000000" w:themeColor="text1"/>
        </w:rPr>
        <w:t>ural</w:t>
      </w:r>
      <w:r w:rsidRPr="005E1614">
        <w:rPr>
          <w:rFonts w:ascii="Arial" w:eastAsia="Arial" w:hAnsi="Arial" w:cs="Arial"/>
          <w:b/>
          <w:bCs/>
          <w:color w:val="000000" w:themeColor="text1"/>
        </w:rPr>
        <w:t>:</w:t>
      </w:r>
      <w:r w:rsidR="005A4A58" w:rsidRPr="005A4A58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510458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5A4A58" w:rsidRPr="005E1614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5E1614">
        <w:rPr>
          <w:rFonts w:ascii="Arial" w:eastAsia="Arial" w:hAnsi="Arial" w:cs="Arial"/>
          <w:b/>
          <w:bCs/>
          <w:color w:val="000000" w:themeColor="text1"/>
        </w:rPr>
        <w:t xml:space="preserve">Versão_1.1.0 </w:t>
      </w:r>
    </w:p>
    <w:p w14:paraId="1B684664" w14:textId="09E7C13A" w:rsidR="007A43AB" w:rsidRDefault="00D621ED" w:rsidP="007A43AB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Transport</w:t>
      </w:r>
      <w:r w:rsidR="007D2E87">
        <w:rPr>
          <w:rFonts w:ascii="Arial" w:eastAsia="Arial" w:hAnsi="Arial" w:cs="Arial"/>
          <w:b/>
          <w:bCs/>
          <w:color w:val="000000" w:themeColor="text1"/>
        </w:rPr>
        <w:t>e</w:t>
      </w:r>
      <w:r w:rsidRPr="00D621ED">
        <w:rPr>
          <w:rFonts w:ascii="Arial" w:eastAsia="Arial" w:hAnsi="Arial" w:cs="Arial"/>
          <w:b/>
          <w:bCs/>
          <w:color w:val="000000" w:themeColor="text1"/>
        </w:rPr>
        <w:t>:</w:t>
      </w:r>
      <w:r w:rsidR="005A4A58" w:rsidRPr="005A4A58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6697993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7A43AB">
        <w:rPr>
          <w:rFonts w:ascii="Segoe UI Symbol" w:eastAsia="Arial" w:hAnsi="Segoe UI Symbol" w:cs="Segoe UI Symbol"/>
          <w:b/>
          <w:bCs/>
          <w:color w:val="000000" w:themeColor="text1"/>
        </w:rPr>
        <w:t xml:space="preserve"> </w:t>
      </w:r>
      <w:r w:rsidRPr="00D621ED">
        <w:rPr>
          <w:rFonts w:ascii="Arial" w:eastAsia="Arial" w:hAnsi="Arial" w:cs="Arial"/>
          <w:b/>
          <w:bCs/>
          <w:color w:val="000000" w:themeColor="text1"/>
        </w:rPr>
        <w:t>Versão_1.</w:t>
      </w:r>
      <w:r w:rsidR="00D11F69">
        <w:rPr>
          <w:rFonts w:ascii="Arial" w:eastAsia="Arial" w:hAnsi="Arial" w:cs="Arial"/>
          <w:b/>
          <w:bCs/>
          <w:color w:val="000000" w:themeColor="text1"/>
        </w:rPr>
        <w:t>0</w:t>
      </w:r>
      <w:r w:rsidRPr="00D621ED">
        <w:rPr>
          <w:rFonts w:ascii="Arial" w:eastAsia="Arial" w:hAnsi="Arial" w:cs="Arial"/>
          <w:b/>
          <w:bCs/>
          <w:color w:val="000000" w:themeColor="text1"/>
        </w:rPr>
        <w:t>.0</w:t>
      </w:r>
    </w:p>
    <w:p w14:paraId="011E473D" w14:textId="25C6159B" w:rsidR="007A43AB" w:rsidRDefault="007D2E87" w:rsidP="007A43AB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7D2E87">
        <w:rPr>
          <w:rFonts w:ascii="Arial" w:eastAsia="Arial" w:hAnsi="Arial" w:cs="Arial"/>
          <w:b/>
          <w:bCs/>
          <w:color w:val="000000" w:themeColor="text1"/>
        </w:rPr>
        <w:t>Habitacional</w:t>
      </w:r>
      <w:r w:rsidR="004D451A" w:rsidRPr="004D451A">
        <w:rPr>
          <w:rFonts w:ascii="Arial" w:eastAsia="Arial" w:hAnsi="Arial" w:cs="Arial"/>
          <w:b/>
          <w:bCs/>
          <w:color w:val="000000" w:themeColor="text1"/>
        </w:rPr>
        <w:t>:</w:t>
      </w:r>
      <w:r w:rsidR="005A4A58" w:rsidRPr="005A4A58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770887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5A4A58" w:rsidRPr="004D451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4D451A" w:rsidRPr="004D451A">
        <w:rPr>
          <w:rFonts w:ascii="Arial" w:eastAsia="Arial" w:hAnsi="Arial" w:cs="Arial"/>
          <w:b/>
          <w:bCs/>
          <w:color w:val="000000" w:themeColor="text1"/>
        </w:rPr>
        <w:t>Versão_1.</w:t>
      </w:r>
      <w:r w:rsidR="00D11F69">
        <w:rPr>
          <w:rFonts w:ascii="Arial" w:eastAsia="Arial" w:hAnsi="Arial" w:cs="Arial"/>
          <w:b/>
          <w:bCs/>
          <w:color w:val="000000" w:themeColor="text1"/>
        </w:rPr>
        <w:t>0</w:t>
      </w:r>
      <w:r w:rsidR="004D451A" w:rsidRPr="004D451A">
        <w:rPr>
          <w:rFonts w:ascii="Arial" w:eastAsia="Arial" w:hAnsi="Arial" w:cs="Arial"/>
          <w:b/>
          <w:bCs/>
          <w:color w:val="000000" w:themeColor="text1"/>
        </w:rPr>
        <w:t>.0</w:t>
      </w:r>
    </w:p>
    <w:p w14:paraId="38B2B6DC" w14:textId="22EB2ECD" w:rsidR="007A43AB" w:rsidRDefault="000122CD" w:rsidP="007A43AB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0122CD">
        <w:rPr>
          <w:rFonts w:ascii="Arial" w:eastAsia="Arial" w:hAnsi="Arial" w:cs="Arial"/>
          <w:b/>
          <w:bCs/>
          <w:color w:val="000000" w:themeColor="text1"/>
        </w:rPr>
        <w:t>Previdência – Risco</w:t>
      </w:r>
      <w:r w:rsidR="005A4A58">
        <w:rPr>
          <w:rFonts w:ascii="Arial" w:eastAsia="Arial" w:hAnsi="Arial" w:cs="Arial"/>
          <w:b/>
          <w:bCs/>
          <w:color w:val="000000" w:themeColor="text1"/>
        </w:rPr>
        <w:t>:</w:t>
      </w:r>
      <w:r w:rsidR="005A4A58" w:rsidRPr="005A4A58">
        <w:rPr>
          <w:rFonts w:ascii="Segoe UI Symbol" w:eastAsia="Arial" w:hAnsi="Segoe UI Symbol" w:cs="Segoe UI Symbo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3726513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5A4A58" w:rsidRPr="004D451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D11F69" w:rsidRPr="004D451A">
        <w:rPr>
          <w:rFonts w:ascii="Arial" w:eastAsia="Arial" w:hAnsi="Arial" w:cs="Arial"/>
          <w:b/>
          <w:bCs/>
          <w:color w:val="000000" w:themeColor="text1"/>
        </w:rPr>
        <w:t>Versão_1.</w:t>
      </w:r>
      <w:r w:rsidR="00D11F69">
        <w:rPr>
          <w:rFonts w:ascii="Arial" w:eastAsia="Arial" w:hAnsi="Arial" w:cs="Arial"/>
          <w:b/>
          <w:bCs/>
          <w:color w:val="000000" w:themeColor="text1"/>
        </w:rPr>
        <w:t>0</w:t>
      </w:r>
      <w:r w:rsidR="00D11F69" w:rsidRPr="004D451A">
        <w:rPr>
          <w:rFonts w:ascii="Arial" w:eastAsia="Arial" w:hAnsi="Arial" w:cs="Arial"/>
          <w:b/>
          <w:bCs/>
          <w:color w:val="000000" w:themeColor="text1"/>
        </w:rPr>
        <w:t>.0</w:t>
      </w:r>
      <w:r w:rsidR="00890B2E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20C5AF7B" w14:textId="333C5F69" w:rsidR="007A43AB" w:rsidRDefault="005A4A58" w:rsidP="007A43AB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5A4A58">
        <w:rPr>
          <w:rFonts w:ascii="Arial" w:eastAsia="Arial" w:hAnsi="Arial" w:cs="Arial"/>
          <w:b/>
          <w:bCs/>
          <w:color w:val="000000" w:themeColor="text1"/>
        </w:rPr>
        <w:t>Previdência – Sobrevivência</w:t>
      </w:r>
      <w:r w:rsidR="00890B2E" w:rsidRPr="00890B2E">
        <w:rPr>
          <w:rFonts w:ascii="Arial" w:eastAsia="Arial" w:hAnsi="Arial" w:cs="Arial"/>
          <w:b/>
          <w:bCs/>
          <w:color w:val="000000" w:themeColor="text1"/>
        </w:rPr>
        <w:t>:</w:t>
      </w:r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5855105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890B2E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890B2E" w:rsidRPr="00890B2E">
        <w:rPr>
          <w:rFonts w:ascii="Arial" w:eastAsia="Arial" w:hAnsi="Arial" w:cs="Arial"/>
          <w:b/>
          <w:bCs/>
          <w:color w:val="000000" w:themeColor="text1"/>
        </w:rPr>
        <w:t>Versão_1.0.0</w:t>
      </w:r>
    </w:p>
    <w:p w14:paraId="10CAE227" w14:textId="04516E6D" w:rsidR="007A43AB" w:rsidRDefault="008E7A57" w:rsidP="007A43AB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8E7A57">
        <w:rPr>
          <w:rFonts w:ascii="Arial" w:eastAsia="Arial" w:hAnsi="Arial" w:cs="Arial"/>
          <w:b/>
          <w:bCs/>
          <w:color w:val="000000" w:themeColor="text1"/>
        </w:rPr>
        <w:t>Capitalização</w:t>
      </w:r>
      <w:r w:rsidR="00A56B99" w:rsidRPr="00890B2E">
        <w:rPr>
          <w:rFonts w:ascii="Arial" w:eastAsia="Arial" w:hAnsi="Arial" w:cs="Arial"/>
          <w:b/>
          <w:bCs/>
          <w:color w:val="000000" w:themeColor="text1"/>
        </w:rPr>
        <w:t>:</w:t>
      </w:r>
      <w:r w:rsidR="005A4A58" w:rsidRPr="005A4A58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142804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5A4A58" w:rsidRPr="00890B2E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A56B99" w:rsidRPr="00890B2E">
        <w:rPr>
          <w:rFonts w:ascii="Arial" w:eastAsia="Arial" w:hAnsi="Arial" w:cs="Arial"/>
          <w:b/>
          <w:bCs/>
          <w:color w:val="000000" w:themeColor="text1"/>
        </w:rPr>
        <w:t>Versão_1.0.0</w:t>
      </w:r>
    </w:p>
    <w:p w14:paraId="2D713701" w14:textId="399ED3BF" w:rsidR="007A43AB" w:rsidRDefault="00A56B99" w:rsidP="007A43AB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Pe</w:t>
      </w:r>
      <w:r w:rsidR="009B100E">
        <w:rPr>
          <w:rFonts w:ascii="Arial" w:eastAsia="Arial" w:hAnsi="Arial" w:cs="Arial"/>
          <w:b/>
          <w:bCs/>
          <w:color w:val="000000" w:themeColor="text1"/>
        </w:rPr>
        <w:t>ssoas</w:t>
      </w:r>
      <w:r w:rsidRPr="00890B2E">
        <w:rPr>
          <w:rFonts w:ascii="Arial" w:eastAsia="Arial" w:hAnsi="Arial" w:cs="Arial"/>
          <w:b/>
          <w:bCs/>
          <w:color w:val="000000" w:themeColor="text1"/>
        </w:rPr>
        <w:t>:</w:t>
      </w:r>
      <w:r w:rsidR="008E7A57" w:rsidRPr="008E7A57">
        <w:rPr>
          <w:rFonts w:ascii="Arial" w:eastAsia="Arial" w:hAnsi="Arial" w:cs="Arial"/>
          <w:b/>
          <w:bCs/>
          <w:color w:val="000000" w:themeColor="text1"/>
        </w:rPr>
        <w:t xml:space="preserve">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9136928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8E7A57" w:rsidRPr="00890B2E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890B2E">
        <w:rPr>
          <w:rFonts w:ascii="Arial" w:eastAsia="Arial" w:hAnsi="Arial" w:cs="Arial"/>
          <w:b/>
          <w:bCs/>
          <w:color w:val="000000" w:themeColor="text1"/>
        </w:rPr>
        <w:t xml:space="preserve"> Versão_1.0.0</w:t>
      </w:r>
    </w:p>
    <w:p w14:paraId="3ACF1181" w14:textId="0ED3B20A" w:rsidR="000122CD" w:rsidRDefault="000122CD" w:rsidP="007A43AB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0122CD">
        <w:rPr>
          <w:rFonts w:ascii="Arial" w:eastAsia="Arial" w:hAnsi="Arial" w:cs="Arial"/>
          <w:b/>
          <w:bCs/>
          <w:color w:val="000000" w:themeColor="text1"/>
        </w:rPr>
        <w:t>Microsseguros - Pessoas e Danos</w:t>
      </w:r>
      <w:r w:rsidR="008E7A57">
        <w:rPr>
          <w:rFonts w:ascii="Arial" w:eastAsia="Arial" w:hAnsi="Arial" w:cs="Arial"/>
          <w:b/>
          <w:bCs/>
          <w:color w:val="000000" w:themeColor="text1"/>
        </w:rPr>
        <w:t xml:space="preserve">: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1847970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7A57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="008E7A57" w:rsidRPr="00890B2E">
        <w:rPr>
          <w:rFonts w:ascii="Arial" w:eastAsia="Arial" w:hAnsi="Arial" w:cs="Arial"/>
          <w:b/>
          <w:bCs/>
          <w:color w:val="000000" w:themeColor="text1"/>
        </w:rPr>
        <w:t xml:space="preserve"> Versão_1.0.0</w:t>
      </w:r>
    </w:p>
    <w:p w14:paraId="1A9F5E9B" w14:textId="71CDEA19" w:rsidR="00EC1DAC" w:rsidRPr="007A43AB" w:rsidRDefault="00A56B99" w:rsidP="007A43AB">
      <w:pPr>
        <w:spacing w:after="0" w:line="360" w:lineRule="exact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890B2E">
        <w:rPr>
          <w:rFonts w:ascii="Arial" w:eastAsia="Arial" w:hAnsi="Arial" w:cs="Arial"/>
          <w:b/>
          <w:bCs/>
          <w:color w:val="000000" w:themeColor="text1"/>
        </w:rPr>
        <w:t xml:space="preserve">                                                                                                       </w:t>
      </w:r>
      <w:r w:rsidRPr="005E1614">
        <w:rPr>
          <w:rFonts w:ascii="Arial" w:eastAsia="Arial" w:hAnsi="Arial" w:cs="Arial"/>
          <w:b/>
          <w:bCs/>
          <w:color w:val="000000" w:themeColor="text1"/>
        </w:rPr>
        <w:t xml:space="preserve">                                   </w:t>
      </w:r>
      <w:r w:rsidRPr="00AE7741">
        <w:rPr>
          <w:rFonts w:ascii="Arial" w:eastAsia="Arial" w:hAnsi="Arial" w:cs="Arial"/>
          <w:b/>
          <w:bCs/>
          <w:color w:val="000000" w:themeColor="text1"/>
        </w:rPr>
        <w:t xml:space="preserve">                  </w:t>
      </w:r>
      <w:r w:rsidRPr="005E5E8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          </w:t>
      </w:r>
      <w:r w:rsidRPr="005E1614">
        <w:rPr>
          <w:rFonts w:ascii="Arial" w:eastAsia="Arial" w:hAnsi="Arial" w:cs="Arial"/>
          <w:b/>
          <w:bCs/>
          <w:color w:val="000000" w:themeColor="text1"/>
        </w:rPr>
        <w:t xml:space="preserve">                                    </w:t>
      </w:r>
      <w:r w:rsidRPr="00AE7741">
        <w:rPr>
          <w:rFonts w:ascii="Arial" w:eastAsia="Arial" w:hAnsi="Arial" w:cs="Arial"/>
          <w:b/>
          <w:bCs/>
          <w:color w:val="000000" w:themeColor="text1"/>
        </w:rPr>
        <w:t xml:space="preserve">                  </w:t>
      </w:r>
      <w:r w:rsidRPr="005E5E8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          </w:t>
      </w:r>
      <w:r w:rsidRPr="00890B2E">
        <w:rPr>
          <w:rFonts w:ascii="Arial" w:eastAsia="Arial" w:hAnsi="Arial" w:cs="Arial"/>
          <w:b/>
          <w:bCs/>
          <w:color w:val="000000" w:themeColor="text1"/>
        </w:rPr>
        <w:t xml:space="preserve">                                                                                                                                         </w:t>
      </w:r>
      <w:r w:rsidRPr="005E1614">
        <w:rPr>
          <w:rFonts w:ascii="Arial" w:eastAsia="Arial" w:hAnsi="Arial" w:cs="Arial"/>
          <w:b/>
          <w:bCs/>
          <w:color w:val="000000" w:themeColor="text1"/>
        </w:rPr>
        <w:t xml:space="preserve">                                   </w:t>
      </w:r>
      <w:r w:rsidRPr="00AE7741">
        <w:rPr>
          <w:rFonts w:ascii="Arial" w:eastAsia="Arial" w:hAnsi="Arial" w:cs="Arial"/>
          <w:b/>
          <w:bCs/>
          <w:color w:val="000000" w:themeColor="text1"/>
        </w:rPr>
        <w:t xml:space="preserve">                  </w:t>
      </w:r>
      <w:r w:rsidRPr="005E5E8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          </w:t>
      </w:r>
      <w:r w:rsidRPr="005E1614">
        <w:rPr>
          <w:rFonts w:ascii="Arial" w:eastAsia="Arial" w:hAnsi="Arial" w:cs="Arial"/>
          <w:b/>
          <w:bCs/>
          <w:color w:val="000000" w:themeColor="text1"/>
        </w:rPr>
        <w:t xml:space="preserve">                                    </w:t>
      </w:r>
      <w:r w:rsidRPr="00AE7741">
        <w:rPr>
          <w:rFonts w:ascii="Arial" w:eastAsia="Arial" w:hAnsi="Arial" w:cs="Arial"/>
          <w:b/>
          <w:bCs/>
          <w:color w:val="000000" w:themeColor="text1"/>
        </w:rPr>
        <w:t xml:space="preserve">                  </w:t>
      </w:r>
      <w:r w:rsidRPr="005E5E8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          </w:t>
      </w:r>
      <w:r w:rsidRPr="00890B2E">
        <w:rPr>
          <w:rFonts w:ascii="Arial" w:eastAsia="Arial" w:hAnsi="Arial" w:cs="Arial"/>
          <w:b/>
          <w:bCs/>
          <w:color w:val="000000" w:themeColor="text1"/>
        </w:rPr>
        <w:t xml:space="preserve">                                                                                                                           </w:t>
      </w:r>
      <w:r w:rsidRPr="005E1614">
        <w:rPr>
          <w:rFonts w:ascii="Arial" w:eastAsia="Arial" w:hAnsi="Arial" w:cs="Arial"/>
          <w:b/>
          <w:bCs/>
          <w:color w:val="000000" w:themeColor="text1"/>
        </w:rPr>
        <w:t xml:space="preserve">                                   </w:t>
      </w:r>
      <w:r w:rsidRPr="00AE7741">
        <w:rPr>
          <w:rFonts w:ascii="Arial" w:eastAsia="Arial" w:hAnsi="Arial" w:cs="Arial"/>
          <w:b/>
          <w:bCs/>
          <w:color w:val="000000" w:themeColor="text1"/>
        </w:rPr>
        <w:t xml:space="preserve">                  </w:t>
      </w:r>
      <w:r w:rsidRPr="005E5E8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          </w:t>
      </w:r>
      <w:r w:rsidRPr="005E1614">
        <w:rPr>
          <w:rFonts w:ascii="Arial" w:eastAsia="Arial" w:hAnsi="Arial" w:cs="Arial"/>
          <w:b/>
          <w:bCs/>
          <w:color w:val="000000" w:themeColor="text1"/>
        </w:rPr>
        <w:t xml:space="preserve">                                    </w:t>
      </w:r>
      <w:r w:rsidRPr="00AE7741">
        <w:rPr>
          <w:rFonts w:ascii="Arial" w:eastAsia="Arial" w:hAnsi="Arial" w:cs="Arial"/>
          <w:b/>
          <w:bCs/>
          <w:color w:val="000000" w:themeColor="text1"/>
        </w:rPr>
        <w:t xml:space="preserve">                  </w:t>
      </w:r>
      <w:r w:rsidRPr="005E5E8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206A8D">
        <w:rPr>
          <w:rFonts w:ascii="Arial" w:eastAsia="Arial" w:hAnsi="Arial" w:cs="Arial"/>
          <w:b/>
          <w:bCs/>
          <w:color w:val="000000" w:themeColor="text1"/>
        </w:rPr>
        <w:t xml:space="preserve">           </w:t>
      </w:r>
      <w:r w:rsidR="00890B2E" w:rsidRPr="00890B2E">
        <w:rPr>
          <w:rFonts w:ascii="Arial" w:eastAsia="Arial" w:hAnsi="Arial" w:cs="Arial"/>
          <w:b/>
          <w:bCs/>
          <w:color w:val="000000" w:themeColor="text1"/>
        </w:rPr>
        <w:t xml:space="preserve">                                                                                                                                         </w:t>
      </w:r>
      <w:r w:rsidR="00F56917" w:rsidRPr="005E1614">
        <w:rPr>
          <w:rFonts w:ascii="Arial" w:eastAsia="Arial" w:hAnsi="Arial" w:cs="Arial"/>
          <w:b/>
          <w:bCs/>
          <w:color w:val="000000" w:themeColor="text1"/>
        </w:rPr>
        <w:t xml:space="preserve">                                   </w:t>
      </w:r>
      <w:r w:rsidR="00F56917" w:rsidRPr="00AE7741">
        <w:rPr>
          <w:rFonts w:ascii="Arial" w:eastAsia="Arial" w:hAnsi="Arial" w:cs="Arial"/>
          <w:b/>
          <w:bCs/>
          <w:color w:val="000000" w:themeColor="text1"/>
        </w:rPr>
        <w:t xml:space="preserve">                  </w:t>
      </w:r>
      <w:r w:rsidR="00F56917" w:rsidRPr="005E5E8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F56917" w:rsidRPr="00206A8D">
        <w:rPr>
          <w:rFonts w:ascii="Arial" w:eastAsia="Arial" w:hAnsi="Arial" w:cs="Arial"/>
          <w:b/>
          <w:bCs/>
          <w:color w:val="000000" w:themeColor="text1"/>
        </w:rPr>
        <w:t xml:space="preserve">           </w:t>
      </w:r>
      <w:r w:rsidR="005E1614" w:rsidRPr="005E1614">
        <w:rPr>
          <w:rFonts w:ascii="Arial" w:eastAsia="Arial" w:hAnsi="Arial" w:cs="Arial"/>
          <w:b/>
          <w:bCs/>
          <w:color w:val="000000" w:themeColor="text1"/>
        </w:rPr>
        <w:t xml:space="preserve">                                    </w:t>
      </w:r>
      <w:r w:rsidR="00AE7741" w:rsidRPr="00AE7741">
        <w:rPr>
          <w:rFonts w:ascii="Arial" w:eastAsia="Arial" w:hAnsi="Arial" w:cs="Arial"/>
          <w:b/>
          <w:bCs/>
          <w:color w:val="000000" w:themeColor="text1"/>
        </w:rPr>
        <w:t xml:space="preserve">                  </w:t>
      </w:r>
      <w:r w:rsidR="005E5E8A" w:rsidRPr="005E5E8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="00EC1DAC" w:rsidRPr="00206A8D">
        <w:rPr>
          <w:rFonts w:ascii="Arial" w:eastAsia="Arial" w:hAnsi="Arial" w:cs="Arial"/>
          <w:b/>
          <w:bCs/>
          <w:color w:val="000000" w:themeColor="text1"/>
        </w:rPr>
        <w:t xml:space="preserve">          </w:t>
      </w:r>
      <w:bookmarkEnd w:id="3"/>
    </w:p>
    <w:p w14:paraId="0F8AD453" w14:textId="3588CC55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446A44">
        <w:rPr>
          <w:rFonts w:ascii="Arial" w:eastAsia="Arial" w:hAnsi="Arial" w:cs="Arial"/>
          <w:b/>
          <w:bCs/>
          <w:color w:val="000000" w:themeColor="text1"/>
        </w:rPr>
        <w:t xml:space="preserve">                         </w:t>
      </w:r>
      <w:commentRangeEnd w:id="2"/>
      <w:r w:rsidR="00CC1CAD">
        <w:rPr>
          <w:rStyle w:val="Refdecomentrio"/>
        </w:rPr>
        <w:commentReference w:id="2"/>
      </w:r>
    </w:p>
    <w:p w14:paraId="5C001C50" w14:textId="77777777" w:rsidR="00EC1DAC" w:rsidRPr="00446A44" w:rsidRDefault="00EC1DAC" w:rsidP="00EC1DAC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446A44">
        <w:rPr>
          <w:rFonts w:ascii="Arial" w:eastAsia="Arial" w:hAnsi="Arial" w:cs="Arial"/>
          <w:b/>
          <w:bCs/>
          <w:color w:val="000000" w:themeColor="text1"/>
        </w:rPr>
        <w:t xml:space="preserve">           </w:t>
      </w:r>
    </w:p>
    <w:p w14:paraId="0B4B1E59" w14:textId="586F17F8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Versão do motor de conformidade funcional</w:t>
      </w:r>
      <w:r>
        <w:rPr>
          <w:rFonts w:ascii="Arial" w:eastAsia="Arial" w:hAnsi="Arial" w:cs="Arial"/>
          <w:b/>
          <w:bCs/>
        </w:rPr>
        <w:t xml:space="preserve"> (“</w:t>
      </w:r>
      <w:proofErr w:type="spellStart"/>
      <w:r>
        <w:rPr>
          <w:rFonts w:ascii="Arial" w:eastAsia="Arial" w:hAnsi="Arial" w:cs="Arial"/>
          <w:b/>
          <w:bCs/>
        </w:rPr>
        <w:t>Plan</w:t>
      </w:r>
      <w:proofErr w:type="spellEnd"/>
      <w:r>
        <w:rPr>
          <w:rFonts w:ascii="Arial" w:eastAsia="Arial" w:hAnsi="Arial" w:cs="Arial"/>
          <w:b/>
          <w:bCs/>
        </w:rPr>
        <w:t>”)</w:t>
      </w:r>
      <w:r w:rsidRPr="003A18AA">
        <w:rPr>
          <w:rFonts w:ascii="Arial" w:eastAsia="Arial" w:hAnsi="Arial" w:cs="Arial"/>
        </w:rPr>
        <w:t xml:space="preserve">: </w:t>
      </w:r>
      <w:r w:rsidRPr="003A18AA">
        <w:rPr>
          <w:rFonts w:ascii="Arial" w:eastAsia="Arial" w:hAnsi="Arial" w:cs="Arial"/>
          <w:b/>
          <w:bCs/>
        </w:rPr>
        <w:t>_</w:t>
      </w:r>
      <w:commentRangeStart w:id="4"/>
      <w:r w:rsidR="004D7B15" w:rsidRPr="004D7B15">
        <w:rPr>
          <w:rFonts w:ascii="Arial" w:eastAsia="Arial" w:hAnsi="Arial" w:cs="Arial"/>
          <w:b/>
          <w:bCs/>
          <w:highlight w:val="yellow"/>
        </w:rPr>
        <w:t>4.1.39</w:t>
      </w:r>
      <w:commentRangeEnd w:id="4"/>
      <w:r w:rsidR="004D7B15">
        <w:rPr>
          <w:rStyle w:val="Refdecomentrio"/>
        </w:rPr>
        <w:commentReference w:id="4"/>
      </w:r>
      <w:r w:rsidR="004D7B15">
        <w:rPr>
          <w:rFonts w:ascii="Arial" w:eastAsia="Arial" w:hAnsi="Arial" w:cs="Arial"/>
          <w:b/>
          <w:bCs/>
        </w:rPr>
        <w:t>___</w:t>
      </w:r>
      <w:r>
        <w:rPr>
          <w:rFonts w:ascii="Arial" w:eastAsia="Arial" w:hAnsi="Arial" w:cs="Arial"/>
          <w:b/>
          <w:bCs/>
        </w:rPr>
        <w:t>______</w:t>
      </w:r>
      <w:r w:rsidRPr="003A18AA">
        <w:rPr>
          <w:rFonts w:ascii="Arial" w:eastAsia="Arial" w:hAnsi="Arial" w:cs="Arial"/>
          <w:b/>
          <w:bCs/>
        </w:rPr>
        <w:t>_______</w:t>
      </w:r>
      <w:r>
        <w:rPr>
          <w:rFonts w:ascii="Arial" w:eastAsia="Arial" w:hAnsi="Arial" w:cs="Arial"/>
          <w:b/>
          <w:bCs/>
        </w:rPr>
        <w:t>______</w:t>
      </w:r>
    </w:p>
    <w:p w14:paraId="5BD7F234" w14:textId="512C2F2A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Data do teste</w:t>
      </w:r>
      <w:r w:rsidRPr="003A18AA">
        <w:rPr>
          <w:rFonts w:ascii="Arial" w:eastAsia="Arial" w:hAnsi="Arial" w:cs="Arial"/>
        </w:rPr>
        <w:t xml:space="preserve">: </w:t>
      </w:r>
      <w:r w:rsidRPr="003A18AA">
        <w:rPr>
          <w:rFonts w:ascii="Arial" w:eastAsia="Arial" w:hAnsi="Arial" w:cs="Arial"/>
          <w:b/>
          <w:bCs/>
        </w:rPr>
        <w:t>________</w:t>
      </w:r>
      <w:r w:rsidRPr="00985697">
        <w:rPr>
          <w:rFonts w:ascii="Arial" w:eastAsia="Arial" w:hAnsi="Arial" w:cs="Arial"/>
          <w:b/>
          <w:bCs/>
          <w:highlight w:val="yellow"/>
        </w:rPr>
        <w:t>ex:08/</w:t>
      </w:r>
      <w:r w:rsidR="00D4195F" w:rsidRPr="00985697">
        <w:rPr>
          <w:rFonts w:ascii="Arial" w:eastAsia="Arial" w:hAnsi="Arial" w:cs="Arial"/>
          <w:b/>
          <w:bCs/>
          <w:highlight w:val="yellow"/>
        </w:rPr>
        <w:t>11</w:t>
      </w:r>
      <w:r w:rsidRPr="00985697">
        <w:rPr>
          <w:rFonts w:ascii="Arial" w:eastAsia="Arial" w:hAnsi="Arial" w:cs="Arial"/>
          <w:b/>
          <w:bCs/>
          <w:highlight w:val="yellow"/>
        </w:rPr>
        <w:t>/202</w:t>
      </w:r>
      <w:r w:rsidR="00D4195F" w:rsidRPr="00985697">
        <w:rPr>
          <w:rFonts w:ascii="Arial" w:eastAsia="Arial" w:hAnsi="Arial" w:cs="Arial"/>
          <w:b/>
          <w:bCs/>
          <w:highlight w:val="yellow"/>
        </w:rPr>
        <w:t>2</w:t>
      </w:r>
      <w:r w:rsidRPr="003A18AA">
        <w:rPr>
          <w:rFonts w:ascii="Arial" w:eastAsia="Arial" w:hAnsi="Arial" w:cs="Arial"/>
          <w:b/>
          <w:bCs/>
        </w:rPr>
        <w:t>_________________</w:t>
      </w:r>
      <w:r>
        <w:rPr>
          <w:rFonts w:ascii="Arial" w:eastAsia="Arial" w:hAnsi="Arial" w:cs="Arial"/>
          <w:b/>
          <w:bCs/>
        </w:rPr>
        <w:t>_</w:t>
      </w:r>
      <w:r w:rsidRPr="003A18AA">
        <w:rPr>
          <w:rFonts w:ascii="Arial" w:eastAsia="Arial" w:hAnsi="Arial" w:cs="Arial"/>
          <w:b/>
          <w:bCs/>
        </w:rPr>
        <w:t>__________________</w:t>
      </w:r>
      <w:r>
        <w:rPr>
          <w:rFonts w:ascii="Arial" w:eastAsia="Arial" w:hAnsi="Arial" w:cs="Arial"/>
          <w:b/>
          <w:bCs/>
        </w:rPr>
        <w:t>_____</w:t>
      </w:r>
    </w:p>
    <w:p w14:paraId="0673A5BD" w14:textId="3208F25C" w:rsidR="00EC1DAC" w:rsidRPr="00DA062F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Ambiente Testado:  </w:t>
      </w:r>
      <w:commentRangeStart w:id="5"/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Pré-Produção: 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3493024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3A65"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☒</w:t>
          </w:r>
        </w:sdtContent>
      </w:sdt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Produção:</w:t>
      </w:r>
      <w:sdt>
        <w:sdtPr>
          <w:rPr>
            <w:rFonts w:ascii="Arial" w:eastAsia="Arial" w:hAnsi="Arial" w:cs="Arial"/>
            <w:b/>
            <w:bCs/>
            <w:color w:val="000000" w:themeColor="text1"/>
          </w:rPr>
          <w:id w:val="-15123765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b/>
              <w:bCs/>
              <w:color w:val="000000" w:themeColor="text1"/>
            </w:rPr>
            <w:t>☐</w:t>
          </w:r>
        </w:sdtContent>
      </w:sdt>
      <w:r w:rsidRPr="003A18AA">
        <w:rPr>
          <w:rFonts w:ascii="Arial" w:hAnsi="Arial" w:cs="Arial"/>
        </w:rPr>
        <w:tab/>
      </w:r>
      <w:commentRangeEnd w:id="5"/>
      <w:r w:rsidR="00D73A65">
        <w:rPr>
          <w:rStyle w:val="Refdecomentrio"/>
        </w:rPr>
        <w:commentReference w:id="5"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              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     </w:t>
      </w:r>
      <w:r w:rsidRPr="003A18AA">
        <w:rPr>
          <w:rFonts w:ascii="Arial" w:hAnsi="Arial" w:cs="Arial"/>
        </w:rPr>
        <w:tab/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1DA9E5E8" w14:textId="27511B83" w:rsidR="00EC1DAC" w:rsidRPr="003A18AA" w:rsidRDefault="00EC1DAC" w:rsidP="00EC1DA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lastRenderedPageBreak/>
        <w:t>Certificado de Conformidade Funcional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: </w:t>
      </w:r>
      <w:r w:rsidRPr="003A18AA">
        <w:rPr>
          <w:rFonts w:ascii="Arial" w:eastAsia="Arial" w:hAnsi="Arial" w:cs="Arial"/>
          <w:color w:val="000000" w:themeColor="text1"/>
        </w:rPr>
        <w:t xml:space="preserve">A Instituição testou a API, com conclusão bem-sucedida do teste de validação e uso do motor de conformidade funcional para a API, conforme Resultados dos Testes Bem-Sucedidos, </w:t>
      </w:r>
      <w:r>
        <w:rPr>
          <w:rFonts w:ascii="Arial" w:eastAsia="Arial" w:hAnsi="Arial" w:cs="Arial"/>
          <w:color w:val="000000" w:themeColor="text1"/>
        </w:rPr>
        <w:t xml:space="preserve">assim </w:t>
      </w:r>
      <w:r w:rsidRPr="003A18AA">
        <w:rPr>
          <w:rFonts w:ascii="Arial" w:eastAsia="Arial" w:hAnsi="Arial" w:cs="Arial"/>
          <w:color w:val="000000" w:themeColor="text1"/>
        </w:rPr>
        <w:t xml:space="preserve">definidos no </w:t>
      </w:r>
      <w:r w:rsidRPr="003A18AA">
        <w:rPr>
          <w:rFonts w:ascii="Arial" w:eastAsia="Arial" w:hAnsi="Arial" w:cs="Arial"/>
          <w:b/>
          <w:bCs/>
          <w:color w:val="000000" w:themeColor="text1"/>
        </w:rPr>
        <w:t>Termo</w:t>
      </w:r>
      <w:r>
        <w:rPr>
          <w:rFonts w:ascii="Arial" w:eastAsia="Arial" w:hAnsi="Arial" w:cs="Arial"/>
          <w:b/>
          <w:bCs/>
          <w:color w:val="000000" w:themeColor="text1"/>
        </w:rPr>
        <w:t>s e Condições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Aplicáve</w:t>
      </w:r>
      <w:r>
        <w:rPr>
          <w:rFonts w:ascii="Arial" w:eastAsia="Arial" w:hAnsi="Arial" w:cs="Arial"/>
          <w:b/>
          <w:bCs/>
          <w:color w:val="000000" w:themeColor="text1"/>
        </w:rPr>
        <w:t>is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</w:rPr>
        <w:t>ao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Certificado de Conformidade Funcional de API do Open </w:t>
      </w:r>
      <w:r w:rsidR="005731D9">
        <w:rPr>
          <w:rFonts w:ascii="Arial" w:eastAsia="Arial" w:hAnsi="Arial" w:cs="Arial"/>
          <w:b/>
          <w:bCs/>
          <w:color w:val="000000" w:themeColor="text1"/>
        </w:rPr>
        <w:t>Insurance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Brasil</w:t>
      </w:r>
      <w:r w:rsidRPr="003A18AA">
        <w:rPr>
          <w:rFonts w:ascii="Arial" w:eastAsia="Arial" w:hAnsi="Arial" w:cs="Arial"/>
          <w:color w:val="000000" w:themeColor="text1"/>
        </w:rPr>
        <w:t xml:space="preserve"> (“</w:t>
      </w:r>
      <w:r w:rsidRPr="0012296E">
        <w:rPr>
          <w:rFonts w:ascii="Arial" w:eastAsia="Arial" w:hAnsi="Arial" w:cs="Arial"/>
          <w:b/>
          <w:bCs/>
          <w:color w:val="000000" w:themeColor="text1"/>
        </w:rPr>
        <w:t>Termos e Condições</w:t>
      </w:r>
      <w:r w:rsidRPr="003A18AA">
        <w:rPr>
          <w:rFonts w:ascii="Arial" w:eastAsia="Arial" w:hAnsi="Arial" w:cs="Arial"/>
          <w:color w:val="000000" w:themeColor="text1"/>
        </w:rPr>
        <w:t xml:space="preserve">”). Assim sendo, por meio deste Certificado de Conformidade Funcional, certifica junto à Estrutura Inicial responsável pela governança do Open </w:t>
      </w:r>
      <w:r w:rsidR="005731D9">
        <w:rPr>
          <w:rFonts w:ascii="Arial" w:eastAsia="Arial" w:hAnsi="Arial" w:cs="Arial"/>
          <w:color w:val="000000" w:themeColor="text1"/>
        </w:rPr>
        <w:t>Insurance</w:t>
      </w:r>
      <w:r w:rsidRPr="003A18AA">
        <w:rPr>
          <w:rFonts w:ascii="Arial" w:eastAsia="Arial" w:hAnsi="Arial" w:cs="Arial"/>
          <w:color w:val="000000" w:themeColor="text1"/>
        </w:rPr>
        <w:t xml:space="preserve"> Brasil (“</w:t>
      </w:r>
      <w:r w:rsidRPr="0012296E">
        <w:rPr>
          <w:rFonts w:ascii="Arial" w:eastAsia="Arial" w:hAnsi="Arial" w:cs="Arial"/>
          <w:b/>
          <w:bCs/>
          <w:color w:val="000000" w:themeColor="text1"/>
        </w:rPr>
        <w:t>Estrutura</w:t>
      </w:r>
      <w:r w:rsidRPr="003A18AA">
        <w:rPr>
          <w:rFonts w:ascii="Arial" w:eastAsia="Arial" w:hAnsi="Arial" w:cs="Arial"/>
          <w:color w:val="000000" w:themeColor="text1"/>
        </w:rPr>
        <w:t>”) e junto ao público em geral que as API estão em conformidade com as especificações vigentes e que todas as informações adicionais fornecidas são verdadeiras e corretas.</w:t>
      </w:r>
    </w:p>
    <w:p w14:paraId="19E5A922" w14:textId="77777777" w:rsidR="00EC1DAC" w:rsidRPr="003A18AA" w:rsidRDefault="00EC1DAC" w:rsidP="00EC1DAC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color w:val="000000" w:themeColor="text1"/>
        </w:rPr>
        <w:t xml:space="preserve"> </w:t>
      </w:r>
    </w:p>
    <w:p w14:paraId="1A964B81" w14:textId="1AD27034" w:rsidR="00EC1DAC" w:rsidRPr="003A18AA" w:rsidRDefault="00EC1DAC" w:rsidP="00EC1DA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Ambiente de Teste:</w:t>
      </w:r>
      <w:r w:rsidRPr="003A18A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Pr="003A18AA">
        <w:rPr>
          <w:rFonts w:ascii="Arial" w:eastAsia="Arial" w:hAnsi="Arial" w:cs="Arial"/>
          <w:color w:val="000000" w:themeColor="text1"/>
        </w:rPr>
        <w:t xml:space="preserve">Caso tenha realizado o teste da sua API em ambiente de pré-produção, a Instituição declara que este ambiente replica exatamente o ambiente de produção a ser disponibilizado no diretório das instituições participantes do Open </w:t>
      </w:r>
      <w:r w:rsidR="005731D9">
        <w:rPr>
          <w:rFonts w:ascii="Arial" w:eastAsia="Arial" w:hAnsi="Arial" w:cs="Arial"/>
          <w:color w:val="000000" w:themeColor="text1"/>
        </w:rPr>
        <w:t>Insurance</w:t>
      </w:r>
      <w:r w:rsidRPr="003A18AA">
        <w:rPr>
          <w:rFonts w:ascii="Arial" w:eastAsia="Arial" w:hAnsi="Arial" w:cs="Arial"/>
          <w:color w:val="000000" w:themeColor="text1"/>
        </w:rPr>
        <w:t xml:space="preserve"> Brasil.</w:t>
      </w:r>
    </w:p>
    <w:p w14:paraId="12DB58A7" w14:textId="77777777" w:rsidR="00EC1DAC" w:rsidRPr="003A18AA" w:rsidRDefault="00EC1DAC" w:rsidP="00EC1DAC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03E4A868" w14:textId="77777777" w:rsidR="00EC1DAC" w:rsidRPr="003A18AA" w:rsidRDefault="00EC1DAC" w:rsidP="00EC1DA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Manutenção</w:t>
      </w:r>
      <w:r w:rsidRPr="003A18AA">
        <w:rPr>
          <w:rFonts w:ascii="Arial" w:eastAsia="Arial" w:hAnsi="Arial" w:cs="Arial"/>
          <w:color w:val="000000" w:themeColor="text1"/>
        </w:rPr>
        <w:t>: Se as alterações subsequentes na API ou em outras informações ou testes indicarem que a implementação da API não está em conformidade, a Instituição corrigirá a não-conformidade e atualizará este Certificado de Conformidade Funcional, se necessário, ou ele poderá ser revogado pela Estrutura, observado o previsto no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 xml:space="preserve">. </w:t>
      </w:r>
    </w:p>
    <w:p w14:paraId="761D57EC" w14:textId="77777777" w:rsidR="00EC1DAC" w:rsidRPr="003A18AA" w:rsidRDefault="00EC1DAC" w:rsidP="00EC1DAC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5EC2F723" w14:textId="6B706687" w:rsidR="00EC1DAC" w:rsidRPr="009353B0" w:rsidRDefault="00EC1DAC" w:rsidP="009353B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Integração do Termo</w:t>
      </w:r>
      <w:r>
        <w:rPr>
          <w:rFonts w:ascii="Arial" w:eastAsia="Arial" w:hAnsi="Arial" w:cs="Arial"/>
          <w:b/>
          <w:bCs/>
          <w:color w:val="000000" w:themeColor="text1"/>
          <w:u w:val="single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: 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, disponíve</w:t>
      </w:r>
      <w:r>
        <w:rPr>
          <w:rFonts w:ascii="Arial" w:eastAsia="Arial" w:hAnsi="Arial" w:cs="Arial"/>
          <w:color w:val="000000" w:themeColor="text1"/>
        </w:rPr>
        <w:t>is</w:t>
      </w:r>
      <w:r w:rsidRPr="003A18AA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 xml:space="preserve">em </w:t>
      </w:r>
      <w:r w:rsidR="009353B0" w:rsidRPr="009353B0">
        <w:rPr>
          <w:rFonts w:ascii="Arial" w:hAnsi="Arial" w:cs="Arial"/>
        </w:rPr>
        <w:t>https://github.com/br-openinsurance/Conformance/tree/main/documents/TnC</w:t>
      </w:r>
      <w:r w:rsidRPr="009353B0">
        <w:rPr>
          <w:rFonts w:ascii="Arial" w:eastAsia="Arial" w:hAnsi="Arial" w:cs="Arial"/>
          <w:color w:val="000000" w:themeColor="text1"/>
        </w:rPr>
        <w:t xml:space="preserve">, é parte integrante deste Certificado de Conformidade Funcional e a ele se encontra incorporado por referência, inclusive quanto às suas definições. A Instituição concorda em cumprir integralmente as previsões desse Termos e Condições. </w:t>
      </w:r>
    </w:p>
    <w:p w14:paraId="788FE409" w14:textId="77777777" w:rsidR="00EC1DAC" w:rsidRPr="003A18AA" w:rsidRDefault="00EC1DAC" w:rsidP="00EC1DAC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b/>
          <w:bCs/>
          <w:color w:val="000000" w:themeColor="text1"/>
        </w:rPr>
      </w:pPr>
    </w:p>
    <w:p w14:paraId="432C23CE" w14:textId="6A41293E" w:rsidR="00EC1DAC" w:rsidRDefault="00EC1DAC" w:rsidP="00EC1DA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3A18AA">
        <w:rPr>
          <w:rFonts w:ascii="Arial" w:eastAsia="Arial" w:hAnsi="Arial" w:cs="Arial"/>
          <w:b/>
          <w:bCs/>
          <w:color w:val="000000" w:themeColor="text1"/>
          <w:u w:val="single"/>
        </w:rPr>
        <w:t>Política de Privacidade e Consentimento para publicação do Certificado</w:t>
      </w:r>
      <w:r w:rsidRPr="003A18AA">
        <w:rPr>
          <w:rFonts w:ascii="Arial" w:eastAsia="Arial" w:hAnsi="Arial" w:cs="Arial"/>
          <w:color w:val="000000" w:themeColor="text1"/>
        </w:rPr>
        <w:t xml:space="preserve">: A Instituição consente o processamento dos dados pessoais enviados por meio deste Certificado de Conformidade Funcional de acordo com a Política de Privacidade do Open </w:t>
      </w:r>
      <w:r w:rsidR="005731D9" w:rsidRPr="005731D9">
        <w:rPr>
          <w:rFonts w:ascii="Arial" w:eastAsia="Arial" w:hAnsi="Arial" w:cs="Arial"/>
          <w:color w:val="000000" w:themeColor="text1"/>
        </w:rPr>
        <w:t>Insurance</w:t>
      </w:r>
      <w:r w:rsidRPr="003A18AA">
        <w:rPr>
          <w:rFonts w:ascii="Arial" w:eastAsia="Arial" w:hAnsi="Arial" w:cs="Arial"/>
          <w:color w:val="000000" w:themeColor="text1"/>
        </w:rPr>
        <w:t xml:space="preserve"> Brasil. A Instituição autoriza </w:t>
      </w:r>
      <w:r w:rsidR="00015856">
        <w:rPr>
          <w:rFonts w:ascii="Arial" w:eastAsia="Arial" w:hAnsi="Arial" w:cs="Arial"/>
          <w:color w:val="000000" w:themeColor="text1"/>
        </w:rPr>
        <w:t xml:space="preserve">que </w:t>
      </w:r>
      <w:r w:rsidRPr="003A18AA">
        <w:rPr>
          <w:rFonts w:ascii="Arial" w:eastAsia="Arial" w:hAnsi="Arial" w:cs="Arial"/>
          <w:color w:val="000000" w:themeColor="text1"/>
        </w:rPr>
        <w:t xml:space="preserve">a Estrutura </w:t>
      </w:r>
      <w:r w:rsidR="00FA7B60">
        <w:rPr>
          <w:rFonts w:ascii="Arial" w:eastAsia="Arial" w:hAnsi="Arial" w:cs="Arial"/>
          <w:color w:val="000000" w:themeColor="text1"/>
        </w:rPr>
        <w:t>Inicial</w:t>
      </w:r>
      <w:r w:rsidR="000047D4">
        <w:rPr>
          <w:rFonts w:ascii="Arial" w:eastAsia="Arial" w:hAnsi="Arial" w:cs="Arial"/>
          <w:color w:val="000000" w:themeColor="text1"/>
        </w:rPr>
        <w:t xml:space="preserve"> </w:t>
      </w:r>
      <w:r w:rsidRPr="003A18AA">
        <w:rPr>
          <w:rFonts w:ascii="Arial" w:eastAsia="Arial" w:hAnsi="Arial" w:cs="Arial"/>
          <w:color w:val="000000" w:themeColor="text1"/>
        </w:rPr>
        <w:t>publi</w:t>
      </w:r>
      <w:r w:rsidR="000047D4">
        <w:rPr>
          <w:rFonts w:ascii="Arial" w:eastAsia="Arial" w:hAnsi="Arial" w:cs="Arial"/>
          <w:color w:val="000000" w:themeColor="text1"/>
        </w:rPr>
        <w:t>que</w:t>
      </w:r>
      <w:r w:rsidRPr="003A18AA">
        <w:rPr>
          <w:rFonts w:ascii="Arial" w:eastAsia="Arial" w:hAnsi="Arial" w:cs="Arial"/>
          <w:color w:val="000000" w:themeColor="text1"/>
        </w:rPr>
        <w:t xml:space="preserve"> o conteúdo deste Certificado de Conformidade Funcional, devidamente assinado, e uma cópia do Termo</w:t>
      </w:r>
      <w:r>
        <w:rPr>
          <w:rFonts w:ascii="Arial" w:eastAsia="Arial" w:hAnsi="Arial" w:cs="Arial"/>
          <w:color w:val="000000" w:themeColor="text1"/>
        </w:rPr>
        <w:t>s e Condições</w:t>
      </w:r>
      <w:r w:rsidRPr="003A18AA">
        <w:rPr>
          <w:rFonts w:ascii="Arial" w:eastAsia="Arial" w:hAnsi="Arial" w:cs="Arial"/>
          <w:color w:val="000000" w:themeColor="text1"/>
        </w:rPr>
        <w:t>, tendo seu</w:t>
      </w:r>
      <w:r>
        <w:rPr>
          <w:rFonts w:ascii="Arial" w:eastAsia="Arial" w:hAnsi="Arial" w:cs="Arial"/>
          <w:color w:val="000000" w:themeColor="text1"/>
        </w:rPr>
        <w:t>(</w:t>
      </w:r>
      <w:r w:rsidRPr="003A18AA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>)</w:t>
      </w:r>
      <w:r w:rsidRPr="003A18AA">
        <w:rPr>
          <w:rFonts w:ascii="Arial" w:eastAsia="Arial" w:hAnsi="Arial" w:cs="Arial"/>
          <w:color w:val="000000" w:themeColor="text1"/>
        </w:rPr>
        <w:t xml:space="preserve"> signatário</w:t>
      </w:r>
      <w:r>
        <w:rPr>
          <w:rFonts w:ascii="Arial" w:eastAsia="Arial" w:hAnsi="Arial" w:cs="Arial"/>
          <w:color w:val="000000" w:themeColor="text1"/>
        </w:rPr>
        <w:t>(</w:t>
      </w:r>
      <w:r w:rsidRPr="003A18AA">
        <w:rPr>
          <w:rFonts w:ascii="Arial" w:eastAsia="Arial" w:hAnsi="Arial" w:cs="Arial"/>
          <w:color w:val="000000" w:themeColor="text1"/>
        </w:rPr>
        <w:t>s</w:t>
      </w:r>
      <w:r>
        <w:rPr>
          <w:rFonts w:ascii="Arial" w:eastAsia="Arial" w:hAnsi="Arial" w:cs="Arial"/>
          <w:color w:val="000000" w:themeColor="text1"/>
        </w:rPr>
        <w:t>)</w:t>
      </w:r>
      <w:r w:rsidRPr="003A18AA">
        <w:rPr>
          <w:rFonts w:ascii="Arial" w:eastAsia="Arial" w:hAnsi="Arial" w:cs="Arial"/>
          <w:color w:val="000000" w:themeColor="text1"/>
        </w:rPr>
        <w:t xml:space="preserve"> poderes necessários para tal autorização. </w:t>
      </w:r>
    </w:p>
    <w:p w14:paraId="0F667D77" w14:textId="77777777" w:rsidR="00EC1DAC" w:rsidRPr="00DA062F" w:rsidRDefault="00EC1DAC" w:rsidP="00EC1DAC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69E7F9B9" w14:textId="23BDF2EE" w:rsidR="00EC1DAC" w:rsidRDefault="00EC1DAC" w:rsidP="00EC1DA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Servidores de autorização em produção certificados: O signatário deste termo atesta que os servidores de autorização testado nos testes de conformidade é uma réplica </w:t>
      </w:r>
      <w:r>
        <w:rPr>
          <w:rFonts w:ascii="Arial" w:eastAsia="Arial" w:hAnsi="Arial" w:cs="Arial"/>
          <w:color w:val="000000" w:themeColor="text1"/>
        </w:rPr>
        <w:lastRenderedPageBreak/>
        <w:t xml:space="preserve">dos servidores de autorização utilizados pelas seguintes marcas do Open </w:t>
      </w:r>
      <w:r w:rsidR="005731D9" w:rsidRPr="005731D9">
        <w:rPr>
          <w:rFonts w:ascii="Arial" w:eastAsia="Arial" w:hAnsi="Arial" w:cs="Arial"/>
          <w:color w:val="000000" w:themeColor="text1"/>
        </w:rPr>
        <w:t>Insurance</w:t>
      </w:r>
      <w:r>
        <w:rPr>
          <w:rFonts w:ascii="Arial" w:eastAsia="Arial" w:hAnsi="Arial" w:cs="Arial"/>
          <w:color w:val="000000" w:themeColor="text1"/>
        </w:rPr>
        <w:t>, não podendo ser utilizado para atestar a conformidade de nenhum outro servidor não citado abaixo:</w:t>
      </w:r>
    </w:p>
    <w:p w14:paraId="03641098" w14:textId="77777777" w:rsidR="00EC1DAC" w:rsidRPr="00DA062F" w:rsidRDefault="00EC1DAC" w:rsidP="00EC1DAC">
      <w:pPr>
        <w:pStyle w:val="PargrafodaLista"/>
        <w:rPr>
          <w:rFonts w:ascii="Arial" w:eastAsia="Arial" w:hAnsi="Arial" w:cs="Arial"/>
          <w:color w:val="000000" w:themeColor="text1"/>
        </w:rPr>
      </w:pPr>
    </w:p>
    <w:tbl>
      <w:tblPr>
        <w:tblStyle w:val="Tabelacomgrade"/>
        <w:tblW w:w="8489" w:type="dxa"/>
        <w:tblInd w:w="720" w:type="dxa"/>
        <w:tblLook w:val="04A0" w:firstRow="1" w:lastRow="0" w:firstColumn="1" w:lastColumn="0" w:noHBand="0" w:noVBand="1"/>
      </w:tblPr>
      <w:tblGrid>
        <w:gridCol w:w="8489"/>
      </w:tblGrid>
      <w:tr w:rsidR="00EC1DAC" w:rsidRPr="00D52697" w14:paraId="319EE1D5" w14:textId="77777777" w:rsidTr="000047D4">
        <w:tc>
          <w:tcPr>
            <w:tcW w:w="8489" w:type="dxa"/>
          </w:tcPr>
          <w:p w14:paraId="30DD374A" w14:textId="77777777" w:rsidR="00EC1DAC" w:rsidRPr="00DA062F" w:rsidRDefault="00EC1DAC" w:rsidP="000047D4">
            <w:pPr>
              <w:pStyle w:val="PargrafodaLista"/>
              <w:spacing w:line="360" w:lineRule="auto"/>
              <w:ind w:left="0"/>
              <w:jc w:val="center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 w:rsidRPr="00DA062F">
              <w:rPr>
                <w:rFonts w:ascii="Arial" w:eastAsia="Arial" w:hAnsi="Arial" w:cs="Arial"/>
                <w:b/>
                <w:bCs/>
                <w:color w:val="000000" w:themeColor="text1"/>
                <w:lang w:val="en-US"/>
              </w:rPr>
              <w:t>OpenIDDiscoveryDocument</w:t>
            </w:r>
            <w:proofErr w:type="spellEnd"/>
            <w:r w:rsidRPr="00DA062F">
              <w:rPr>
                <w:rFonts w:ascii="Arial" w:eastAsia="Arial" w:hAnsi="Arial" w:cs="Arial"/>
                <w:b/>
                <w:bCs/>
                <w:color w:val="000000" w:themeColor="text1"/>
                <w:lang w:val="en-US"/>
              </w:rPr>
              <w:t xml:space="preserve"> (Endpoint de Well Known)</w:t>
            </w:r>
          </w:p>
        </w:tc>
      </w:tr>
      <w:tr w:rsidR="00EC1DAC" w:rsidRPr="00D52697" w14:paraId="3F5B9C90" w14:textId="77777777" w:rsidTr="000047D4">
        <w:tc>
          <w:tcPr>
            <w:tcW w:w="8489" w:type="dxa"/>
          </w:tcPr>
          <w:p w14:paraId="374A7AF3" w14:textId="596CAA5A" w:rsidR="00EC1DAC" w:rsidRPr="00435DAC" w:rsidRDefault="00435DAC" w:rsidP="000047D4">
            <w:pPr>
              <w:pStyle w:val="PargrafodaLista"/>
              <w:spacing w:line="360" w:lineRule="auto"/>
              <w:ind w:left="0"/>
              <w:jc w:val="both"/>
              <w:rPr>
                <w:rFonts w:ascii="Arial" w:eastAsia="Arial" w:hAnsi="Arial" w:cs="Arial"/>
                <w:color w:val="000000" w:themeColor="text1"/>
                <w:highlight w:val="yellow"/>
                <w:lang w:val="en-US"/>
              </w:rPr>
            </w:pPr>
            <w:commentRangeStart w:id="6"/>
            <w:r w:rsidRPr="00435DAC">
              <w:rPr>
                <w:rStyle w:val="Hyperlink"/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https://auth.mock</w:t>
            </w:r>
            <w:r w:rsidR="00415453">
              <w:rPr>
                <w:rStyle w:val="Hyperlink"/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insurance</w:t>
            </w:r>
            <w:r w:rsidRPr="00435DAC">
              <w:rPr>
                <w:rStyle w:val="Hyperlink"/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.poc.raidiam.io/.well-known/openid-configuration</w:t>
            </w:r>
            <w:commentRangeEnd w:id="6"/>
            <w:r>
              <w:rPr>
                <w:rStyle w:val="Refdecomentrio"/>
              </w:rPr>
              <w:commentReference w:id="6"/>
            </w:r>
          </w:p>
        </w:tc>
      </w:tr>
    </w:tbl>
    <w:p w14:paraId="640AD740" w14:textId="77777777" w:rsidR="00EC1DAC" w:rsidRPr="00435DAC" w:rsidRDefault="00EC1DAC" w:rsidP="00EC1DAC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00435DAC">
        <w:rPr>
          <w:rFonts w:ascii="Arial" w:eastAsia="Arial" w:hAnsi="Arial" w:cs="Arial"/>
          <w:color w:val="000000" w:themeColor="text1"/>
          <w:lang w:val="en-US"/>
        </w:rPr>
        <w:tab/>
      </w:r>
    </w:p>
    <w:p w14:paraId="07C23DAC" w14:textId="276DE9ED" w:rsidR="00EC1DAC" w:rsidRPr="00435DAC" w:rsidRDefault="00EC1DAC" w:rsidP="00EC1DAC">
      <w:pPr>
        <w:spacing w:after="0" w:line="360" w:lineRule="auto"/>
        <w:jc w:val="both"/>
        <w:rPr>
          <w:rFonts w:ascii="Arial" w:eastAsia="Arial" w:hAnsi="Arial" w:cs="Arial"/>
          <w:color w:val="000000" w:themeColor="text1"/>
          <w:lang w:val="en-US"/>
        </w:rPr>
      </w:pPr>
      <w:r w:rsidRPr="00435DAC">
        <w:rPr>
          <w:rFonts w:ascii="Arial" w:eastAsia="Arial" w:hAnsi="Arial" w:cs="Arial"/>
          <w:color w:val="000000" w:themeColor="text1"/>
          <w:lang w:val="en-US"/>
        </w:rPr>
        <w:tab/>
      </w:r>
    </w:p>
    <w:p w14:paraId="41C4B0F9" w14:textId="77777777" w:rsidR="00EC1DAC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commentRangeStart w:id="7"/>
      <w:r w:rsidRPr="003A18AA">
        <w:rPr>
          <w:rFonts w:ascii="Arial" w:eastAsia="Arial" w:hAnsi="Arial" w:cs="Arial"/>
          <w:b/>
          <w:bCs/>
        </w:rPr>
        <w:t>SIGNATÁRIO(S) DA INSTITUIÇÃO</w:t>
      </w:r>
      <w:r w:rsidRPr="003A18AA">
        <w:rPr>
          <w:rStyle w:val="Refdenotaderodap"/>
          <w:rFonts w:ascii="Arial" w:eastAsia="Arial" w:hAnsi="Arial" w:cs="Arial"/>
          <w:b/>
          <w:bCs/>
        </w:rPr>
        <w:footnoteReference w:id="2"/>
      </w:r>
      <w:r w:rsidRPr="003A18AA">
        <w:rPr>
          <w:rFonts w:ascii="Arial" w:eastAsia="Arial" w:hAnsi="Arial" w:cs="Arial"/>
          <w:b/>
          <w:bCs/>
        </w:rPr>
        <w:t>:</w:t>
      </w:r>
    </w:p>
    <w:p w14:paraId="31C610DB" w14:textId="5A70EEE1" w:rsidR="00EC1DAC" w:rsidRPr="00D52697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D52697">
        <w:rPr>
          <w:rFonts w:ascii="Arial" w:eastAsia="Arial" w:hAnsi="Arial" w:cs="Arial"/>
          <w:b/>
          <w:bCs/>
        </w:rPr>
        <w:t>______</w:t>
      </w:r>
      <w:r w:rsidR="00FF539F" w:rsidRPr="00D52697">
        <w:rPr>
          <w:rFonts w:ascii="Arial" w:eastAsia="Arial" w:hAnsi="Arial" w:cs="Arial"/>
          <w:b/>
          <w:bCs/>
        </w:rPr>
        <w:t>&lt;</w:t>
      </w:r>
      <w:proofErr w:type="spellStart"/>
      <w:r w:rsidR="00FF539F" w:rsidRPr="00D52697">
        <w:rPr>
          <w:rFonts w:ascii="Arial" w:eastAsia="Arial" w:hAnsi="Arial" w:cs="Arial"/>
          <w:b/>
          <w:bCs/>
        </w:rPr>
        <w:t>Insert</w:t>
      </w:r>
      <w:proofErr w:type="spellEnd"/>
      <w:r w:rsidR="00FF539F" w:rsidRPr="00D52697">
        <w:rPr>
          <w:rFonts w:ascii="Arial" w:eastAsia="Arial" w:hAnsi="Arial" w:cs="Arial"/>
          <w:b/>
          <w:bCs/>
        </w:rPr>
        <w:t xml:space="preserve"> </w:t>
      </w:r>
      <w:proofErr w:type="spellStart"/>
      <w:r w:rsidR="00FF539F" w:rsidRPr="00D52697">
        <w:rPr>
          <w:rFonts w:ascii="Arial" w:eastAsia="Arial" w:hAnsi="Arial" w:cs="Arial"/>
          <w:b/>
          <w:bCs/>
        </w:rPr>
        <w:t>Signature</w:t>
      </w:r>
      <w:proofErr w:type="spellEnd"/>
      <w:r w:rsidR="00FF539F" w:rsidRPr="00D52697">
        <w:rPr>
          <w:rFonts w:ascii="Arial" w:eastAsia="Arial" w:hAnsi="Arial" w:cs="Arial"/>
          <w:b/>
          <w:bCs/>
        </w:rPr>
        <w:t xml:space="preserve"> </w:t>
      </w:r>
      <w:proofErr w:type="spellStart"/>
      <w:r w:rsidR="00FF539F" w:rsidRPr="00D52697">
        <w:rPr>
          <w:rFonts w:ascii="Arial" w:eastAsia="Arial" w:hAnsi="Arial" w:cs="Arial"/>
          <w:b/>
          <w:bCs/>
        </w:rPr>
        <w:t>Here</w:t>
      </w:r>
      <w:proofErr w:type="spellEnd"/>
      <w:r w:rsidR="00FF539F" w:rsidRPr="00D52697">
        <w:rPr>
          <w:rFonts w:ascii="Arial" w:eastAsia="Arial" w:hAnsi="Arial" w:cs="Arial"/>
          <w:b/>
          <w:bCs/>
        </w:rPr>
        <w:t>&gt;__</w:t>
      </w:r>
      <w:r w:rsidRPr="00D52697">
        <w:rPr>
          <w:rFonts w:ascii="Arial" w:eastAsia="Arial" w:hAnsi="Arial" w:cs="Arial"/>
          <w:b/>
          <w:bCs/>
        </w:rPr>
        <w:t>_____</w:t>
      </w:r>
      <w:r w:rsidR="00FF539F" w:rsidRPr="00D52697">
        <w:rPr>
          <w:rFonts w:ascii="Arial" w:eastAsia="Arial" w:hAnsi="Arial" w:cs="Arial"/>
          <w:b/>
          <w:bCs/>
        </w:rPr>
        <w:t>____</w:t>
      </w:r>
    </w:p>
    <w:p w14:paraId="16817794" w14:textId="3989039B" w:rsidR="00EC1DAC" w:rsidRPr="00D52697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D52697">
        <w:rPr>
          <w:rFonts w:ascii="Arial" w:eastAsia="Arial" w:hAnsi="Arial" w:cs="Arial"/>
          <w:b/>
          <w:bCs/>
        </w:rPr>
        <w:t>Nome: ___</w:t>
      </w:r>
      <w:r w:rsidR="00435DAC" w:rsidRPr="00D52697">
        <w:rPr>
          <w:rFonts w:ascii="Arial" w:eastAsia="Arial" w:hAnsi="Arial" w:cs="Arial"/>
          <w:b/>
          <w:bCs/>
        </w:rPr>
        <w:t>Ralph Bragg</w:t>
      </w:r>
      <w:r w:rsidRPr="00D52697">
        <w:rPr>
          <w:rFonts w:ascii="Arial" w:eastAsia="Arial" w:hAnsi="Arial" w:cs="Arial"/>
          <w:b/>
          <w:bCs/>
        </w:rPr>
        <w:t>_________</w:t>
      </w:r>
      <w:r w:rsidR="00FF539F" w:rsidRPr="00D52697">
        <w:rPr>
          <w:rFonts w:ascii="Arial" w:eastAsia="Arial" w:hAnsi="Arial" w:cs="Arial"/>
          <w:b/>
          <w:bCs/>
        </w:rPr>
        <w:t>_________</w:t>
      </w:r>
    </w:p>
    <w:p w14:paraId="7FD53052" w14:textId="03F566C0" w:rsidR="00EC1DAC" w:rsidRPr="003A18AA" w:rsidRDefault="00EC1DAC" w:rsidP="00EC1DAC">
      <w:pPr>
        <w:spacing w:after="0" w:line="360" w:lineRule="auto"/>
        <w:jc w:val="both"/>
        <w:rPr>
          <w:rFonts w:ascii="Arial" w:eastAsia="Arial" w:hAnsi="Arial" w:cs="Arial"/>
          <w:b/>
          <w:bCs/>
        </w:rPr>
      </w:pPr>
      <w:r w:rsidRPr="003A18AA">
        <w:rPr>
          <w:rFonts w:ascii="Arial" w:eastAsia="Arial" w:hAnsi="Arial" w:cs="Arial"/>
          <w:b/>
          <w:bCs/>
        </w:rPr>
        <w:t>Cargo: ____</w:t>
      </w:r>
      <w:r w:rsidR="00FF539F">
        <w:rPr>
          <w:rFonts w:ascii="Arial" w:eastAsia="Arial" w:hAnsi="Arial" w:cs="Arial"/>
          <w:b/>
          <w:bCs/>
        </w:rPr>
        <w:t>CTO</w:t>
      </w:r>
      <w:r w:rsidRPr="003A18AA">
        <w:rPr>
          <w:rFonts w:ascii="Arial" w:eastAsia="Arial" w:hAnsi="Arial" w:cs="Arial"/>
          <w:b/>
          <w:bCs/>
        </w:rPr>
        <w:t>___________________________</w:t>
      </w:r>
    </w:p>
    <w:p w14:paraId="30ABA58A" w14:textId="59205905" w:rsidR="00EC1DAC" w:rsidRPr="003A18AA" w:rsidRDefault="00EC1DAC" w:rsidP="00EC1DAC">
      <w:pPr>
        <w:spacing w:after="0" w:line="360" w:lineRule="auto"/>
        <w:jc w:val="both"/>
        <w:rPr>
          <w:rFonts w:ascii="Arial" w:hAnsi="Arial" w:cs="Arial"/>
        </w:rPr>
      </w:pPr>
      <w:r w:rsidRPr="003A18AA">
        <w:rPr>
          <w:rFonts w:ascii="Arial" w:eastAsia="Arial" w:hAnsi="Arial" w:cs="Arial"/>
          <w:b/>
          <w:bCs/>
        </w:rPr>
        <w:t>Data</w:t>
      </w:r>
      <w:r w:rsidRPr="003A18AA">
        <w:rPr>
          <w:rFonts w:ascii="Arial" w:hAnsi="Arial" w:cs="Arial"/>
          <w:b/>
          <w:bCs/>
        </w:rPr>
        <w:t>:</w:t>
      </w:r>
      <w:r w:rsidRPr="003A18AA">
        <w:rPr>
          <w:rFonts w:ascii="Arial" w:hAnsi="Arial" w:cs="Arial"/>
        </w:rPr>
        <w:t xml:space="preserve"> _____</w:t>
      </w:r>
      <w:r w:rsidR="00FF539F" w:rsidRPr="00FF539F">
        <w:rPr>
          <w:rFonts w:ascii="Arial" w:hAnsi="Arial" w:cs="Arial"/>
          <w:b/>
          <w:bCs/>
        </w:rPr>
        <w:t>08/11/202</w:t>
      </w:r>
      <w:r w:rsidR="00415453">
        <w:rPr>
          <w:rFonts w:ascii="Arial" w:hAnsi="Arial" w:cs="Arial"/>
          <w:b/>
          <w:bCs/>
        </w:rPr>
        <w:t>2</w:t>
      </w:r>
      <w:r w:rsidRPr="003A18AA">
        <w:rPr>
          <w:rFonts w:ascii="Arial" w:hAnsi="Arial" w:cs="Arial"/>
        </w:rPr>
        <w:t>____________________________</w:t>
      </w:r>
      <w:commentRangeEnd w:id="7"/>
      <w:r w:rsidR="00435DAC">
        <w:rPr>
          <w:rStyle w:val="Refdecomentrio"/>
        </w:rPr>
        <w:commentReference w:id="7"/>
      </w:r>
    </w:p>
    <w:p w14:paraId="43FA5A67" w14:textId="77777777" w:rsidR="00EC1DAC" w:rsidRPr="003A18AA" w:rsidRDefault="00EC1DAC" w:rsidP="00EC1DAC">
      <w:pPr>
        <w:jc w:val="both"/>
        <w:rPr>
          <w:rFonts w:ascii="Arial" w:hAnsi="Arial" w:cs="Arial"/>
        </w:rPr>
      </w:pPr>
      <w:r w:rsidRPr="003A18AA">
        <w:rPr>
          <w:rFonts w:ascii="Arial" w:hAnsi="Arial" w:cs="Arial"/>
        </w:rPr>
        <w:br/>
      </w:r>
    </w:p>
    <w:tbl>
      <w:tblPr>
        <w:tblStyle w:val="Tabelacomgrade"/>
        <w:tblW w:w="9062" w:type="dxa"/>
        <w:tblLayout w:type="fixed"/>
        <w:tblLook w:val="04A0" w:firstRow="1" w:lastRow="0" w:firstColumn="1" w:lastColumn="0" w:noHBand="0" w:noVBand="1"/>
      </w:tblPr>
      <w:tblGrid>
        <w:gridCol w:w="2400"/>
        <w:gridCol w:w="6662"/>
      </w:tblGrid>
      <w:tr w:rsidR="00EC1DAC" w:rsidRPr="003A18AA" w14:paraId="7F5B99FC" w14:textId="77777777" w:rsidTr="000047D4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66AEEE4" w14:textId="77777777" w:rsidR="00EC1DAC" w:rsidRPr="003A18AA" w:rsidRDefault="00EC1DAC" w:rsidP="000047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commentRangeStart w:id="8"/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PRIMÁRIO DA INSTITUIÇÃO</w:t>
            </w:r>
          </w:p>
        </w:tc>
      </w:tr>
      <w:tr w:rsidR="00EC1DAC" w:rsidRPr="003A18AA" w14:paraId="3AA17789" w14:textId="77777777" w:rsidTr="000047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F4DCE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6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8E261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38791DFD" w14:textId="77777777" w:rsidTr="000047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738382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8E9AA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4F29C78D" w14:textId="77777777" w:rsidTr="000047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8036DF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Telefone</w:t>
            </w:r>
            <w:proofErr w:type="spellEnd"/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5D92F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075BB214" w14:textId="77777777" w:rsidTr="000047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94025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7E8FB3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39D3BFFE" w14:textId="77777777" w:rsidTr="000047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CB5A0B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Endereço</w:t>
            </w:r>
            <w:proofErr w:type="spellEnd"/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A3B5B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317EF046" w14:textId="77777777" w:rsidTr="000047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93404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</w:t>
            </w:r>
            <w:proofErr w:type="spellEnd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Estado, CEP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CD2E88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1A2E1733" w14:textId="77777777" w:rsidTr="000047D4"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4713D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919C3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753CAC55" w14:textId="77777777" w:rsidR="00EC1DAC" w:rsidRPr="003A18AA" w:rsidRDefault="00EC1DAC" w:rsidP="00EC1DAC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commentRangeEnd w:id="8"/>
      <w:r w:rsidR="00FF539F">
        <w:rPr>
          <w:rStyle w:val="Refdecomentrio"/>
        </w:rPr>
        <w:commentReference w:id="8"/>
      </w:r>
    </w:p>
    <w:p w14:paraId="33AC2A8C" w14:textId="77777777" w:rsidR="00EC1DAC" w:rsidRPr="003A18AA" w:rsidRDefault="00EC1DAC" w:rsidP="00EC1DAC">
      <w:pPr>
        <w:jc w:val="both"/>
        <w:rPr>
          <w:rFonts w:ascii="Arial" w:hAnsi="Arial" w:cs="Arial"/>
          <w:sz w:val="20"/>
          <w:szCs w:val="20"/>
        </w:rPr>
      </w:pPr>
      <w:r w:rsidRPr="003A18AA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tbl>
      <w:tblPr>
        <w:tblStyle w:val="Tabelacomgrade"/>
        <w:tblW w:w="9062" w:type="dxa"/>
        <w:tblLayout w:type="fixed"/>
        <w:tblLook w:val="04A0" w:firstRow="1" w:lastRow="0" w:firstColumn="1" w:lastColumn="0" w:noHBand="0" w:noVBand="1"/>
      </w:tblPr>
      <w:tblGrid>
        <w:gridCol w:w="2258"/>
        <w:gridCol w:w="6804"/>
      </w:tblGrid>
      <w:tr w:rsidR="00EC1DAC" w:rsidRPr="003A18AA" w14:paraId="7C838071" w14:textId="77777777" w:rsidTr="000047D4"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EE90576" w14:textId="77777777" w:rsidR="00EC1DAC" w:rsidRPr="003A18AA" w:rsidRDefault="00EC1DAC" w:rsidP="000047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CONTATO SECUNDÁRIO DA INSTITUIÇÃO (OPCIONAL)</w:t>
            </w:r>
          </w:p>
        </w:tc>
      </w:tr>
      <w:tr w:rsidR="00EC1DAC" w:rsidRPr="003A18AA" w14:paraId="78233CD5" w14:textId="77777777" w:rsidTr="000047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36390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Nome</w:t>
            </w:r>
          </w:p>
        </w:tc>
        <w:tc>
          <w:tcPr>
            <w:tcW w:w="68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F7689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7C1EA216" w14:textId="77777777" w:rsidTr="000047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1BA20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E5C7B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26EC6057" w14:textId="77777777" w:rsidTr="000047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D2A2B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Telefone</w:t>
            </w:r>
            <w:proofErr w:type="spellEnd"/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776FB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092CE357" w14:textId="77777777" w:rsidTr="000047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8A553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B3212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799DF70B" w14:textId="77777777" w:rsidTr="000047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1A2B64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Endereço</w:t>
            </w:r>
            <w:proofErr w:type="spellEnd"/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F6A4D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21169110" w14:textId="77777777" w:rsidTr="000047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B5091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Cidade</w:t>
            </w:r>
            <w:proofErr w:type="spellEnd"/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Estado, CEP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EE8FFB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EC1DAC" w:rsidRPr="003A18AA" w14:paraId="5FB33782" w14:textId="77777777" w:rsidTr="000047D4"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7D678" w14:textId="77777777" w:rsidR="00EC1DAC" w:rsidRPr="003A18AA" w:rsidRDefault="00EC1DAC" w:rsidP="000047D4">
            <w:pPr>
              <w:rPr>
                <w:rFonts w:ascii="Arial" w:hAnsi="Arial" w:cs="Arial"/>
                <w:sz w:val="20"/>
                <w:szCs w:val="20"/>
              </w:rPr>
            </w:pPr>
            <w:r w:rsidRPr="003A18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País</w:t>
            </w:r>
          </w:p>
        </w:tc>
        <w:tc>
          <w:tcPr>
            <w:tcW w:w="6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BBAA0" w14:textId="77777777" w:rsidR="00EC1DAC" w:rsidRPr="003A18AA" w:rsidRDefault="00EC1DAC" w:rsidP="000047D4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79655695" w14:textId="77777777" w:rsidR="00EC1DAC" w:rsidRPr="003A18AA" w:rsidRDefault="00EC1DAC" w:rsidP="00EC1DAC">
      <w:pPr>
        <w:jc w:val="both"/>
        <w:rPr>
          <w:rFonts w:ascii="Arial" w:hAnsi="Arial" w:cs="Arial"/>
        </w:rPr>
      </w:pPr>
    </w:p>
    <w:p w14:paraId="076B28AC" w14:textId="77777777" w:rsidR="000C7B6D" w:rsidRDefault="000C7B6D"/>
    <w:sectPr w:rsidR="000C7B6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k Domingues" w:date="2021-11-12T00:03:00Z" w:initials="ED">
    <w:p w14:paraId="19281B99" w14:textId="77777777" w:rsidR="00C83FB5" w:rsidRDefault="00CC1CAD">
      <w:pPr>
        <w:pStyle w:val="Textodecomentrio"/>
      </w:pPr>
      <w:r>
        <w:rPr>
          <w:rStyle w:val="Refdecomentrio"/>
        </w:rPr>
        <w:annotationRef/>
      </w:r>
      <w:r w:rsidR="00C83FB5">
        <w:t xml:space="preserve">Inserir o nome da instituição participante do Open Insurance, de preferência conforme está descrito no diretório. </w:t>
      </w:r>
    </w:p>
    <w:p w14:paraId="32B78DBB" w14:textId="77777777" w:rsidR="00C83FB5" w:rsidRDefault="00C83FB5">
      <w:pPr>
        <w:pStyle w:val="Textodecomentrio"/>
      </w:pPr>
      <w:r>
        <w:t>Em caso de diversas implementações garantir que o nome é igual em todas as submissões.</w:t>
      </w:r>
    </w:p>
    <w:p w14:paraId="46C50DE8" w14:textId="77777777" w:rsidR="00C83FB5" w:rsidRDefault="00C83FB5">
      <w:pPr>
        <w:pStyle w:val="Textodecomentrio"/>
      </w:pPr>
    </w:p>
    <w:p w14:paraId="5C821539" w14:textId="77777777" w:rsidR="00C83FB5" w:rsidRDefault="00C83FB5" w:rsidP="00EC098A">
      <w:pPr>
        <w:pStyle w:val="Textodecomentrio"/>
      </w:pPr>
      <w:r>
        <w:t>Validação: Campo não é validado pelo Service Desk</w:t>
      </w:r>
    </w:p>
  </w:comment>
  <w:comment w:id="1" w:author="Erick Domingues" w:date="2021-11-12T00:05:00Z" w:initials="ED">
    <w:p w14:paraId="34B2527C" w14:textId="4DB73430" w:rsidR="000968CB" w:rsidRDefault="00CC1CAD">
      <w:pPr>
        <w:pStyle w:val="Textodecomentrio"/>
      </w:pPr>
      <w:r>
        <w:rPr>
          <w:rStyle w:val="Refdecomentrio"/>
        </w:rPr>
        <w:annotationRef/>
      </w:r>
      <w:r w:rsidR="000968CB">
        <w:t>Inserir o nome da implementação referente ao Authorization Server que está sendo certificado.</w:t>
      </w:r>
    </w:p>
    <w:p w14:paraId="38132149" w14:textId="77777777" w:rsidR="000968CB" w:rsidRDefault="000968CB">
      <w:pPr>
        <w:pStyle w:val="Textodecomentrio"/>
      </w:pPr>
    </w:p>
    <w:p w14:paraId="50F0B6E0" w14:textId="77777777" w:rsidR="000968CB" w:rsidRDefault="000968CB">
      <w:pPr>
        <w:pStyle w:val="Textodecomentrio"/>
      </w:pPr>
      <w:r>
        <w:t>Em caso de múltiplas submissões do documento de certificação, importante garantir que os nomes se mantem para que todos sejam incluídos na mesma linha da tabela.</w:t>
      </w:r>
    </w:p>
    <w:p w14:paraId="3DA4828C" w14:textId="77777777" w:rsidR="000968CB" w:rsidRDefault="000968CB">
      <w:pPr>
        <w:pStyle w:val="Textodecomentrio"/>
      </w:pPr>
    </w:p>
    <w:p w14:paraId="58F6E819" w14:textId="77777777" w:rsidR="000968CB" w:rsidRDefault="000968CB" w:rsidP="000047D4">
      <w:pPr>
        <w:pStyle w:val="Textodecomentrio"/>
      </w:pPr>
      <w:r>
        <w:t>Validação: Campo não é validado pelo Service Desk</w:t>
      </w:r>
    </w:p>
  </w:comment>
  <w:comment w:id="2" w:author="Erick Domingues" w:date="2021-11-12T00:07:00Z" w:initials="ED">
    <w:p w14:paraId="61C210A9" w14:textId="51E013CA" w:rsidR="003166B7" w:rsidRDefault="00CC1CAD">
      <w:pPr>
        <w:pStyle w:val="Textodecomentrio"/>
      </w:pPr>
      <w:r>
        <w:rPr>
          <w:rStyle w:val="Refdecomentrio"/>
        </w:rPr>
        <w:annotationRef/>
      </w:r>
      <w:r w:rsidR="003166B7">
        <w:t>Selecionar as APIs que serão objeto da certificação. Apesar do documento de certificação poder ser utilizado de forma repetida para diversas APIs, reforçamos que cada Ticket no Service Desk é referente a apenas uma API a ser certificada.</w:t>
      </w:r>
    </w:p>
    <w:p w14:paraId="6D060373" w14:textId="77777777" w:rsidR="003166B7" w:rsidRDefault="003166B7">
      <w:pPr>
        <w:pStyle w:val="Textodecomentrio"/>
      </w:pPr>
    </w:p>
    <w:p w14:paraId="1ABF4DBD" w14:textId="77777777" w:rsidR="003166B7" w:rsidRDefault="003166B7">
      <w:pPr>
        <w:pStyle w:val="Textodecomentrio"/>
      </w:pPr>
      <w:r>
        <w:t xml:space="preserve">A Versão selecionada deve ser exatamente igual a versão da API que está sendo certificada. </w:t>
      </w:r>
    </w:p>
    <w:p w14:paraId="381601FC" w14:textId="77777777" w:rsidR="003166B7" w:rsidRDefault="003166B7">
      <w:pPr>
        <w:pStyle w:val="Textodecomentrio"/>
      </w:pPr>
    </w:p>
    <w:p w14:paraId="01F23785" w14:textId="77777777" w:rsidR="003166B7" w:rsidRDefault="003166B7" w:rsidP="000047D4">
      <w:pPr>
        <w:pStyle w:val="Textodecomentrio"/>
      </w:pPr>
      <w:r>
        <w:t xml:space="preserve">Validação: Campo </w:t>
      </w:r>
      <w:r>
        <w:rPr>
          <w:b/>
          <w:bCs/>
        </w:rPr>
        <w:t xml:space="preserve">é validado pelo service desk. </w:t>
      </w:r>
      <w:r>
        <w:t xml:space="preserve">Em caso de erro no preenchimento da versão ou log enviado sem versão correspondente, documento deverá ser reenviado. </w:t>
      </w:r>
    </w:p>
  </w:comment>
  <w:comment w:id="4" w:author="Erick Domingues" w:date="2021-11-12T00:17:00Z" w:initials="ED">
    <w:p w14:paraId="2B672748" w14:textId="77777777" w:rsidR="00D4195F" w:rsidRDefault="004D7B15">
      <w:pPr>
        <w:pStyle w:val="Textodecomentrio"/>
      </w:pPr>
      <w:r>
        <w:rPr>
          <w:rStyle w:val="Refdecomentrio"/>
        </w:rPr>
        <w:annotationRef/>
      </w:r>
    </w:p>
    <w:p w14:paraId="2F5AB61E" w14:textId="77777777" w:rsidR="00D4195F" w:rsidRDefault="00D4195F">
      <w:pPr>
        <w:pStyle w:val="Textodecomentrio"/>
      </w:pPr>
      <w:r>
        <w:t xml:space="preserve">Inserir a versão explicitada no plano de testes a ser submetido junto com o documento. Valor deve ser igual ao campo “Suite Version”, não precisando conter o build. </w:t>
      </w:r>
    </w:p>
    <w:p w14:paraId="46095B3D" w14:textId="77777777" w:rsidR="00D4195F" w:rsidRDefault="00D4195F">
      <w:pPr>
        <w:pStyle w:val="Textodecomentrio"/>
      </w:pPr>
    </w:p>
    <w:p w14:paraId="38F76FCB" w14:textId="77777777" w:rsidR="00D4195F" w:rsidRDefault="00D4195F" w:rsidP="000047D4">
      <w:pPr>
        <w:pStyle w:val="Textodecomentrio"/>
      </w:pPr>
      <w:r>
        <w:t xml:space="preserve">Validação: Campo </w:t>
      </w:r>
      <w:r>
        <w:rPr>
          <w:b/>
          <w:bCs/>
        </w:rPr>
        <w:t>é validado pelo service desk</w:t>
      </w:r>
      <w:r>
        <w:t>. Caso versão não esteja paralela com log de testes, documento deverá ser reenviado</w:t>
      </w:r>
    </w:p>
  </w:comment>
  <w:comment w:id="5" w:author="Erick Domingues" w:date="2021-11-12T12:36:00Z" w:initials="ED">
    <w:p w14:paraId="51252B30" w14:textId="77777777" w:rsidR="008402E3" w:rsidRDefault="00D73A65">
      <w:pPr>
        <w:pStyle w:val="Textodecomentrio"/>
      </w:pPr>
      <w:r>
        <w:rPr>
          <w:rStyle w:val="Refdecomentrio"/>
        </w:rPr>
        <w:annotationRef/>
      </w:r>
    </w:p>
    <w:p w14:paraId="19F6B4EB" w14:textId="77777777" w:rsidR="008402E3" w:rsidRDefault="008402E3">
      <w:pPr>
        <w:pStyle w:val="Textodecomentrio"/>
      </w:pPr>
      <w:r>
        <w:t xml:space="preserve">Inserir "Pré-produção" para o ambiente da instituição que foi utilizado para certificação. </w:t>
      </w:r>
    </w:p>
    <w:p w14:paraId="2887651A" w14:textId="77777777" w:rsidR="008402E3" w:rsidRDefault="008402E3">
      <w:pPr>
        <w:pStyle w:val="Textodecomentrio"/>
      </w:pPr>
    </w:p>
    <w:p w14:paraId="227F4A9A" w14:textId="77777777" w:rsidR="008402E3" w:rsidRDefault="008402E3" w:rsidP="000047D4">
      <w:pPr>
        <w:pStyle w:val="Textodecomentrio"/>
      </w:pPr>
      <w:r>
        <w:t>Validação: Service Desk valida se ao menos uma das caixas foi selecionada</w:t>
      </w:r>
    </w:p>
  </w:comment>
  <w:comment w:id="6" w:author="Erick Domingues" w:date="2021-11-12T18:21:00Z" w:initials="ED">
    <w:p w14:paraId="3145F996" w14:textId="0DDF83C8" w:rsidR="006276C2" w:rsidRDefault="00435DAC">
      <w:pPr>
        <w:pStyle w:val="Textodecomentrio"/>
      </w:pPr>
      <w:r>
        <w:rPr>
          <w:rStyle w:val="Refdecomentrio"/>
        </w:rPr>
        <w:annotationRef/>
      </w:r>
      <w:r w:rsidR="006276C2">
        <w:t xml:space="preserve">Inserir na tabela todas as URIs referentes ao Well-Known do servidor de autorização dos ambientes produtivos que estarão certificados por meio dessa submissão. </w:t>
      </w:r>
    </w:p>
    <w:p w14:paraId="6484CE80" w14:textId="77777777" w:rsidR="006276C2" w:rsidRDefault="006276C2">
      <w:pPr>
        <w:pStyle w:val="Textodecomentrio"/>
      </w:pPr>
    </w:p>
    <w:p w14:paraId="55F2EAA0" w14:textId="77777777" w:rsidR="006276C2" w:rsidRDefault="006276C2">
      <w:pPr>
        <w:pStyle w:val="Textodecomentrio"/>
      </w:pPr>
      <w:r>
        <w:t>Os Well-Knowns apresentados devem ser exatamente iguais aos valores contidos no campo “</w:t>
      </w:r>
      <w:r>
        <w:rPr>
          <w:color w:val="000000"/>
          <w:highlight w:val="white"/>
        </w:rPr>
        <w:t>OpenID Discovery Document URI</w:t>
      </w:r>
      <w:r>
        <w:rPr>
          <w:color w:val="000000"/>
        </w:rPr>
        <w:t>”</w:t>
      </w:r>
      <w:r>
        <w:t>presente no servidor de autorização a ser criado no ambiente produtivo. Caso a instituição publique um servidor que não tem o Well-Known contido no documento de certificação, ele não será considerado como certificado.</w:t>
      </w:r>
    </w:p>
    <w:p w14:paraId="631FEC11" w14:textId="77777777" w:rsidR="006276C2" w:rsidRDefault="006276C2">
      <w:pPr>
        <w:pStyle w:val="Textodecomentrio"/>
      </w:pPr>
    </w:p>
    <w:p w14:paraId="5AB03040" w14:textId="77777777" w:rsidR="006276C2" w:rsidRDefault="006276C2">
      <w:pPr>
        <w:pStyle w:val="Textodecomentrio"/>
      </w:pPr>
      <w:r>
        <w:t>Vale notar que, conforme o item 2 desse documento, os ambientes presentes nessa tabela devem ser semelhantes a implementação que foi testada durante a certificação.</w:t>
      </w:r>
    </w:p>
    <w:p w14:paraId="3437EC8E" w14:textId="77777777" w:rsidR="006276C2" w:rsidRDefault="006276C2">
      <w:pPr>
        <w:pStyle w:val="Textodecomentrio"/>
      </w:pPr>
    </w:p>
    <w:p w14:paraId="607ACD3D" w14:textId="77777777" w:rsidR="006276C2" w:rsidRDefault="006276C2">
      <w:pPr>
        <w:pStyle w:val="Textodecomentrio"/>
      </w:pPr>
      <w:r>
        <w:t>Validação: Service Desk não valida o campo. Validação ocorrera após publicação dos A.S.</w:t>
      </w:r>
    </w:p>
    <w:p w14:paraId="0E317B54" w14:textId="77777777" w:rsidR="006276C2" w:rsidRDefault="006276C2" w:rsidP="000047D4">
      <w:pPr>
        <w:pStyle w:val="Textodecomentrio"/>
      </w:pPr>
      <w:r>
        <w:t xml:space="preserve">  </w:t>
      </w:r>
    </w:p>
  </w:comment>
  <w:comment w:id="7" w:author="Erick Domingues" w:date="2021-11-12T18:31:00Z" w:initials="ED">
    <w:p w14:paraId="05DBCD68" w14:textId="77777777" w:rsidR="00DD485A" w:rsidRDefault="00435DAC">
      <w:pPr>
        <w:pStyle w:val="Textodecomentrio"/>
      </w:pPr>
      <w:r>
        <w:rPr>
          <w:rStyle w:val="Refdecomentrio"/>
        </w:rPr>
        <w:annotationRef/>
      </w:r>
      <w:r w:rsidR="00DD485A">
        <w:t>Campo deverá ser assinado por signatário que possui poderes para representar a instituição (representante legal). O signatário deve estar contido no contrato social da instituição, ou anexar junto ao Certificado de Conformidade Funcional uma procuração válida.</w:t>
      </w:r>
    </w:p>
    <w:p w14:paraId="5C63D357" w14:textId="77777777" w:rsidR="00DD485A" w:rsidRDefault="00DD485A">
      <w:pPr>
        <w:pStyle w:val="Textodecomentrio"/>
      </w:pPr>
    </w:p>
    <w:p w14:paraId="0DE5F953" w14:textId="77777777" w:rsidR="00DD485A" w:rsidRDefault="00DD485A" w:rsidP="000047D4">
      <w:pPr>
        <w:pStyle w:val="Textodecomentrio"/>
      </w:pPr>
      <w:r>
        <w:t>O signatário pode optar por assinar o documento fisicamente, sem necessidade de reconhecimento de firma, ou através de um mecanismo de assinatura digital da sua escolha.</w:t>
      </w:r>
    </w:p>
  </w:comment>
  <w:comment w:id="8" w:author="Erick Domingues" w:date="2021-11-12T18:36:00Z" w:initials="ED">
    <w:p w14:paraId="0C2E8BF4" w14:textId="76871BC3" w:rsidR="00E513D4" w:rsidRDefault="00FF539F">
      <w:pPr>
        <w:pStyle w:val="Textodecomentrio"/>
      </w:pPr>
      <w:r>
        <w:rPr>
          <w:rStyle w:val="Refdecomentrio"/>
        </w:rPr>
        <w:annotationRef/>
      </w:r>
      <w:r w:rsidR="00E513D4">
        <w:t>Deve ser inserido as informações de contato de pessoa responsável por tirar quaisquer dúvidas referentes a certificação e a implementação que foi certificada.</w:t>
      </w:r>
    </w:p>
    <w:p w14:paraId="70BBCD01" w14:textId="77777777" w:rsidR="00E513D4" w:rsidRDefault="00E513D4">
      <w:pPr>
        <w:pStyle w:val="Textodecomentrio"/>
      </w:pPr>
    </w:p>
    <w:p w14:paraId="27273AA4" w14:textId="77777777" w:rsidR="00E513D4" w:rsidRDefault="00E513D4" w:rsidP="000047D4">
      <w:pPr>
        <w:pStyle w:val="Textodecomentrio"/>
      </w:pPr>
      <w:r>
        <w:t>Validação: Campo não é validado pelo service desk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821539" w15:done="0"/>
  <w15:commentEx w15:paraId="58F6E819" w15:done="0"/>
  <w15:commentEx w15:paraId="01F23785" w15:done="0"/>
  <w15:commentEx w15:paraId="38F76FCB" w15:done="0"/>
  <w15:commentEx w15:paraId="227F4A9A" w15:done="0"/>
  <w15:commentEx w15:paraId="0E317B54" w15:done="0"/>
  <w15:commentEx w15:paraId="0DE5F953" w15:done="0"/>
  <w15:commentEx w15:paraId="27273A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82DE0" w16cex:dateUtc="2021-11-12T03:03:00Z"/>
  <w16cex:commentExtensible w16cex:durableId="25382E60" w16cex:dateUtc="2021-11-12T03:05:00Z"/>
  <w16cex:commentExtensible w16cex:durableId="25382EC0" w16cex:dateUtc="2021-11-12T03:07:00Z"/>
  <w16cex:commentExtensible w16cex:durableId="25383101" w16cex:dateUtc="2021-11-12T03:17:00Z"/>
  <w16cex:commentExtensible w16cex:durableId="2538DE40" w16cex:dateUtc="2021-11-12T15:36:00Z"/>
  <w16cex:commentExtensible w16cex:durableId="25392F26" w16cex:dateUtc="2021-11-12T21:21:00Z"/>
  <w16cex:commentExtensible w16cex:durableId="2539316C" w16cex:dateUtc="2021-11-12T21:31:00Z"/>
  <w16cex:commentExtensible w16cex:durableId="253932A8" w16cex:dateUtc="2021-11-12T2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821539" w16cid:durableId="25382DE0"/>
  <w16cid:commentId w16cid:paraId="58F6E819" w16cid:durableId="25382E60"/>
  <w16cid:commentId w16cid:paraId="01F23785" w16cid:durableId="25382EC0"/>
  <w16cid:commentId w16cid:paraId="38F76FCB" w16cid:durableId="25383101"/>
  <w16cid:commentId w16cid:paraId="227F4A9A" w16cid:durableId="2538DE40"/>
  <w16cid:commentId w16cid:paraId="0E317B54" w16cid:durableId="25392F26"/>
  <w16cid:commentId w16cid:paraId="0DE5F953" w16cid:durableId="2539316C"/>
  <w16cid:commentId w16cid:paraId="27273AA4" w16cid:durableId="253932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69EDB" w14:textId="77777777" w:rsidR="00F96824" w:rsidRDefault="00F96824" w:rsidP="00EC1DAC">
      <w:pPr>
        <w:spacing w:after="0" w:line="240" w:lineRule="auto"/>
      </w:pPr>
      <w:r>
        <w:separator/>
      </w:r>
    </w:p>
  </w:endnote>
  <w:endnote w:type="continuationSeparator" w:id="0">
    <w:p w14:paraId="768FE747" w14:textId="77777777" w:rsidR="00F96824" w:rsidRDefault="00F96824" w:rsidP="00EC1DAC">
      <w:pPr>
        <w:spacing w:after="0" w:line="240" w:lineRule="auto"/>
      </w:pPr>
      <w:r>
        <w:continuationSeparator/>
      </w:r>
    </w:p>
  </w:endnote>
  <w:endnote w:type="continuationNotice" w:id="1">
    <w:p w14:paraId="23A7D132" w14:textId="77777777" w:rsidR="008B4F3B" w:rsidRDefault="008B4F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358CE" w14:textId="77777777" w:rsidR="000047D4" w:rsidRDefault="000047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249304"/>
      <w:docPartObj>
        <w:docPartGallery w:val="Page Numbers (Bottom of Page)"/>
        <w:docPartUnique/>
      </w:docPartObj>
    </w:sdtPr>
    <w:sdtEndPr/>
    <w:sdtContent>
      <w:p w14:paraId="258C3E8F" w14:textId="77777777" w:rsidR="000047D4" w:rsidRDefault="001A38A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48B344" w14:textId="77777777" w:rsidR="000047D4" w:rsidRDefault="000047D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C5FD" w14:textId="77777777" w:rsidR="000047D4" w:rsidRDefault="000047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D864B" w14:textId="77777777" w:rsidR="00F96824" w:rsidRDefault="00F96824" w:rsidP="00EC1DAC">
      <w:pPr>
        <w:spacing w:after="0" w:line="240" w:lineRule="auto"/>
      </w:pPr>
      <w:r>
        <w:separator/>
      </w:r>
    </w:p>
  </w:footnote>
  <w:footnote w:type="continuationSeparator" w:id="0">
    <w:p w14:paraId="57B81DCC" w14:textId="77777777" w:rsidR="00F96824" w:rsidRDefault="00F96824" w:rsidP="00EC1DAC">
      <w:pPr>
        <w:spacing w:after="0" w:line="240" w:lineRule="auto"/>
      </w:pPr>
      <w:r>
        <w:continuationSeparator/>
      </w:r>
    </w:p>
  </w:footnote>
  <w:footnote w:type="continuationNotice" w:id="1">
    <w:p w14:paraId="5F7FB587" w14:textId="77777777" w:rsidR="008B4F3B" w:rsidRDefault="008B4F3B">
      <w:pPr>
        <w:spacing w:after="0" w:line="240" w:lineRule="auto"/>
      </w:pPr>
    </w:p>
  </w:footnote>
  <w:footnote w:id="2">
    <w:p w14:paraId="3FB79999" w14:textId="77777777" w:rsidR="00EC1DAC" w:rsidRPr="009C2119" w:rsidRDefault="00EC1DAC" w:rsidP="00EC1DAC">
      <w:pPr>
        <w:pStyle w:val="Textodenotaderodap"/>
        <w:jc w:val="both"/>
        <w:rPr>
          <w:rFonts w:ascii="Arial" w:hAnsi="Arial" w:cs="Arial"/>
        </w:rPr>
      </w:pPr>
      <w:r w:rsidRPr="009C2119">
        <w:rPr>
          <w:rStyle w:val="Refdenotaderodap"/>
          <w:rFonts w:ascii="Arial" w:hAnsi="Arial" w:cs="Arial"/>
        </w:rPr>
        <w:footnoteRef/>
      </w:r>
      <w:r w:rsidRPr="009C2119">
        <w:rPr>
          <w:rFonts w:ascii="Arial" w:hAnsi="Arial" w:cs="Arial"/>
        </w:rPr>
        <w:t xml:space="preserve"> Signatário com poderes de representação conforme documentos societários da Instituição ou outorga de procuração válida.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C6C03" w14:textId="77777777" w:rsidR="000047D4" w:rsidRDefault="000047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EE2EE" w14:textId="77777777" w:rsidR="000047D4" w:rsidRDefault="000047D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3D52E" w14:textId="77777777" w:rsidR="000047D4" w:rsidRDefault="000047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4A51"/>
    <w:multiLevelType w:val="hybridMultilevel"/>
    <w:tmpl w:val="9258AC52"/>
    <w:lvl w:ilvl="0" w:tplc="45CAA562">
      <w:start w:val="1"/>
      <w:numFmt w:val="decimal"/>
      <w:lvlText w:val="%1."/>
      <w:lvlJc w:val="left"/>
      <w:pPr>
        <w:ind w:left="720" w:hanging="360"/>
      </w:pPr>
    </w:lvl>
    <w:lvl w:ilvl="1" w:tplc="0F522050">
      <w:start w:val="1"/>
      <w:numFmt w:val="lowerLetter"/>
      <w:lvlText w:val="%2."/>
      <w:lvlJc w:val="left"/>
      <w:pPr>
        <w:ind w:left="1440" w:hanging="360"/>
      </w:pPr>
    </w:lvl>
    <w:lvl w:ilvl="2" w:tplc="1A5A640E">
      <w:start w:val="1"/>
      <w:numFmt w:val="lowerRoman"/>
      <w:lvlText w:val="%3."/>
      <w:lvlJc w:val="right"/>
      <w:pPr>
        <w:ind w:left="2160" w:hanging="180"/>
      </w:pPr>
    </w:lvl>
    <w:lvl w:ilvl="3" w:tplc="06926AF8">
      <w:start w:val="1"/>
      <w:numFmt w:val="decimal"/>
      <w:lvlText w:val="%4."/>
      <w:lvlJc w:val="left"/>
      <w:pPr>
        <w:ind w:left="2880" w:hanging="360"/>
      </w:pPr>
    </w:lvl>
    <w:lvl w:ilvl="4" w:tplc="0896D094">
      <w:start w:val="1"/>
      <w:numFmt w:val="lowerLetter"/>
      <w:lvlText w:val="%5."/>
      <w:lvlJc w:val="left"/>
      <w:pPr>
        <w:ind w:left="3600" w:hanging="360"/>
      </w:pPr>
    </w:lvl>
    <w:lvl w:ilvl="5" w:tplc="7C368E84">
      <w:start w:val="1"/>
      <w:numFmt w:val="lowerRoman"/>
      <w:lvlText w:val="%6."/>
      <w:lvlJc w:val="right"/>
      <w:pPr>
        <w:ind w:left="4320" w:hanging="180"/>
      </w:pPr>
    </w:lvl>
    <w:lvl w:ilvl="6" w:tplc="E8CEE766">
      <w:start w:val="1"/>
      <w:numFmt w:val="decimal"/>
      <w:lvlText w:val="%7."/>
      <w:lvlJc w:val="left"/>
      <w:pPr>
        <w:ind w:left="5040" w:hanging="360"/>
      </w:pPr>
    </w:lvl>
    <w:lvl w:ilvl="7" w:tplc="D59EB808">
      <w:start w:val="1"/>
      <w:numFmt w:val="lowerLetter"/>
      <w:lvlText w:val="%8."/>
      <w:lvlJc w:val="left"/>
      <w:pPr>
        <w:ind w:left="5760" w:hanging="360"/>
      </w:pPr>
    </w:lvl>
    <w:lvl w:ilvl="8" w:tplc="89C616D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21133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k Domingues">
    <w15:presenceInfo w15:providerId="None" w15:userId="Erick Domingu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AC"/>
    <w:rsid w:val="000047D4"/>
    <w:rsid w:val="000122CD"/>
    <w:rsid w:val="00015856"/>
    <w:rsid w:val="00044C44"/>
    <w:rsid w:val="000622BF"/>
    <w:rsid w:val="000968CB"/>
    <w:rsid w:val="000C7B6D"/>
    <w:rsid w:val="00131D5C"/>
    <w:rsid w:val="00137703"/>
    <w:rsid w:val="00161161"/>
    <w:rsid w:val="001769D1"/>
    <w:rsid w:val="00193E43"/>
    <w:rsid w:val="001A38A3"/>
    <w:rsid w:val="001B2B17"/>
    <w:rsid w:val="001C6B61"/>
    <w:rsid w:val="002A4932"/>
    <w:rsid w:val="002C4B21"/>
    <w:rsid w:val="003166B7"/>
    <w:rsid w:val="00415453"/>
    <w:rsid w:val="00434492"/>
    <w:rsid w:val="00435DAC"/>
    <w:rsid w:val="004B19EC"/>
    <w:rsid w:val="004D451A"/>
    <w:rsid w:val="004D7B15"/>
    <w:rsid w:val="004E6F36"/>
    <w:rsid w:val="005070DE"/>
    <w:rsid w:val="005731D9"/>
    <w:rsid w:val="00576632"/>
    <w:rsid w:val="00581E47"/>
    <w:rsid w:val="005A4A58"/>
    <w:rsid w:val="005D5F04"/>
    <w:rsid w:val="005E1614"/>
    <w:rsid w:val="005E5E8A"/>
    <w:rsid w:val="005F0CAC"/>
    <w:rsid w:val="005F5159"/>
    <w:rsid w:val="006276C2"/>
    <w:rsid w:val="00633161"/>
    <w:rsid w:val="00672E9E"/>
    <w:rsid w:val="006E34E7"/>
    <w:rsid w:val="00730700"/>
    <w:rsid w:val="0075079E"/>
    <w:rsid w:val="00780EEC"/>
    <w:rsid w:val="007A43AB"/>
    <w:rsid w:val="007D2E87"/>
    <w:rsid w:val="008402E3"/>
    <w:rsid w:val="00880D65"/>
    <w:rsid w:val="008824C3"/>
    <w:rsid w:val="00890B2E"/>
    <w:rsid w:val="008B4F3B"/>
    <w:rsid w:val="008E7A57"/>
    <w:rsid w:val="009329DB"/>
    <w:rsid w:val="009353B0"/>
    <w:rsid w:val="00963583"/>
    <w:rsid w:val="009740DE"/>
    <w:rsid w:val="00985697"/>
    <w:rsid w:val="009A2425"/>
    <w:rsid w:val="009B100E"/>
    <w:rsid w:val="009C4F9C"/>
    <w:rsid w:val="009D71E9"/>
    <w:rsid w:val="009E3325"/>
    <w:rsid w:val="00A274C3"/>
    <w:rsid w:val="00A56B99"/>
    <w:rsid w:val="00A955F7"/>
    <w:rsid w:val="00AB7B99"/>
    <w:rsid w:val="00AE7741"/>
    <w:rsid w:val="00B730D6"/>
    <w:rsid w:val="00BB5D71"/>
    <w:rsid w:val="00BE34D6"/>
    <w:rsid w:val="00BF1097"/>
    <w:rsid w:val="00C15DCF"/>
    <w:rsid w:val="00C83FB5"/>
    <w:rsid w:val="00CA5354"/>
    <w:rsid w:val="00CC1CAD"/>
    <w:rsid w:val="00CD4CDF"/>
    <w:rsid w:val="00D11F69"/>
    <w:rsid w:val="00D230D1"/>
    <w:rsid w:val="00D303AB"/>
    <w:rsid w:val="00D4195F"/>
    <w:rsid w:val="00D52697"/>
    <w:rsid w:val="00D621ED"/>
    <w:rsid w:val="00D65D20"/>
    <w:rsid w:val="00D7323B"/>
    <w:rsid w:val="00D73A65"/>
    <w:rsid w:val="00DC1808"/>
    <w:rsid w:val="00DC6F1A"/>
    <w:rsid w:val="00DD485A"/>
    <w:rsid w:val="00E34128"/>
    <w:rsid w:val="00E47013"/>
    <w:rsid w:val="00E513D4"/>
    <w:rsid w:val="00E862E5"/>
    <w:rsid w:val="00E86A7B"/>
    <w:rsid w:val="00E9172E"/>
    <w:rsid w:val="00EC1DAC"/>
    <w:rsid w:val="00F23982"/>
    <w:rsid w:val="00F56917"/>
    <w:rsid w:val="00F96824"/>
    <w:rsid w:val="00FA7B60"/>
    <w:rsid w:val="00FF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E393"/>
  <w15:chartTrackingRefBased/>
  <w15:docId w15:val="{33E2C219-D442-460C-9F1F-58B5EA97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D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1DA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1DAC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EC1D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C1DA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C1DA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C1DAC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EC1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1DAC"/>
  </w:style>
  <w:style w:type="paragraph" w:styleId="Rodap">
    <w:name w:val="footer"/>
    <w:basedOn w:val="Normal"/>
    <w:link w:val="RodapChar"/>
    <w:uiPriority w:val="99"/>
    <w:unhideWhenUsed/>
    <w:rsid w:val="00EC1D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1DAC"/>
  </w:style>
  <w:style w:type="character" w:customStyle="1" w:styleId="s">
    <w:name w:val="s"/>
    <w:basedOn w:val="Fontepargpadro"/>
    <w:rsid w:val="00EC1DAC"/>
  </w:style>
  <w:style w:type="character" w:styleId="Refdecomentrio">
    <w:name w:val="annotation reference"/>
    <w:basedOn w:val="Fontepargpadro"/>
    <w:uiPriority w:val="99"/>
    <w:semiHidden/>
    <w:unhideWhenUsed/>
    <w:rsid w:val="00CC1C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C1C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C1CA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1C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C1CA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81E47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5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CE742325FA7E49959B580C8D5ADB78" ma:contentTypeVersion="22" ma:contentTypeDescription="Crie um novo documento." ma:contentTypeScope="" ma:versionID="a91bc10b43a7b70dda19a3a61b6f9414">
  <xsd:schema xmlns:xsd="http://www.w3.org/2001/XMLSchema" xmlns:xs="http://www.w3.org/2001/XMLSchema" xmlns:p="http://schemas.microsoft.com/office/2006/metadata/properties" xmlns:ns2="c121be30-4c5c-45a3-8b4f-7d006557742f" xmlns:ns3="ba9ce02b-ca3a-4c8c-8651-fa7b11888ec8" targetNamespace="http://schemas.microsoft.com/office/2006/metadata/properties" ma:root="true" ma:fieldsID="ce476eeedd05277767f53bfeed73a212" ns2:_="" ns3:_="">
    <xsd:import namespace="c121be30-4c5c-45a3-8b4f-7d006557742f"/>
    <xsd:import namespace="ba9ce02b-ca3a-4c8c-8651-fa7b11888ec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Status" minOccurs="0"/>
                <xsd:element ref="ns3:MediaServiceLocation" minOccurs="0"/>
                <xsd:element ref="ns3:MediaLengthInSeconds" minOccurs="0"/>
                <xsd:element ref="ns3:Manager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1be30-4c5c-45a3-8b4f-7d006557742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Palavras-chave Corporativas" ma:fieldId="{23f27201-bee3-471e-b2e7-b64fd8b7ca38}" ma:taxonomyMulti="true" ma:sspId="e82b2aa9-fc7e-432d-81a2-a00f40476ff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0c8228a8-de47-4f72-8609-44e78063a271}" ma:internalName="TaxCatchAll" ma:showField="CatchAllData" ma:web="c121be30-4c5c-45a3-8b4f-7d00655774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ce02b-ca3a-4c8c-8651-fa7b11888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22" nillable="true" ma:displayName="Status" ma:default="Atualize aqui o status" ma:format="Dropdown" ma:internalName="Status">
      <xsd:simpleType>
        <xsd:restriction base="dms:Text">
          <xsd:maxLength value="50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Manager" ma:index="25" nillable="true" ma:displayName="Manager" ma:list="UserInfo" ma:SharePointGroup="0" ma:internalName="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7" nillable="true" ma:taxonomy="true" ma:internalName="lcf76f155ced4ddcb4097134ff3c332f" ma:taxonomyFieldName="MediaServiceImageTags" ma:displayName="Marcações de imagem" ma:readOnly="false" ma:fieldId="{5cf76f15-5ced-4ddc-b409-7134ff3c332f}" ma:taxonomyMulti="true" ma:sspId="e82b2aa9-fc7e-432d-81a2-a00f40476f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ba9ce02b-ca3a-4c8c-8651-fa7b11888ec8">Atualize aqui o status</Status>
    <Manager xmlns="ba9ce02b-ca3a-4c8c-8651-fa7b11888ec8">
      <UserInfo>
        <DisplayName/>
        <AccountId xsi:nil="true"/>
        <AccountType/>
      </UserInfo>
    </Manager>
    <TaxCatchAll xmlns="c121be30-4c5c-45a3-8b4f-7d006557742f" xsi:nil="true"/>
    <lcf76f155ced4ddcb4097134ff3c332f xmlns="ba9ce02b-ca3a-4c8c-8651-fa7b11888ec8">
      <Terms xmlns="http://schemas.microsoft.com/office/infopath/2007/PartnerControls"/>
    </lcf76f155ced4ddcb4097134ff3c332f>
    <TaxKeywordTaxHTField xmlns="c121be30-4c5c-45a3-8b4f-7d006557742f">
      <Terms xmlns="http://schemas.microsoft.com/office/infopath/2007/PartnerControls"/>
    </TaxKeywordTaxHTFiel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A903D0-391F-4D85-9159-3C5931888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21be30-4c5c-45a3-8b4f-7d006557742f"/>
    <ds:schemaRef ds:uri="ba9ce02b-ca3a-4c8c-8651-fa7b11888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161C37-12AF-4BE5-8AF9-CAD2A55F496C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ba9ce02b-ca3a-4c8c-8651-fa7b11888ec8"/>
    <ds:schemaRef ds:uri="c121be30-4c5c-45a3-8b4f-7d006557742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3A00F2A-F93D-4203-8991-FD7BA01EA5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900</Words>
  <Characters>4861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Domingues</dc:creator>
  <cp:keywords/>
  <dc:description/>
  <cp:lastModifiedBy>André Pessoni Serai</cp:lastModifiedBy>
  <cp:revision>2</cp:revision>
  <dcterms:created xsi:type="dcterms:W3CDTF">2022-11-10T21:19:00Z</dcterms:created>
  <dcterms:modified xsi:type="dcterms:W3CDTF">2022-11-10T21:19:00Z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0x010100D3CE742325FA7E49959B580C8D5ADB78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Classificacao">
    <vt:lpwstr>Público</vt:lpwstr>
  </property>
</Properties>
</file>