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3114" w14:textId="77777777" w:rsidR="00C10187" w:rsidRDefault="00C10187"/>
    <w:tbl>
      <w:tblPr>
        <w:tblStyle w:val="GridTable1Light"/>
        <w:tblW w:w="14596" w:type="dxa"/>
        <w:tblLayout w:type="fixed"/>
        <w:tblLook w:val="04A0" w:firstRow="1" w:lastRow="0" w:firstColumn="1" w:lastColumn="0" w:noHBand="0" w:noVBand="1"/>
      </w:tblPr>
      <w:tblGrid>
        <w:gridCol w:w="611"/>
        <w:gridCol w:w="9732"/>
        <w:gridCol w:w="4253"/>
      </w:tblGrid>
      <w:tr w:rsidR="00C656B2" w14:paraId="0CBE2037" w14:textId="77777777" w:rsidTr="00DA25D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11" w:type="dxa"/>
          </w:tcPr>
          <w:p w14:paraId="10DF2A54" w14:textId="7E1F16F2" w:rsidR="00C656B2" w:rsidRDefault="00C656B2">
            <w:r>
              <w:t>#</w:t>
            </w:r>
          </w:p>
        </w:tc>
        <w:tc>
          <w:tcPr>
            <w:tcW w:w="9732" w:type="dxa"/>
          </w:tcPr>
          <w:p w14:paraId="5C678CBD" w14:textId="0F6E779C" w:rsidR="00C656B2" w:rsidRDefault="00C656B2">
            <w:pPr>
              <w:cnfStyle w:val="100000000000" w:firstRow="1" w:lastRow="0" w:firstColumn="0" w:lastColumn="0" w:oddVBand="0" w:evenVBand="0" w:oddHBand="0" w:evenHBand="0" w:firstRowFirstColumn="0" w:firstRowLastColumn="0" w:lastRowFirstColumn="0" w:lastRowLastColumn="0"/>
            </w:pPr>
            <w:r>
              <w:t>Review comment</w:t>
            </w:r>
          </w:p>
        </w:tc>
        <w:tc>
          <w:tcPr>
            <w:tcW w:w="4253" w:type="dxa"/>
          </w:tcPr>
          <w:p w14:paraId="0B8F1FA8" w14:textId="69710584" w:rsidR="00C656B2" w:rsidRDefault="00C656B2">
            <w:pPr>
              <w:cnfStyle w:val="100000000000" w:firstRow="1" w:lastRow="0" w:firstColumn="0" w:lastColumn="0" w:oddVBand="0" w:evenVBand="0" w:oddHBand="0" w:evenHBand="0" w:firstRowFirstColumn="0" w:firstRowLastColumn="0" w:lastRowFirstColumn="0" w:lastRowLastColumn="0"/>
            </w:pPr>
            <w:r>
              <w:t>Response</w:t>
            </w:r>
          </w:p>
        </w:tc>
      </w:tr>
      <w:tr w:rsidR="00C656B2" w14:paraId="45767577"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74E68996" w14:textId="77777777" w:rsidR="00C656B2" w:rsidRDefault="00C656B2"/>
        </w:tc>
        <w:tc>
          <w:tcPr>
            <w:tcW w:w="9732" w:type="dxa"/>
          </w:tcPr>
          <w:p w14:paraId="4B3934C1" w14:textId="308D592D" w:rsidR="00C656B2" w:rsidRDefault="00C656B2">
            <w:pPr>
              <w:cnfStyle w:val="000000000000" w:firstRow="0" w:lastRow="0" w:firstColumn="0" w:lastColumn="0" w:oddVBand="0" w:evenVBand="0" w:oddHBand="0" w:evenHBand="0" w:firstRowFirstColumn="0" w:firstRowLastColumn="0" w:lastRowFirstColumn="0" w:lastRowLastColumn="0"/>
            </w:pPr>
            <w:r>
              <w:t>Review</w:t>
            </w:r>
            <w:r w:rsidR="00B95B5E">
              <w:t>er</w:t>
            </w:r>
            <w:r>
              <w:t xml:space="preserve"> 1</w:t>
            </w:r>
          </w:p>
        </w:tc>
        <w:tc>
          <w:tcPr>
            <w:tcW w:w="4253" w:type="dxa"/>
          </w:tcPr>
          <w:p w14:paraId="6CA9B44A" w14:textId="77777777" w:rsidR="00C656B2" w:rsidRDefault="00C656B2">
            <w:pPr>
              <w:cnfStyle w:val="000000000000" w:firstRow="0" w:lastRow="0" w:firstColumn="0" w:lastColumn="0" w:oddVBand="0" w:evenVBand="0" w:oddHBand="0" w:evenHBand="0" w:firstRowFirstColumn="0" w:firstRowLastColumn="0" w:lastRowFirstColumn="0" w:lastRowLastColumn="0"/>
            </w:pPr>
          </w:p>
        </w:tc>
      </w:tr>
      <w:tr w:rsidR="00C656B2" w14:paraId="0E3B4CBB"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6C85365C" w14:textId="7573500C" w:rsidR="00C656B2" w:rsidRDefault="00C656B2">
            <w:r>
              <w:t>1</w:t>
            </w:r>
          </w:p>
        </w:tc>
        <w:tc>
          <w:tcPr>
            <w:tcW w:w="9732" w:type="dxa"/>
          </w:tcPr>
          <w:p w14:paraId="4D836959" w14:textId="2B5C3C75" w:rsidR="00C656B2" w:rsidRDefault="00C656B2">
            <w:pPr>
              <w:cnfStyle w:val="000000000000" w:firstRow="0" w:lastRow="0" w:firstColumn="0" w:lastColumn="0" w:oddVBand="0" w:evenVBand="0" w:oddHBand="0" w:evenHBand="0" w:firstRowFirstColumn="0" w:firstRowLastColumn="0" w:lastRowFirstColumn="0" w:lastRowLastColumn="0"/>
            </w:pPr>
            <w:r w:rsidRPr="00C656B2">
              <w:t>The papers presents the combination of a new tool for illustrating mobility hubs and combines this with approaches of tactical urbanism. Both topics are of relevance and interest, but the combination of the both approaches are not convincing. So there is no clear connection how the tool for illustrating mobility hubs is connected with the topic of tactical urbanism. Either the link between the both topics is better explained or the link to tactical urbanism is dropped from the paper.</w:t>
            </w:r>
          </w:p>
        </w:tc>
        <w:tc>
          <w:tcPr>
            <w:tcW w:w="4253" w:type="dxa"/>
          </w:tcPr>
          <w:p w14:paraId="456D53F9" w14:textId="3CC1DB7F" w:rsidR="00C656B2" w:rsidRDefault="00C656B2">
            <w:pPr>
              <w:cnfStyle w:val="000000000000" w:firstRow="0" w:lastRow="0" w:firstColumn="0" w:lastColumn="0" w:oddVBand="0" w:evenVBand="0" w:oddHBand="0" w:evenHBand="0" w:firstRowFirstColumn="0" w:firstRowLastColumn="0" w:lastRowFirstColumn="0" w:lastRowLastColumn="0"/>
            </w:pPr>
            <w:r>
              <w:t>Title updated to remove tactical urbanism</w:t>
            </w:r>
            <w:r w:rsidR="007A3629">
              <w:t xml:space="preserve">.  Emphasis on tactical urbanism reduced throughout paper.  </w:t>
            </w:r>
          </w:p>
        </w:tc>
      </w:tr>
      <w:tr w:rsidR="007A3629" w14:paraId="152BB0B5"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74C77BE9" w14:textId="065BD7D5" w:rsidR="007A3629" w:rsidRDefault="007A3629">
            <w:r>
              <w:t>2</w:t>
            </w:r>
          </w:p>
        </w:tc>
        <w:tc>
          <w:tcPr>
            <w:tcW w:w="9732" w:type="dxa"/>
          </w:tcPr>
          <w:p w14:paraId="23E97EBA" w14:textId="37795E0F" w:rsidR="007A3629" w:rsidRPr="00C656B2" w:rsidRDefault="007A3629">
            <w:pPr>
              <w:cnfStyle w:val="000000000000" w:firstRow="0" w:lastRow="0" w:firstColumn="0" w:lastColumn="0" w:oddVBand="0" w:evenVBand="0" w:oddHBand="0" w:evenHBand="0" w:firstRowFirstColumn="0" w:firstRowLastColumn="0" w:lastRowFirstColumn="0" w:lastRowLastColumn="0"/>
            </w:pPr>
            <w:r w:rsidRPr="00C656B2">
              <w:t>The tool for illustrating (not so much mapping) of mobility hubs is interesting. The development and functionality of the tool is explained, but results on how the results are perceived by the users and change their behaviour is missing</w:t>
            </w:r>
          </w:p>
        </w:tc>
        <w:tc>
          <w:tcPr>
            <w:tcW w:w="4253" w:type="dxa"/>
          </w:tcPr>
          <w:p w14:paraId="4FAF5A65" w14:textId="627EC098" w:rsidR="007A3629" w:rsidRDefault="007A3629">
            <w:pPr>
              <w:cnfStyle w:val="000000000000" w:firstRow="0" w:lastRow="0" w:firstColumn="0" w:lastColumn="0" w:oddVBand="0" w:evenVBand="0" w:oddHBand="0" w:evenHBand="0" w:firstRowFirstColumn="0" w:firstRowLastColumn="0" w:lastRowFirstColumn="0" w:lastRowLastColumn="0"/>
            </w:pPr>
            <w:r>
              <w:t xml:space="preserve">User testing and exploration of behaviour change was beyond the scope of the current paper.  It is part of the larger research program.  Adjustments have been made to the discussion and conclusion section </w:t>
            </w:r>
            <w:r w:rsidR="004D5C4D">
              <w:t>to make this clearer.</w:t>
            </w:r>
          </w:p>
        </w:tc>
      </w:tr>
      <w:tr w:rsidR="00724D8F" w14:paraId="21B71452"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4689D790" w14:textId="07935D4B" w:rsidR="00724D8F" w:rsidRDefault="00724D8F">
            <w:r>
              <w:t>3</w:t>
            </w:r>
          </w:p>
        </w:tc>
        <w:tc>
          <w:tcPr>
            <w:tcW w:w="9732" w:type="dxa"/>
          </w:tcPr>
          <w:p w14:paraId="311F81BC" w14:textId="0A8EFEEA" w:rsidR="00724D8F" w:rsidRPr="00C656B2" w:rsidRDefault="00724D8F">
            <w:pPr>
              <w:cnfStyle w:val="000000000000" w:firstRow="0" w:lastRow="0" w:firstColumn="0" w:lastColumn="0" w:oddVBand="0" w:evenVBand="0" w:oddHBand="0" w:evenHBand="0" w:firstRowFirstColumn="0" w:firstRowLastColumn="0" w:lastRowFirstColumn="0" w:lastRowLastColumn="0"/>
            </w:pPr>
            <w:r w:rsidRPr="00C656B2">
              <w:t xml:space="preserve">The paper is talking of providing a “hub signage </w:t>
            </w:r>
            <w:proofErr w:type="spellStart"/>
            <w:r w:rsidRPr="00C656B2">
              <w:t>mockup</w:t>
            </w:r>
            <w:proofErr w:type="spellEnd"/>
            <w:r w:rsidRPr="00C656B2">
              <w:t xml:space="preserve">” but rather the whole submitted paper seems to be a </w:t>
            </w:r>
            <w:proofErr w:type="spellStart"/>
            <w:r w:rsidRPr="00C656B2">
              <w:t>mockup</w:t>
            </w:r>
            <w:proofErr w:type="spellEnd"/>
            <w:r w:rsidRPr="00C656B2">
              <w:t xml:space="preserve"> of real research papers.</w:t>
            </w:r>
          </w:p>
        </w:tc>
        <w:tc>
          <w:tcPr>
            <w:tcW w:w="4253" w:type="dxa"/>
          </w:tcPr>
          <w:p w14:paraId="20C0DBA5" w14:textId="18950ADD" w:rsidR="00724D8F" w:rsidRDefault="00E26F31">
            <w:pPr>
              <w:cnfStyle w:val="000000000000" w:firstRow="0" w:lastRow="0" w:firstColumn="0" w:lastColumn="0" w:oddVBand="0" w:evenVBand="0" w:oddHBand="0" w:evenHBand="0" w:firstRowFirstColumn="0" w:firstRowLastColumn="0" w:lastRowFirstColumn="0" w:lastRowLastColumn="0"/>
            </w:pPr>
            <w:r>
              <w:t xml:space="preserve">Paper revised to include further details of </w:t>
            </w:r>
            <w:r w:rsidR="00E0386E">
              <w:t xml:space="preserve">case research, synthesis tools and Double Diamond design process used in the study.  </w:t>
            </w:r>
          </w:p>
        </w:tc>
      </w:tr>
      <w:tr w:rsidR="00C04E31" w14:paraId="68EB945B"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79C7E734" w14:textId="30A7537B" w:rsidR="00C04E31" w:rsidRDefault="00C04E31">
            <w:r>
              <w:t>4</w:t>
            </w:r>
          </w:p>
        </w:tc>
        <w:tc>
          <w:tcPr>
            <w:tcW w:w="9732" w:type="dxa"/>
          </w:tcPr>
          <w:p w14:paraId="1D395656" w14:textId="77777777" w:rsidR="00C04E31" w:rsidRDefault="00C04E31">
            <w:pPr>
              <w:cnfStyle w:val="000000000000" w:firstRow="0" w:lastRow="0" w:firstColumn="0" w:lastColumn="0" w:oddVBand="0" w:evenVBand="0" w:oddHBand="0" w:evenHBand="0" w:firstRowFirstColumn="0" w:firstRowLastColumn="0" w:lastRowFirstColumn="0" w:lastRowLastColumn="0"/>
            </w:pPr>
            <w:r w:rsidRPr="00C656B2">
              <w:t>Major revisions are required before the paper can be accepted. Recommendation for improvement of the paper:</w:t>
            </w:r>
            <w:r w:rsidRPr="00C656B2">
              <w:br/>
              <w:t>•       Check and improve the quality of the English. Some sentences are hard to understand or do not seem to make sense at all.</w:t>
            </w:r>
          </w:p>
          <w:p w14:paraId="04FD9E45" w14:textId="3BB1D2FF" w:rsidR="009B70BA" w:rsidRPr="00C656B2" w:rsidRDefault="009B70BA">
            <w:pPr>
              <w:cnfStyle w:val="000000000000" w:firstRow="0" w:lastRow="0" w:firstColumn="0" w:lastColumn="0" w:oddVBand="0" w:evenVBand="0" w:oddHBand="0" w:evenHBand="0" w:firstRowFirstColumn="0" w:firstRowLastColumn="0" w:lastRowFirstColumn="0" w:lastRowLastColumn="0"/>
            </w:pPr>
            <w:r w:rsidRPr="00C656B2">
              <w:t>•       The paper is using a classical structure with context, research methodology, presentation results, discussion and recommendation. The content of the chapters are not fitting to the headlines. So no real research results are described.</w:t>
            </w:r>
          </w:p>
        </w:tc>
        <w:tc>
          <w:tcPr>
            <w:tcW w:w="4253" w:type="dxa"/>
          </w:tcPr>
          <w:p w14:paraId="10AD7198" w14:textId="0E642A46" w:rsidR="00C04E31" w:rsidRDefault="009B70BA">
            <w:pPr>
              <w:cnfStyle w:val="000000000000" w:firstRow="0" w:lastRow="0" w:firstColumn="0" w:lastColumn="0" w:oddVBand="0" w:evenVBand="0" w:oddHBand="0" w:evenHBand="0" w:firstRowFirstColumn="0" w:firstRowLastColumn="0" w:lastRowFirstColumn="0" w:lastRowLastColumn="0"/>
            </w:pPr>
            <w:r>
              <w:t xml:space="preserve">The paper text has been revised. Further details of the research results, including case study synthesis tables, have been added to the paper.  Content and headings have been updated, including to align with those requested by Reviewer 2 (see items 13 and 14 later in this table). </w:t>
            </w:r>
          </w:p>
        </w:tc>
      </w:tr>
      <w:tr w:rsidR="00AC305E" w14:paraId="1449078B"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4BD8016F" w14:textId="5ADB6F21" w:rsidR="00AC305E" w:rsidRDefault="009B70BA">
            <w:r>
              <w:lastRenderedPageBreak/>
              <w:t>5</w:t>
            </w:r>
          </w:p>
        </w:tc>
        <w:tc>
          <w:tcPr>
            <w:tcW w:w="9732" w:type="dxa"/>
          </w:tcPr>
          <w:p w14:paraId="38BBDA10" w14:textId="615D1F10" w:rsidR="00AC305E" w:rsidRPr="00C656B2" w:rsidRDefault="00AC305E">
            <w:pPr>
              <w:cnfStyle w:val="000000000000" w:firstRow="0" w:lastRow="0" w:firstColumn="0" w:lastColumn="0" w:oddVBand="0" w:evenVBand="0" w:oddHBand="0" w:evenHBand="0" w:firstRowFirstColumn="0" w:firstRowLastColumn="0" w:lastRowFirstColumn="0" w:lastRowLastColumn="0"/>
            </w:pPr>
            <w:r w:rsidRPr="00C656B2">
              <w:t>The literature review on tactical urbanism is not helpful for the core results of the paper – recommendation to delete this chapter</w:t>
            </w:r>
          </w:p>
        </w:tc>
        <w:tc>
          <w:tcPr>
            <w:tcW w:w="4253" w:type="dxa"/>
          </w:tcPr>
          <w:p w14:paraId="19A97061" w14:textId="4F33CE71" w:rsidR="00AC305E" w:rsidRDefault="00A271AB" w:rsidP="00C04E31">
            <w:pPr>
              <w:cnfStyle w:val="000000000000" w:firstRow="0" w:lastRow="0" w:firstColumn="0" w:lastColumn="0" w:oddVBand="0" w:evenVBand="0" w:oddHBand="0" w:evenHBand="0" w:firstRowFirstColumn="0" w:firstRowLastColumn="0" w:lastRowFirstColumn="0" w:lastRowLastColumn="0"/>
            </w:pPr>
            <w:r>
              <w:t xml:space="preserve">Tactical urbanism section removed. </w:t>
            </w:r>
          </w:p>
        </w:tc>
      </w:tr>
      <w:tr w:rsidR="00AC305E" w14:paraId="52B95332"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0F1800DC" w14:textId="3F5581EB" w:rsidR="00AC305E" w:rsidRDefault="009B70BA">
            <w:r>
              <w:t>6</w:t>
            </w:r>
          </w:p>
        </w:tc>
        <w:tc>
          <w:tcPr>
            <w:tcW w:w="9732" w:type="dxa"/>
          </w:tcPr>
          <w:p w14:paraId="26E5ABED" w14:textId="673E4922" w:rsidR="00AC305E" w:rsidRPr="00C656B2" w:rsidRDefault="00B97488">
            <w:pPr>
              <w:cnfStyle w:val="000000000000" w:firstRow="0" w:lastRow="0" w:firstColumn="0" w:lastColumn="0" w:oddVBand="0" w:evenVBand="0" w:oddHBand="0" w:evenHBand="0" w:firstRowFirstColumn="0" w:firstRowLastColumn="0" w:lastRowFirstColumn="0" w:lastRowLastColumn="0"/>
            </w:pPr>
            <w:r w:rsidRPr="00C656B2">
              <w:t>The research on mobility hubs is limited on the questions what type of information are used in 3 case studies. Results on how the information are perceived by the users and what impact it has on the use of the mobility hub and the change of the traffic behaviour are missing. So no information on the function of the mobility hubs are provided.</w:t>
            </w:r>
          </w:p>
        </w:tc>
        <w:tc>
          <w:tcPr>
            <w:tcW w:w="4253" w:type="dxa"/>
          </w:tcPr>
          <w:p w14:paraId="540158D2" w14:textId="212DEC0A" w:rsidR="00AC305E" w:rsidRDefault="00DC214B" w:rsidP="00C04E31">
            <w:pPr>
              <w:cnfStyle w:val="000000000000" w:firstRow="0" w:lastRow="0" w:firstColumn="0" w:lastColumn="0" w:oddVBand="0" w:evenVBand="0" w:oddHBand="0" w:evenHBand="0" w:firstRowFirstColumn="0" w:firstRowLastColumn="0" w:lastRowFirstColumn="0" w:lastRowLastColumn="0"/>
            </w:pPr>
            <w:r>
              <w:t xml:space="preserve">Revisions made to text to </w:t>
            </w:r>
            <w:r w:rsidR="003076E3">
              <w:t>highlight that user perceptions o</w:t>
            </w:r>
            <w:r w:rsidR="006F6C02">
              <w:t>f</w:t>
            </w:r>
            <w:r w:rsidR="003076E3">
              <w:t xml:space="preserve"> </w:t>
            </w:r>
            <w:r w:rsidR="006F6C02">
              <w:t xml:space="preserve">mobility hub information are outside the scope of this paper, but part of the larger ROBUST project. </w:t>
            </w:r>
            <w:r w:rsidR="00872912">
              <w:t xml:space="preserve">Likewise, impacts on user behaviour are outside the scope of this paper </w:t>
            </w:r>
            <w:r w:rsidR="001F1223">
              <w:t xml:space="preserve">and a direction for further research.  </w:t>
            </w:r>
          </w:p>
        </w:tc>
      </w:tr>
      <w:tr w:rsidR="00AC305E" w14:paraId="3DAD001A"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4EF39CB4" w14:textId="36034FB7" w:rsidR="00AC305E" w:rsidRDefault="009B70BA">
            <w:r>
              <w:t>7</w:t>
            </w:r>
          </w:p>
        </w:tc>
        <w:tc>
          <w:tcPr>
            <w:tcW w:w="9732" w:type="dxa"/>
          </w:tcPr>
          <w:p w14:paraId="72CF8166" w14:textId="6F1D5C7D" w:rsidR="00AC305E" w:rsidRPr="00C656B2" w:rsidRDefault="00B97488">
            <w:pPr>
              <w:cnfStyle w:val="000000000000" w:firstRow="0" w:lastRow="0" w:firstColumn="0" w:lastColumn="0" w:oddVBand="0" w:evenVBand="0" w:oddHBand="0" w:evenHBand="0" w:firstRowFirstColumn="0" w:firstRowLastColumn="0" w:lastRowFirstColumn="0" w:lastRowLastColumn="0"/>
            </w:pPr>
            <w:r w:rsidRPr="00C656B2">
              <w:t xml:space="preserve">The software </w:t>
            </w:r>
            <w:proofErr w:type="spellStart"/>
            <w:r w:rsidRPr="00C656B2">
              <w:t>mobilityHubsTools</w:t>
            </w:r>
            <w:proofErr w:type="spellEnd"/>
            <w:r w:rsidRPr="00C656B2">
              <w:t xml:space="preserve"> is the core contribution of the authors. Nevertheless, a detailed description of the software is missing. Please provide more information on the architecture and functionality of the software.</w:t>
            </w:r>
          </w:p>
        </w:tc>
        <w:tc>
          <w:tcPr>
            <w:tcW w:w="4253" w:type="dxa"/>
          </w:tcPr>
          <w:p w14:paraId="1DA4285B" w14:textId="77E894EA" w:rsidR="00AC305E" w:rsidRDefault="001F1223" w:rsidP="00C04E31">
            <w:pPr>
              <w:cnfStyle w:val="000000000000" w:firstRow="0" w:lastRow="0" w:firstColumn="0" w:lastColumn="0" w:oddVBand="0" w:evenVBand="0" w:oddHBand="0" w:evenHBand="0" w:firstRowFirstColumn="0" w:firstRowLastColumn="0" w:lastRowFirstColumn="0" w:lastRowLastColumn="0"/>
            </w:pPr>
            <w:r>
              <w:t>A detailed description of the software is constrained by the 10 page limit on papers</w:t>
            </w:r>
            <w:r w:rsidR="00757C46">
              <w:t xml:space="preserve"> to CERC. Likewise, it was unclear how the software could be shared </w:t>
            </w:r>
            <w:r w:rsidR="00A15630">
              <w:t>as part of the CERC review process given the require</w:t>
            </w:r>
            <w:r w:rsidR="0005130D">
              <w:t>ment that this be</w:t>
            </w:r>
            <w:r w:rsidR="00A15630">
              <w:t xml:space="preserve"> double-bli</w:t>
            </w:r>
            <w:r w:rsidR="0005130D">
              <w:t xml:space="preserve">nd (i.e. it was not possible to directly share the </w:t>
            </w:r>
            <w:proofErr w:type="spellStart"/>
            <w:r w:rsidR="0005130D">
              <w:t>github</w:t>
            </w:r>
            <w:proofErr w:type="spellEnd"/>
            <w:r w:rsidR="0005130D">
              <w:t xml:space="preserve"> repository.  The text has been updated to include </w:t>
            </w:r>
            <w:r w:rsidR="00EE5708">
              <w:t xml:space="preserve">links to the software package, and to note that documentation of the software is included in the package itself.  </w:t>
            </w:r>
          </w:p>
        </w:tc>
      </w:tr>
      <w:tr w:rsidR="000F5A1A" w14:paraId="22BCD01D"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046168BD" w14:textId="77777777" w:rsidR="009B70BA" w:rsidRDefault="009B70BA" w:rsidP="00350D7D">
            <w:pPr>
              <w:rPr>
                <w:b w:val="0"/>
                <w:bCs w:val="0"/>
              </w:rPr>
            </w:pPr>
          </w:p>
          <w:p w14:paraId="3F77EEDE" w14:textId="601E459C" w:rsidR="000F5A1A" w:rsidRDefault="009B70BA" w:rsidP="00350D7D">
            <w:r>
              <w:t>8</w:t>
            </w:r>
          </w:p>
        </w:tc>
        <w:tc>
          <w:tcPr>
            <w:tcW w:w="9732" w:type="dxa"/>
          </w:tcPr>
          <w:p w14:paraId="06C2A7D2" w14:textId="74ACD9D5" w:rsidR="009B70BA" w:rsidRDefault="009B70BA" w:rsidP="000F5A1A">
            <w:pPr>
              <w:cnfStyle w:val="000000000000" w:firstRow="0" w:lastRow="0" w:firstColumn="0" w:lastColumn="0" w:oddVBand="0" w:evenVBand="0" w:oddHBand="0" w:evenHBand="0" w:firstRowFirstColumn="0" w:firstRowLastColumn="0" w:lastRowFirstColumn="0" w:lastRowLastColumn="0"/>
            </w:pPr>
            <w:r w:rsidRPr="00350D7D">
              <w:rPr>
                <w:b/>
                <w:bCs/>
              </w:rPr>
              <w:t>Reviewer 2</w:t>
            </w:r>
          </w:p>
          <w:p w14:paraId="0C26B4C7" w14:textId="391C1E49" w:rsidR="000F5A1A" w:rsidRDefault="000F5A1A" w:rsidP="000F5A1A">
            <w:pPr>
              <w:cnfStyle w:val="000000000000" w:firstRow="0" w:lastRow="0" w:firstColumn="0" w:lastColumn="0" w:oddVBand="0" w:evenVBand="0" w:oddHBand="0" w:evenHBand="0" w:firstRowFirstColumn="0" w:firstRowLastColumn="0" w:lastRowFirstColumn="0" w:lastRowLastColumn="0"/>
            </w:pPr>
            <w:r>
              <w:t>Dear authors,</w:t>
            </w:r>
          </w:p>
          <w:p w14:paraId="43F1E619"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 xml:space="preserve">your paper entitled "Tactical urbanism for mobility hubs? DIY mapping with </w:t>
            </w:r>
            <w:proofErr w:type="spellStart"/>
            <w:r>
              <w:t>mobilityHubTools</w:t>
            </w:r>
            <w:proofErr w:type="spellEnd"/>
            <w:r>
              <w:t>" explores an important and interesting topic that might be related to "more sustainable travel behaviours".</w:t>
            </w:r>
          </w:p>
          <w:p w14:paraId="32152294"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Your research can be relevant to the CERC conference particularly focusing on "development basic tools for creating maps and a poster, informational pillar or otherwise.".</w:t>
            </w:r>
          </w:p>
          <w:p w14:paraId="6FDC44E8"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However, you should revise the listed minor and major issues below and resubmit your paper. In the present form, it cannot be published. You should thoroughly strengthen your manuscript</w:t>
            </w:r>
          </w:p>
          <w:p w14:paraId="704C5A82"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w:t>
            </w:r>
          </w:p>
          <w:p w14:paraId="3C393286"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Minor issues</w:t>
            </w:r>
          </w:p>
          <w:p w14:paraId="79541DE9" w14:textId="77777777" w:rsidR="000F5A1A" w:rsidRDefault="000F5A1A" w:rsidP="000F5A1A">
            <w:pPr>
              <w:cnfStyle w:val="000000000000" w:firstRow="0" w:lastRow="0" w:firstColumn="0" w:lastColumn="0" w:oddVBand="0" w:evenVBand="0" w:oddHBand="0" w:evenHBand="0" w:firstRowFirstColumn="0" w:firstRowLastColumn="0" w:lastRowFirstColumn="0" w:lastRowLastColumn="0"/>
            </w:pPr>
            <w:r>
              <w:t>***************</w:t>
            </w:r>
          </w:p>
          <w:p w14:paraId="41713FE4" w14:textId="77777777" w:rsidR="000F5A1A" w:rsidRDefault="000F5A1A" w:rsidP="00350D7D">
            <w:pPr>
              <w:cnfStyle w:val="000000000000" w:firstRow="0" w:lastRow="0" w:firstColumn="0" w:lastColumn="0" w:oddVBand="0" w:evenVBand="0" w:oddHBand="0" w:evenHBand="0" w:firstRowFirstColumn="0" w:firstRowLastColumn="0" w:lastRowFirstColumn="0" w:lastRowLastColumn="0"/>
            </w:pPr>
            <w:r>
              <w:t>1) At the end of the introduction you wrote: "These limitations motivate the development of lightweight and explainable urban traffic-cleaning frameworks that combine physical validation with temporal and contextual analysis while remaining scalable for real-world municipal applications."</w:t>
            </w:r>
          </w:p>
          <w:p w14:paraId="77138EF1" w14:textId="05BCB76B" w:rsidR="000F5A1A" w:rsidRPr="000F5A1A" w:rsidRDefault="000F5A1A" w:rsidP="00350D7D">
            <w:pPr>
              <w:cnfStyle w:val="000000000000" w:firstRow="0" w:lastRow="0" w:firstColumn="0" w:lastColumn="0" w:oddVBand="0" w:evenVBand="0" w:oddHBand="0" w:evenHBand="0" w:firstRowFirstColumn="0" w:firstRowLastColumn="0" w:lastRowFirstColumn="0" w:lastRowLastColumn="0"/>
            </w:pPr>
            <w:r>
              <w:t>You are not using either a real research question or hypotheses. If you do so, then our research objective/aim should be stated more clearly and more explicitly. It is the foundation of your research study and paper.</w:t>
            </w:r>
          </w:p>
        </w:tc>
        <w:tc>
          <w:tcPr>
            <w:tcW w:w="4253" w:type="dxa"/>
          </w:tcPr>
          <w:p w14:paraId="6C0CC38E" w14:textId="77777777" w:rsidR="009B70BA" w:rsidRDefault="009B70BA" w:rsidP="00172F86">
            <w:pPr>
              <w:cnfStyle w:val="000000000000" w:firstRow="0" w:lastRow="0" w:firstColumn="0" w:lastColumn="0" w:oddVBand="0" w:evenVBand="0" w:oddHBand="0" w:evenHBand="0" w:firstRowFirstColumn="0" w:firstRowLastColumn="0" w:lastRowFirstColumn="0" w:lastRowLastColumn="0"/>
            </w:pPr>
          </w:p>
          <w:p w14:paraId="5121618F" w14:textId="564D3C3D" w:rsidR="00172F86" w:rsidRDefault="00172F86" w:rsidP="00172F86">
            <w:pPr>
              <w:cnfStyle w:val="000000000000" w:firstRow="0" w:lastRow="0" w:firstColumn="0" w:lastColumn="0" w:oddVBand="0" w:evenVBand="0" w:oddHBand="0" w:evenHBand="0" w:firstRowFirstColumn="0" w:firstRowLastColumn="0" w:lastRowFirstColumn="0" w:lastRowLastColumn="0"/>
            </w:pPr>
            <w:r>
              <w:t xml:space="preserve">The text "These limitation… while remaining scalable for real-world municipal applications" does not appear in our paper. </w:t>
            </w:r>
          </w:p>
          <w:p w14:paraId="766EA585" w14:textId="77777777" w:rsidR="008F26E9" w:rsidRDefault="008F26E9" w:rsidP="00172F86">
            <w:pPr>
              <w:cnfStyle w:val="000000000000" w:firstRow="0" w:lastRow="0" w:firstColumn="0" w:lastColumn="0" w:oddVBand="0" w:evenVBand="0" w:oddHBand="0" w:evenHBand="0" w:firstRowFirstColumn="0" w:firstRowLastColumn="0" w:lastRowFirstColumn="0" w:lastRowLastColumn="0"/>
            </w:pPr>
          </w:p>
          <w:p w14:paraId="445F9AA7" w14:textId="4F571590" w:rsidR="000F5A1A" w:rsidRDefault="008F26E9" w:rsidP="001603A1">
            <w:pPr>
              <w:cnfStyle w:val="000000000000" w:firstRow="0" w:lastRow="0" w:firstColumn="0" w:lastColumn="0" w:oddVBand="0" w:evenVBand="0" w:oddHBand="0" w:evenHBand="0" w:firstRowFirstColumn="0" w:firstRowLastColumn="0" w:lastRowFirstColumn="0" w:lastRowLastColumn="0"/>
            </w:pPr>
            <w:r>
              <w:t>The text has been up</w:t>
            </w:r>
            <w:r w:rsidR="00BE2993">
              <w:t xml:space="preserve">dated to </w:t>
            </w:r>
            <w:r w:rsidR="00B442A7">
              <w:t xml:space="preserve">explicitly state the </w:t>
            </w:r>
            <w:r w:rsidR="00C33F88">
              <w:t xml:space="preserve">research </w:t>
            </w:r>
            <w:r w:rsidR="00B442A7">
              <w:t xml:space="preserve">aims and </w:t>
            </w:r>
            <w:r w:rsidR="00C33F88">
              <w:t xml:space="preserve">questions (Methodology section). A formal (null) hypothesis has </w:t>
            </w:r>
            <w:r w:rsidR="001C2147">
              <w:t xml:space="preserve">also </w:t>
            </w:r>
            <w:r w:rsidR="00C33F88">
              <w:t xml:space="preserve">been added </w:t>
            </w:r>
            <w:r w:rsidR="001C2147">
              <w:t>as a footnote</w:t>
            </w:r>
            <w:r w:rsidR="001603A1">
              <w:t xml:space="preserve">, </w:t>
            </w:r>
            <w:r w:rsidR="00223963">
              <w:t xml:space="preserve">despite this being research of an exploratory rather than theory-testing nature. </w:t>
            </w:r>
          </w:p>
        </w:tc>
      </w:tr>
      <w:tr w:rsidR="008D32F5" w:rsidRPr="002800EA" w14:paraId="731DDB43"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57A5796C" w14:textId="6015D7E7" w:rsidR="008D32F5" w:rsidRDefault="009B70BA" w:rsidP="00350D7D">
            <w:r>
              <w:lastRenderedPageBreak/>
              <w:t>9</w:t>
            </w:r>
          </w:p>
        </w:tc>
        <w:tc>
          <w:tcPr>
            <w:tcW w:w="9732" w:type="dxa"/>
          </w:tcPr>
          <w:p w14:paraId="2CDA44BD" w14:textId="379E0FC7" w:rsidR="008D32F5" w:rsidRDefault="008D32F5" w:rsidP="008D32F5">
            <w:pPr>
              <w:cnfStyle w:val="000000000000" w:firstRow="0" w:lastRow="0" w:firstColumn="0" w:lastColumn="0" w:oddVBand="0" w:evenVBand="0" w:oddHBand="0" w:evenHBand="0" w:firstRowFirstColumn="0" w:firstRowLastColumn="0" w:lastRowFirstColumn="0" w:lastRowLastColumn="0"/>
            </w:pPr>
            <w:r>
              <w:t>2) Method</w:t>
            </w:r>
          </w:p>
          <w:p w14:paraId="28FA70AC" w14:textId="3B57C71A" w:rsidR="008D32F5" w:rsidRDefault="008D32F5" w:rsidP="008D32F5">
            <w:pPr>
              <w:cnfStyle w:val="000000000000" w:firstRow="0" w:lastRow="0" w:firstColumn="0" w:lastColumn="0" w:oddVBand="0" w:evenVBand="0" w:oddHBand="0" w:evenHBand="0" w:firstRowFirstColumn="0" w:firstRowLastColumn="0" w:lastRowFirstColumn="0" w:lastRowLastColumn="0"/>
            </w:pPr>
            <w:r>
              <w:t>you start the Methodology section with another literature citation: "Coxon et al. (2018, 2021) outline various industrial design approaches and tools, as well as discussing their relevance and potential applicability to transport systems."</w:t>
            </w:r>
          </w:p>
          <w:p w14:paraId="5EE07D61" w14:textId="77777777" w:rsidR="008D32F5" w:rsidRDefault="008D32F5" w:rsidP="000F5A1A">
            <w:pPr>
              <w:cnfStyle w:val="000000000000" w:firstRow="0" w:lastRow="0" w:firstColumn="0" w:lastColumn="0" w:oddVBand="0" w:evenVBand="0" w:oddHBand="0" w:evenHBand="0" w:firstRowFirstColumn="0" w:firstRowLastColumn="0" w:lastRowFirstColumn="0" w:lastRowLastColumn="0"/>
            </w:pPr>
            <w:r>
              <w:t>Ok, but in the Method section, your methodology should still be described in more detail, even when you adopted their approach.</w:t>
            </w:r>
          </w:p>
          <w:p w14:paraId="6536CCE6" w14:textId="77777777" w:rsidR="00380265" w:rsidRDefault="00380265" w:rsidP="00380265">
            <w:pPr>
              <w:cnfStyle w:val="000000000000" w:firstRow="0" w:lastRow="0" w:firstColumn="0" w:lastColumn="0" w:oddVBand="0" w:evenVBand="0" w:oddHBand="0" w:evenHBand="0" w:firstRowFirstColumn="0" w:firstRowLastColumn="0" w:lastRowFirstColumn="0" w:lastRowLastColumn="0"/>
            </w:pPr>
            <w:r>
              <w:t>3) A workflow chart, describing all methodologically important steps/phases - also for your statistical analyses -could support the description of the procedure and the analysis steps.</w:t>
            </w:r>
          </w:p>
          <w:p w14:paraId="022FFF20" w14:textId="025F8B85" w:rsidR="00380265" w:rsidRDefault="00380265" w:rsidP="00380265">
            <w:pPr>
              <w:cnfStyle w:val="000000000000" w:firstRow="0" w:lastRow="0" w:firstColumn="0" w:lastColumn="0" w:oddVBand="0" w:evenVBand="0" w:oddHBand="0" w:evenHBand="0" w:firstRowFirstColumn="0" w:firstRowLastColumn="0" w:lastRowFirstColumn="0" w:lastRowLastColumn="0"/>
            </w:pPr>
            <w:r>
              <w:t>It would assist readers and ease later studies and, perhaps, meta-analyses/reviews, if your paper were included.</w:t>
            </w:r>
          </w:p>
        </w:tc>
        <w:tc>
          <w:tcPr>
            <w:tcW w:w="4253" w:type="dxa"/>
          </w:tcPr>
          <w:p w14:paraId="07A92A2E" w14:textId="77777777" w:rsidR="008D32F5" w:rsidRDefault="002800EA" w:rsidP="00172F86">
            <w:pPr>
              <w:cnfStyle w:val="000000000000" w:firstRow="0" w:lastRow="0" w:firstColumn="0" w:lastColumn="0" w:oddVBand="0" w:evenVBand="0" w:oddHBand="0" w:evenHBand="0" w:firstRowFirstColumn="0" w:firstRowLastColumn="0" w:lastRowFirstColumn="0" w:lastRowLastColumn="0"/>
            </w:pPr>
            <w:r w:rsidRPr="002800EA">
              <w:rPr>
                <w:lang w:val="fr-FR"/>
              </w:rPr>
              <w:t xml:space="preserve">The Coxon et al. </w:t>
            </w:r>
            <w:r w:rsidRPr="002800EA">
              <w:t>(2018, 2021) citations have been moved t</w:t>
            </w:r>
            <w:r>
              <w:t xml:space="preserve">o later in the methodology, so as to make explicit that </w:t>
            </w:r>
            <w:r w:rsidR="00997E4B">
              <w:t xml:space="preserve">these provide support for the selection of the Double Diamond design process for the purposes of the research.  </w:t>
            </w:r>
          </w:p>
          <w:p w14:paraId="47FBE006" w14:textId="77777777" w:rsidR="002032E1" w:rsidRDefault="002032E1" w:rsidP="00172F86">
            <w:pPr>
              <w:cnfStyle w:val="000000000000" w:firstRow="0" w:lastRow="0" w:firstColumn="0" w:lastColumn="0" w:oddVBand="0" w:evenVBand="0" w:oddHBand="0" w:evenHBand="0" w:firstRowFirstColumn="0" w:firstRowLastColumn="0" w:lastRowFirstColumn="0" w:lastRowLastColumn="0"/>
            </w:pPr>
            <w:r>
              <w:t>The text in the methodology has been updated to include further description of</w:t>
            </w:r>
            <w:r w:rsidR="00380265">
              <w:t>:</w:t>
            </w:r>
            <w:r>
              <w:t xml:space="preserve"> the four phases</w:t>
            </w:r>
            <w:r w:rsidR="00380265">
              <w:t xml:space="preserve"> and </w:t>
            </w:r>
            <w:r w:rsidR="00BF5EB8">
              <w:t>the overall study design</w:t>
            </w:r>
            <w:r w:rsidR="00380265">
              <w:t xml:space="preserve">; the participants, </w:t>
            </w:r>
            <w:proofErr w:type="spellStart"/>
            <w:r w:rsidR="00380265">
              <w:t>marterial</w:t>
            </w:r>
            <w:proofErr w:type="spellEnd"/>
            <w:r w:rsidR="00380265">
              <w:t xml:space="preserve"> and instruments; and the procedure and analysis. </w:t>
            </w:r>
          </w:p>
          <w:p w14:paraId="065B2EC4" w14:textId="18626598" w:rsidR="00380265" w:rsidRPr="002800EA" w:rsidRDefault="00380265" w:rsidP="00172F86">
            <w:pPr>
              <w:cnfStyle w:val="000000000000" w:firstRow="0" w:lastRow="0" w:firstColumn="0" w:lastColumn="0" w:oddVBand="0" w:evenVBand="0" w:oddHBand="0" w:evenHBand="0" w:firstRowFirstColumn="0" w:firstRowLastColumn="0" w:lastRowFirstColumn="0" w:lastRowLastColumn="0"/>
            </w:pPr>
            <w:r>
              <w:t>The</w:t>
            </w:r>
            <w:r w:rsidR="00957B6E">
              <w:t xml:space="preserve"> research described in the paper does not include statistical analysis. </w:t>
            </w:r>
            <w:r w:rsidR="00672192">
              <w:t xml:space="preserve">Synthesis tables used in this research have been included in the paper, including </w:t>
            </w:r>
            <w:r w:rsidR="0019180F">
              <w:t xml:space="preserve">summarises of the case study / field work findings.  </w:t>
            </w:r>
          </w:p>
        </w:tc>
      </w:tr>
      <w:tr w:rsidR="008D32F5" w14:paraId="00F644F9"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2A5DE4EE" w14:textId="01D32F87" w:rsidR="008D32F5" w:rsidRDefault="00BC027B" w:rsidP="00350D7D">
            <w:r>
              <w:t>1</w:t>
            </w:r>
            <w:r w:rsidR="009B70BA">
              <w:t>0</w:t>
            </w:r>
          </w:p>
        </w:tc>
        <w:tc>
          <w:tcPr>
            <w:tcW w:w="9732" w:type="dxa"/>
          </w:tcPr>
          <w:p w14:paraId="6F243C80" w14:textId="70B0A313" w:rsidR="008D32F5" w:rsidRDefault="008D32F5" w:rsidP="008D32F5">
            <w:pPr>
              <w:cnfStyle w:val="000000000000" w:firstRow="0" w:lastRow="0" w:firstColumn="0" w:lastColumn="0" w:oddVBand="0" w:evenVBand="0" w:oddHBand="0" w:evenHBand="0" w:firstRowFirstColumn="0" w:firstRowLastColumn="0" w:lastRowFirstColumn="0" w:lastRowLastColumn="0"/>
            </w:pPr>
            <w:r>
              <w:t>4) incomplete sentence: "As well as being freely available, the OSM online platform allows this dataset to be edited by anyone, including for the purposes of mobility hub implementation"</w:t>
            </w:r>
          </w:p>
        </w:tc>
        <w:tc>
          <w:tcPr>
            <w:tcW w:w="4253" w:type="dxa"/>
          </w:tcPr>
          <w:p w14:paraId="5C31E39F" w14:textId="02279686" w:rsidR="008D32F5" w:rsidRDefault="00957B6E" w:rsidP="00172F86">
            <w:pPr>
              <w:cnfStyle w:val="000000000000" w:firstRow="0" w:lastRow="0" w:firstColumn="0" w:lastColumn="0" w:oddVBand="0" w:evenVBand="0" w:oddHBand="0" w:evenHBand="0" w:firstRowFirstColumn="0" w:firstRowLastColumn="0" w:lastRowFirstColumn="0" w:lastRowLastColumn="0"/>
            </w:pPr>
            <w:r>
              <w:t xml:space="preserve">The text has been updated to revise this sentence.  </w:t>
            </w:r>
          </w:p>
        </w:tc>
      </w:tr>
      <w:tr w:rsidR="008D32F5" w14:paraId="798746DC"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2255FA74" w14:textId="453B627B" w:rsidR="008D32F5" w:rsidRDefault="00BC027B" w:rsidP="00350D7D">
            <w:r>
              <w:t>1</w:t>
            </w:r>
            <w:r w:rsidR="009B70BA">
              <w:t>1</w:t>
            </w:r>
          </w:p>
        </w:tc>
        <w:tc>
          <w:tcPr>
            <w:tcW w:w="9732" w:type="dxa"/>
          </w:tcPr>
          <w:p w14:paraId="57760104" w14:textId="64BD3D6F" w:rsidR="008D32F5" w:rsidRDefault="008D32F5" w:rsidP="008D32F5">
            <w:pPr>
              <w:cnfStyle w:val="000000000000" w:firstRow="0" w:lastRow="0" w:firstColumn="0" w:lastColumn="0" w:oddVBand="0" w:evenVBand="0" w:oddHBand="0" w:evenHBand="0" w:firstRowFirstColumn="0" w:firstRowLastColumn="0" w:lastRowFirstColumn="0" w:lastRowLastColumn="0"/>
            </w:pPr>
            <w:r>
              <w:t>5) DOIs - are missing among the references; It is standard in all well-established conferences to include a DOI if it exists.</w:t>
            </w:r>
          </w:p>
        </w:tc>
        <w:tc>
          <w:tcPr>
            <w:tcW w:w="4253" w:type="dxa"/>
          </w:tcPr>
          <w:p w14:paraId="6511DE3A" w14:textId="744EDA89" w:rsidR="008D32F5" w:rsidRDefault="00DA25D9" w:rsidP="00172F86">
            <w:pPr>
              <w:cnfStyle w:val="000000000000" w:firstRow="0" w:lastRow="0" w:firstColumn="0" w:lastColumn="0" w:oddVBand="0" w:evenVBand="0" w:oddHBand="0" w:evenHBand="0" w:firstRowFirstColumn="0" w:firstRowLastColumn="0" w:lastRowFirstColumn="0" w:lastRowLastColumn="0"/>
            </w:pPr>
            <w:r>
              <w:t>DOIs added where available and located</w:t>
            </w:r>
          </w:p>
        </w:tc>
      </w:tr>
      <w:tr w:rsidR="008D32F5" w14:paraId="43F304D8"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449A6CCD" w14:textId="68A9DD0F" w:rsidR="008D32F5" w:rsidRDefault="00BC027B" w:rsidP="00350D7D">
            <w:r>
              <w:lastRenderedPageBreak/>
              <w:t>1</w:t>
            </w:r>
            <w:r w:rsidR="009B70BA">
              <w:t>2</w:t>
            </w:r>
          </w:p>
        </w:tc>
        <w:tc>
          <w:tcPr>
            <w:tcW w:w="9732" w:type="dxa"/>
          </w:tcPr>
          <w:p w14:paraId="1E380303" w14:textId="77777777" w:rsidR="008D32F5" w:rsidRDefault="008D32F5" w:rsidP="008D32F5">
            <w:pPr>
              <w:cnfStyle w:val="000000000000" w:firstRow="0" w:lastRow="0" w:firstColumn="0" w:lastColumn="0" w:oddVBand="0" w:evenVBand="0" w:oddHBand="0" w:evenHBand="0" w:firstRowFirstColumn="0" w:firstRowLastColumn="0" w:lastRowFirstColumn="0" w:lastRowLastColumn="0"/>
            </w:pPr>
            <w:r>
              <w:t>Major issues</w:t>
            </w:r>
          </w:p>
          <w:p w14:paraId="32348D55" w14:textId="2F678B30" w:rsidR="008D32F5" w:rsidRDefault="008D32F5" w:rsidP="008D32F5">
            <w:pPr>
              <w:cnfStyle w:val="000000000000" w:firstRow="0" w:lastRow="0" w:firstColumn="0" w:lastColumn="0" w:oddVBand="0" w:evenVBand="0" w:oddHBand="0" w:evenHBand="0" w:firstRowFirstColumn="0" w:firstRowLastColumn="0" w:lastRowFirstColumn="0" w:lastRowLastColumn="0"/>
            </w:pPr>
            <w:r>
              <w:t>1)  Method</w:t>
            </w:r>
          </w:p>
          <w:p w14:paraId="13C25A7F" w14:textId="77777777" w:rsidR="00DA25D9" w:rsidRDefault="008D32F5" w:rsidP="008D32F5">
            <w:pPr>
              <w:cnfStyle w:val="000000000000" w:firstRow="0" w:lastRow="0" w:firstColumn="0" w:lastColumn="0" w:oddVBand="0" w:evenVBand="0" w:oddHBand="0" w:evenHBand="0" w:firstRowFirstColumn="0" w:firstRowLastColumn="0" w:lastRowFirstColumn="0" w:lastRowLastColumn="0"/>
            </w:pPr>
            <w:r>
              <w:t>"The Development was guided by standardised approaches to package</w:t>
            </w:r>
            <w:r w:rsidR="00DA25D9">
              <w:t xml:space="preserve"> </w:t>
            </w:r>
            <w:r>
              <w:t>development for the R language, chosen here because: it is open source and freely available, therefore supporting goals of developing an accessible suite of tools; it has an extensive set of packages for geospatial analysis and mapping; and there is a large</w:t>
            </w:r>
            <w:r w:rsidR="00DA25D9">
              <w:t xml:space="preserve"> </w:t>
            </w:r>
            <w:r>
              <w:t>community of users who might help support those with less experience in troubleshooting."</w:t>
            </w:r>
            <w:r w:rsidR="00DA25D9">
              <w:t xml:space="preserve"> </w:t>
            </w:r>
          </w:p>
          <w:p w14:paraId="734CDCB2" w14:textId="4FB5FD47" w:rsidR="008D32F5" w:rsidRDefault="008D32F5" w:rsidP="008D32F5">
            <w:pPr>
              <w:cnfStyle w:val="000000000000" w:firstRow="0" w:lastRow="0" w:firstColumn="0" w:lastColumn="0" w:oddVBand="0" w:evenVBand="0" w:oddHBand="0" w:evenHBand="0" w:firstRowFirstColumn="0" w:firstRowLastColumn="0" w:lastRowFirstColumn="0" w:lastRowLastColumn="0"/>
            </w:pPr>
            <w:r>
              <w:t>You summarise what is obvious and well reported on numerous websites focused on R.</w:t>
            </w:r>
          </w:p>
        </w:tc>
        <w:tc>
          <w:tcPr>
            <w:tcW w:w="4253" w:type="dxa"/>
          </w:tcPr>
          <w:p w14:paraId="66BB8BE7" w14:textId="7BDFCA44" w:rsidR="008D32F5" w:rsidRDefault="00E20762" w:rsidP="00172F86">
            <w:pPr>
              <w:cnfStyle w:val="000000000000" w:firstRow="0" w:lastRow="0" w:firstColumn="0" w:lastColumn="0" w:oddVBand="0" w:evenVBand="0" w:oddHBand="0" w:evenHBand="0" w:firstRowFirstColumn="0" w:firstRowLastColumn="0" w:lastRowFirstColumn="0" w:lastRowLastColumn="0"/>
            </w:pPr>
            <w:r>
              <w:t xml:space="preserve">Agreed that the summary of R is likely to be obvious to many researchers. However, R is in our experience not widely used in civil engineering or transport planning practice.  As such, this summary is included assist those readers. </w:t>
            </w:r>
          </w:p>
        </w:tc>
      </w:tr>
      <w:tr w:rsidR="008D32F5" w14:paraId="5E7EEE42"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689CFD0E" w14:textId="2A9FCB34" w:rsidR="008D32F5" w:rsidRDefault="00BC027B" w:rsidP="00350D7D">
            <w:r>
              <w:t>1</w:t>
            </w:r>
            <w:r w:rsidR="009B70BA">
              <w:t>3</w:t>
            </w:r>
          </w:p>
        </w:tc>
        <w:tc>
          <w:tcPr>
            <w:tcW w:w="9732" w:type="dxa"/>
          </w:tcPr>
          <w:p w14:paraId="64E05854" w14:textId="7A4367C5" w:rsidR="008D32F5" w:rsidRDefault="008D32F5" w:rsidP="008D32F5">
            <w:pPr>
              <w:cnfStyle w:val="000000000000" w:firstRow="0" w:lastRow="0" w:firstColumn="0" w:lastColumn="0" w:oddVBand="0" w:evenVBand="0" w:oddHBand="0" w:evenHBand="0" w:firstRowFirstColumn="0" w:firstRowLastColumn="0" w:lastRowFirstColumn="0" w:lastRowLastColumn="0"/>
            </w:pPr>
            <w:r>
              <w:t>However, the Method section is missing substantial subsections that should describe the methodology you applied. missing sections:</w:t>
            </w:r>
          </w:p>
          <w:p w14:paraId="1270DFE9" w14:textId="7651ECA6" w:rsidR="00324D4E" w:rsidRDefault="008D32F5" w:rsidP="00324D4E">
            <w:pPr>
              <w:cnfStyle w:val="000000000000" w:firstRow="0" w:lastRow="0" w:firstColumn="0" w:lastColumn="0" w:oddVBand="0" w:evenVBand="0" w:oddHBand="0" w:evenHBand="0" w:firstRowFirstColumn="0" w:firstRowLastColumn="0" w:lastRowFirstColumn="0" w:lastRowLastColumn="0"/>
            </w:pPr>
            <w:r>
              <w:t>-) Participants, if you sampled real-world data. - As you did not, this can be omitted, although you recommended user testing in the discussion.</w:t>
            </w:r>
            <w:r w:rsidR="00324D4E">
              <w:t xml:space="preserve"> However, even without a user study, the following sections are missing:</w:t>
            </w:r>
          </w:p>
          <w:p w14:paraId="1B470680" w14:textId="77777777" w:rsidR="00324D4E" w:rsidRDefault="00324D4E" w:rsidP="00324D4E">
            <w:pPr>
              <w:cnfStyle w:val="000000000000" w:firstRow="0" w:lastRow="0" w:firstColumn="0" w:lastColumn="0" w:oddVBand="0" w:evenVBand="0" w:oddHBand="0" w:evenHBand="0" w:firstRowFirstColumn="0" w:firstRowLastColumn="0" w:lastRowFirstColumn="0" w:lastRowLastColumn="0"/>
            </w:pPr>
            <w:r>
              <w:t xml:space="preserve">-) Study Design: The section "Study design" is missing and should be included, and at least briefly explain the design of your Approach. This would strengthen your paper methodologically. </w:t>
            </w:r>
          </w:p>
          <w:p w14:paraId="40F71C1D" w14:textId="77777777" w:rsidR="00324D4E" w:rsidRDefault="00324D4E" w:rsidP="00324D4E">
            <w:pPr>
              <w:cnfStyle w:val="000000000000" w:firstRow="0" w:lastRow="0" w:firstColumn="0" w:lastColumn="0" w:oddVBand="0" w:evenVBand="0" w:oddHBand="0" w:evenHBand="0" w:firstRowFirstColumn="0" w:firstRowLastColumn="0" w:lastRowFirstColumn="0" w:lastRowLastColumn="0"/>
            </w:pPr>
            <w:r>
              <w:t>-) Material and Instruments - you applied. A detailed description is necessary.</w:t>
            </w:r>
          </w:p>
          <w:p w14:paraId="776C597D" w14:textId="77777777" w:rsidR="00324D4E" w:rsidRDefault="00324D4E" w:rsidP="00324D4E">
            <w:pPr>
              <w:cnfStyle w:val="000000000000" w:firstRow="0" w:lastRow="0" w:firstColumn="0" w:lastColumn="0" w:oddVBand="0" w:evenVBand="0" w:oddHBand="0" w:evenHBand="0" w:firstRowFirstColumn="0" w:firstRowLastColumn="0" w:lastRowFirstColumn="0" w:lastRowLastColumn="0"/>
            </w:pPr>
            <w:r>
              <w:t>-) Procedure</w:t>
            </w:r>
          </w:p>
          <w:p w14:paraId="12B20DFE" w14:textId="77777777" w:rsidR="00324D4E" w:rsidRDefault="00324D4E" w:rsidP="00324D4E">
            <w:pPr>
              <w:cnfStyle w:val="000000000000" w:firstRow="0" w:lastRow="0" w:firstColumn="0" w:lastColumn="0" w:oddVBand="0" w:evenVBand="0" w:oddHBand="0" w:evenHBand="0" w:firstRowFirstColumn="0" w:firstRowLastColumn="0" w:lastRowFirstColumn="0" w:lastRowLastColumn="0"/>
            </w:pPr>
            <w:r>
              <w:t>-) Statistical Analyses</w:t>
            </w:r>
          </w:p>
          <w:p w14:paraId="69A4E8BC" w14:textId="2A4000ED" w:rsidR="00324D4E" w:rsidRDefault="00324D4E" w:rsidP="00324D4E">
            <w:pPr>
              <w:cnfStyle w:val="000000000000" w:firstRow="0" w:lastRow="0" w:firstColumn="0" w:lastColumn="0" w:oddVBand="0" w:evenVBand="0" w:oddHBand="0" w:evenHBand="0" w:firstRowFirstColumn="0" w:firstRowLastColumn="0" w:lastRowFirstColumn="0" w:lastRowLastColumn="0"/>
            </w:pPr>
            <w:r>
              <w:t>This has to be described in more depth and with more details: "This study adopts this approach together with case studies of existing mobility hubs." A strong method section facilitates a potential replication or re-use within a meta-analysis.</w:t>
            </w:r>
            <w:r w:rsidR="00845565">
              <w:t xml:space="preserve"> </w:t>
            </w:r>
            <w:r>
              <w:t>However, as yet, it is not possible.</w:t>
            </w:r>
          </w:p>
        </w:tc>
        <w:tc>
          <w:tcPr>
            <w:tcW w:w="4253" w:type="dxa"/>
          </w:tcPr>
          <w:p w14:paraId="4842FD5C" w14:textId="77777777" w:rsidR="008D32F5" w:rsidRDefault="00324D4E" w:rsidP="00172F86">
            <w:pPr>
              <w:cnfStyle w:val="000000000000" w:firstRow="0" w:lastRow="0" w:firstColumn="0" w:lastColumn="0" w:oddVBand="0" w:evenVBand="0" w:oddHBand="0" w:evenHBand="0" w:firstRowFirstColumn="0" w:firstRowLastColumn="0" w:lastRowFirstColumn="0" w:lastRowLastColumn="0"/>
            </w:pPr>
            <w:r>
              <w:t xml:space="preserve">The methodology </w:t>
            </w:r>
            <w:r w:rsidR="00BF6871">
              <w:t>section has been updated to explicitly include</w:t>
            </w:r>
            <w:r w:rsidR="00A84744">
              <w:t>:</w:t>
            </w:r>
            <w:r w:rsidR="00BF6871">
              <w:t xml:space="preserve"> Study Design</w:t>
            </w:r>
            <w:r w:rsidR="00A84744">
              <w:t>; Participants, materials and instruments; and Procedure and analysis</w:t>
            </w:r>
            <w:r w:rsidR="00482256">
              <w:t xml:space="preserve"> sections.  </w:t>
            </w:r>
          </w:p>
          <w:p w14:paraId="6ABE38E4" w14:textId="77777777" w:rsidR="00482256" w:rsidRDefault="00482256" w:rsidP="00172F86">
            <w:pPr>
              <w:cnfStyle w:val="000000000000" w:firstRow="0" w:lastRow="0" w:firstColumn="0" w:lastColumn="0" w:oddVBand="0" w:evenVBand="0" w:oddHBand="0" w:evenHBand="0" w:firstRowFirstColumn="0" w:firstRowLastColumn="0" w:lastRowFirstColumn="0" w:lastRowLastColumn="0"/>
            </w:pPr>
            <w:r>
              <w:t>The</w:t>
            </w:r>
            <w:r w:rsidR="003A00A4">
              <w:t xml:space="preserve">re is no user study </w:t>
            </w:r>
            <w:r w:rsidR="00FC3C53">
              <w:t xml:space="preserve">included in the research described in this study.  </w:t>
            </w:r>
          </w:p>
          <w:p w14:paraId="153004A2" w14:textId="77777777" w:rsidR="00FC3C53" w:rsidRDefault="00090EF9" w:rsidP="00172F86">
            <w:pPr>
              <w:cnfStyle w:val="000000000000" w:firstRow="0" w:lastRow="0" w:firstColumn="0" w:lastColumn="0" w:oddVBand="0" w:evenVBand="0" w:oddHBand="0" w:evenHBand="0" w:firstRowFirstColumn="0" w:firstRowLastColumn="0" w:lastRowFirstColumn="0" w:lastRowLastColumn="0"/>
            </w:pPr>
            <w:r>
              <w:t xml:space="preserve">Additional text has been added to outline the four phase process, and how case </w:t>
            </w:r>
            <w:r w:rsidR="00DC66A5">
              <w:t xml:space="preserve">research was used in the </w:t>
            </w:r>
            <w:r w:rsidR="00DC66A5">
              <w:rPr>
                <w:i/>
                <w:iCs/>
              </w:rPr>
              <w:t>Discovery</w:t>
            </w:r>
            <w:r w:rsidR="00DC66A5">
              <w:t xml:space="preserve"> phase.  </w:t>
            </w:r>
          </w:p>
          <w:p w14:paraId="76816EA7" w14:textId="09010834" w:rsidR="00DC66A5" w:rsidRPr="00DC66A5" w:rsidRDefault="00DC66A5" w:rsidP="00172F86">
            <w:pPr>
              <w:cnfStyle w:val="000000000000" w:firstRow="0" w:lastRow="0" w:firstColumn="0" w:lastColumn="0" w:oddVBand="0" w:evenVBand="0" w:oddHBand="0" w:evenHBand="0" w:firstRowFirstColumn="0" w:firstRowLastColumn="0" w:lastRowFirstColumn="0" w:lastRowLastColumn="0"/>
            </w:pPr>
            <w:r>
              <w:t>There is no statistical analysis in</w:t>
            </w:r>
            <w:r w:rsidR="001B2236">
              <w:t>volved</w:t>
            </w:r>
            <w:r>
              <w:t xml:space="preserve"> </w:t>
            </w:r>
            <w:r w:rsidR="001B2236">
              <w:t xml:space="preserve">in </w:t>
            </w:r>
            <w:r>
              <w:t xml:space="preserve">the </w:t>
            </w:r>
            <w:r w:rsidR="001B2236">
              <w:t xml:space="preserve">research described in this paper.   </w:t>
            </w:r>
          </w:p>
        </w:tc>
      </w:tr>
      <w:tr w:rsidR="008D32F5" w14:paraId="18D9451C" w14:textId="77777777" w:rsidTr="00DA25D9">
        <w:trPr>
          <w:cantSplit/>
        </w:trPr>
        <w:tc>
          <w:tcPr>
            <w:cnfStyle w:val="001000000000" w:firstRow="0" w:lastRow="0" w:firstColumn="1" w:lastColumn="0" w:oddVBand="0" w:evenVBand="0" w:oddHBand="0" w:evenHBand="0" w:firstRowFirstColumn="0" w:firstRowLastColumn="0" w:lastRowFirstColumn="0" w:lastRowLastColumn="0"/>
            <w:tcW w:w="611" w:type="dxa"/>
          </w:tcPr>
          <w:p w14:paraId="55C9F262" w14:textId="67670DD4" w:rsidR="008D32F5" w:rsidRDefault="00BC027B" w:rsidP="00350D7D">
            <w:r>
              <w:lastRenderedPageBreak/>
              <w:t>1</w:t>
            </w:r>
            <w:r w:rsidR="009B70BA">
              <w:t>4</w:t>
            </w:r>
          </w:p>
        </w:tc>
        <w:tc>
          <w:tcPr>
            <w:tcW w:w="9732" w:type="dxa"/>
          </w:tcPr>
          <w:p w14:paraId="48674C01" w14:textId="77777777" w:rsidR="00BA47C3" w:rsidRDefault="00BA47C3" w:rsidP="00BA47C3">
            <w:pPr>
              <w:cnfStyle w:val="000000000000" w:firstRow="0" w:lastRow="0" w:firstColumn="0" w:lastColumn="0" w:oddVBand="0" w:evenVBand="0" w:oddHBand="0" w:evenHBand="0" w:firstRowFirstColumn="0" w:firstRowLastColumn="0" w:lastRowFirstColumn="0" w:lastRowLastColumn="0"/>
            </w:pPr>
            <w:r>
              <w:t>2) Data, Materials, and Code Sharing - Research Ethics</w:t>
            </w:r>
          </w:p>
          <w:p w14:paraId="165A9489" w14:textId="52332E60" w:rsidR="00BA47C3" w:rsidRDefault="00BA47C3" w:rsidP="00BA47C3">
            <w:pPr>
              <w:cnfStyle w:val="000000000000" w:firstRow="0" w:lastRow="0" w:firstColumn="0" w:lastColumn="0" w:oddVBand="0" w:evenVBand="0" w:oddHBand="0" w:evenHBand="0" w:firstRowFirstColumn="0" w:firstRowLastColumn="0" w:lastRowFirstColumn="0" w:lastRowLastColumn="0"/>
            </w:pPr>
            <w:r>
              <w:t>You wrote: "As well as being freely available, the OSM online platform allows this dataset to be</w:t>
            </w:r>
            <w:r w:rsidR="00845565">
              <w:t xml:space="preserve"> </w:t>
            </w:r>
            <w:r>
              <w:t>edited by anyone, including for the purposes of mobility hub implementation"</w:t>
            </w:r>
          </w:p>
          <w:p w14:paraId="3D3026DA" w14:textId="77777777" w:rsidR="00BA47C3" w:rsidRDefault="00BA47C3" w:rsidP="00BA47C3">
            <w:pPr>
              <w:cnfStyle w:val="000000000000" w:firstRow="0" w:lastRow="0" w:firstColumn="0" w:lastColumn="0" w:oddVBand="0" w:evenVBand="0" w:oddHBand="0" w:evenHBand="0" w:firstRowFirstColumn="0" w:firstRowLastColumn="0" w:lastRowFirstColumn="0" w:lastRowLastColumn="0"/>
            </w:pPr>
            <w:r>
              <w:t>However, there is no link to your project where you share all your applied data set + Computational code with the scientific community. And you have computed numerous values, but no one can prove and re-evaluate them so far.</w:t>
            </w:r>
          </w:p>
          <w:p w14:paraId="541D37E0" w14:textId="77777777" w:rsidR="008D32F5" w:rsidRDefault="00BA47C3" w:rsidP="008D32F5">
            <w:pPr>
              <w:cnfStyle w:val="000000000000" w:firstRow="0" w:lastRow="0" w:firstColumn="0" w:lastColumn="0" w:oddVBand="0" w:evenVBand="0" w:oddHBand="0" w:evenHBand="0" w:firstRowFirstColumn="0" w:firstRowLastColumn="0" w:lastRowFirstColumn="0" w:lastRowLastColumn="0"/>
            </w:pPr>
            <w:r>
              <w:t>Please, transparently share your specific data set and particularly the computational code (and further results) you used to perform your statistical analyses with the scientific community on https://eur06.safelinks.protection.outlook.com/?url=http%3A%2F%2Fwww.osf.io%2F&amp;data=05%7C02%7Cjames.reynolds%40atu.ie%7Cae5d3b649e2e4f86c57408dee70ce3bc%7C4785554500bb4800a65fe79104ec0fc4%7C0%7C0%7C639202239834447276%7CUnknown%7CTWFpbGZsb3d8eyJFbXB0eU1hcGkiOnRydWUsIlYiOiIwLjAuMDAwMCIsIlAiOiJXaW4zMiIsIkFOIjoiTWFpbCIsIldUIjoyfQ%3D%3D%7C0%7C%7C%7C&amp;sdata=xJGL2cD0h2VvWD1dRHOOZngk02ijUmTqRyG715yxYPs%3D&amp;reserved=0 (use one or more of those formats: .csv, .sav, .</w:t>
            </w:r>
            <w:proofErr w:type="spellStart"/>
            <w:r>
              <w:t>jasp</w:t>
            </w:r>
            <w:proofErr w:type="spellEnd"/>
            <w:r>
              <w:t>, .</w:t>
            </w:r>
            <w:proofErr w:type="spellStart"/>
            <w:r>
              <w:t>omv</w:t>
            </w:r>
            <w:proofErr w:type="spellEnd"/>
            <w:r>
              <w:t xml:space="preserve"> ... ) - This facilitates replication and improves the transparency of your findings/results.</w:t>
            </w:r>
            <w:r w:rsidR="007C4A02">
              <w:t xml:space="preserve"> </w:t>
            </w:r>
            <w:r>
              <w:t>Transparency and data sharing would strengthen your research and its ethical foundations.</w:t>
            </w:r>
          </w:p>
          <w:p w14:paraId="7FF56C48" w14:textId="77777777" w:rsidR="008A658C" w:rsidRDefault="008A658C" w:rsidP="008A658C">
            <w:pPr>
              <w:cnfStyle w:val="000000000000" w:firstRow="0" w:lastRow="0" w:firstColumn="0" w:lastColumn="0" w:oddVBand="0" w:evenVBand="0" w:oddHBand="0" w:evenHBand="0" w:firstRowFirstColumn="0" w:firstRowLastColumn="0" w:lastRowFirstColumn="0" w:lastRowLastColumn="0"/>
            </w:pPr>
            <w:r>
              <w:t>You wrote: "With access to this software and a printer, turning the existing mobility offerings in your own community into a defined hub may be within easier reach."</w:t>
            </w:r>
          </w:p>
          <w:p w14:paraId="3F64843A" w14:textId="0547F32E" w:rsidR="008A658C" w:rsidRDefault="008A658C" w:rsidP="008A658C">
            <w:pPr>
              <w:cnfStyle w:val="000000000000" w:firstRow="0" w:lastRow="0" w:firstColumn="0" w:lastColumn="0" w:oddVBand="0" w:evenVBand="0" w:oddHBand="0" w:evenHBand="0" w:firstRowFirstColumn="0" w:firstRowLastColumn="0" w:lastRowFirstColumn="0" w:lastRowLastColumn="0"/>
            </w:pPr>
            <w:r>
              <w:t>Where is the link to it? Why is it not explicitly and transparently shared with the scientific and practical community when you promote it?</w:t>
            </w:r>
          </w:p>
        </w:tc>
        <w:tc>
          <w:tcPr>
            <w:tcW w:w="4253" w:type="dxa"/>
          </w:tcPr>
          <w:p w14:paraId="4F4A136F" w14:textId="77777777" w:rsidR="008D32F5" w:rsidRDefault="008B31E2" w:rsidP="00172F86">
            <w:pPr>
              <w:cnfStyle w:val="000000000000" w:firstRow="0" w:lastRow="0" w:firstColumn="0" w:lastColumn="0" w:oddVBand="0" w:evenVBand="0" w:oddHBand="0" w:evenHBand="0" w:firstRowFirstColumn="0" w:firstRowLastColumn="0" w:lastRowFirstColumn="0" w:lastRowLastColumn="0"/>
            </w:pPr>
            <w:r>
              <w:t xml:space="preserve">The CERC submission process involved double-blind reviews, but </w:t>
            </w:r>
            <w:r w:rsidR="0056235A">
              <w:t xml:space="preserve">we were unclear how to share our data sets and developed code without identifiable details. </w:t>
            </w:r>
          </w:p>
          <w:p w14:paraId="0E316AC2" w14:textId="4F141867" w:rsidR="007C4A02" w:rsidRDefault="007C4A02" w:rsidP="00172F86">
            <w:pPr>
              <w:cnfStyle w:val="000000000000" w:firstRow="0" w:lastRow="0" w:firstColumn="0" w:lastColumn="0" w:oddVBand="0" w:evenVBand="0" w:oddHBand="0" w:evenHBand="0" w:firstRowFirstColumn="0" w:firstRowLastColumn="0" w:lastRowFirstColumn="0" w:lastRowLastColumn="0"/>
            </w:pPr>
            <w:r>
              <w:t xml:space="preserve">The paper has now been updated with links to the GitHub repositories </w:t>
            </w:r>
            <w:r w:rsidR="00F813A3">
              <w:t xml:space="preserve">used in the development of both this paper and the </w:t>
            </w:r>
            <w:proofErr w:type="spellStart"/>
            <w:r w:rsidR="00F813A3">
              <w:t>mobilityHubTools</w:t>
            </w:r>
            <w:proofErr w:type="spellEnd"/>
            <w:r w:rsidR="00F813A3">
              <w:t xml:space="preserve"> package.  The </w:t>
            </w:r>
            <w:proofErr w:type="spellStart"/>
            <w:r w:rsidR="00F813A3">
              <w:t>mobilityHubTools</w:t>
            </w:r>
            <w:proofErr w:type="spellEnd"/>
            <w:r w:rsidR="00F813A3">
              <w:t xml:space="preserve"> package includes </w:t>
            </w:r>
            <w:r w:rsidR="006D77E3">
              <w:t xml:space="preserve">the test data sets </w:t>
            </w:r>
            <w:r w:rsidR="00583021">
              <w:t xml:space="preserve">extracted from OSM for the Gainsborough and Galway sites, such that the </w:t>
            </w:r>
            <w:r w:rsidR="008A658C">
              <w:t xml:space="preserve">computations might be run independently.  </w:t>
            </w:r>
          </w:p>
        </w:tc>
      </w:tr>
    </w:tbl>
    <w:p w14:paraId="5CD4C788" w14:textId="77777777" w:rsidR="00C656B2" w:rsidRDefault="00C656B2"/>
    <w:p w14:paraId="5B136BF5" w14:textId="77777777" w:rsidR="00C656B2" w:rsidRDefault="00C656B2"/>
    <w:sectPr w:rsidR="00C656B2" w:rsidSect="00C656B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B2"/>
    <w:rsid w:val="00032449"/>
    <w:rsid w:val="0005130D"/>
    <w:rsid w:val="00090EF9"/>
    <w:rsid w:val="000F5A1A"/>
    <w:rsid w:val="001603A1"/>
    <w:rsid w:val="00172F86"/>
    <w:rsid w:val="0019180F"/>
    <w:rsid w:val="001B2236"/>
    <w:rsid w:val="001C2147"/>
    <w:rsid w:val="001E6327"/>
    <w:rsid w:val="001F1223"/>
    <w:rsid w:val="002032E1"/>
    <w:rsid w:val="00223963"/>
    <w:rsid w:val="002537D1"/>
    <w:rsid w:val="002800EA"/>
    <w:rsid w:val="002E7F25"/>
    <w:rsid w:val="003076E3"/>
    <w:rsid w:val="00324D4E"/>
    <w:rsid w:val="00350D7D"/>
    <w:rsid w:val="00380265"/>
    <w:rsid w:val="003A00A4"/>
    <w:rsid w:val="00482256"/>
    <w:rsid w:val="004D5C4D"/>
    <w:rsid w:val="0056235A"/>
    <w:rsid w:val="00583021"/>
    <w:rsid w:val="00672192"/>
    <w:rsid w:val="00681C3D"/>
    <w:rsid w:val="006D77E3"/>
    <w:rsid w:val="006F6C02"/>
    <w:rsid w:val="00724D8F"/>
    <w:rsid w:val="00737DA4"/>
    <w:rsid w:val="00757C46"/>
    <w:rsid w:val="0077589D"/>
    <w:rsid w:val="007A3629"/>
    <w:rsid w:val="007C4A02"/>
    <w:rsid w:val="00827306"/>
    <w:rsid w:val="00845565"/>
    <w:rsid w:val="00872912"/>
    <w:rsid w:val="008A658C"/>
    <w:rsid w:val="008B31E2"/>
    <w:rsid w:val="008B5B7E"/>
    <w:rsid w:val="008D32F5"/>
    <w:rsid w:val="008F26E9"/>
    <w:rsid w:val="00957B6E"/>
    <w:rsid w:val="00997E4B"/>
    <w:rsid w:val="009B70BA"/>
    <w:rsid w:val="00A15630"/>
    <w:rsid w:val="00A271AB"/>
    <w:rsid w:val="00A769EE"/>
    <w:rsid w:val="00A84744"/>
    <w:rsid w:val="00AC305E"/>
    <w:rsid w:val="00B442A7"/>
    <w:rsid w:val="00B63A61"/>
    <w:rsid w:val="00B95B5E"/>
    <w:rsid w:val="00B97488"/>
    <w:rsid w:val="00BA47C3"/>
    <w:rsid w:val="00BC027B"/>
    <w:rsid w:val="00BE2993"/>
    <w:rsid w:val="00BF5EB8"/>
    <w:rsid w:val="00BF6871"/>
    <w:rsid w:val="00C04E31"/>
    <w:rsid w:val="00C10187"/>
    <w:rsid w:val="00C33F88"/>
    <w:rsid w:val="00C656B2"/>
    <w:rsid w:val="00D05746"/>
    <w:rsid w:val="00D52375"/>
    <w:rsid w:val="00DA25D9"/>
    <w:rsid w:val="00DC214B"/>
    <w:rsid w:val="00DC66A5"/>
    <w:rsid w:val="00E0386E"/>
    <w:rsid w:val="00E20762"/>
    <w:rsid w:val="00E26F31"/>
    <w:rsid w:val="00EE5708"/>
    <w:rsid w:val="00F813A3"/>
    <w:rsid w:val="00F8781D"/>
    <w:rsid w:val="00FB02A6"/>
    <w:rsid w:val="00FC3C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F28D"/>
  <w15:chartTrackingRefBased/>
  <w15:docId w15:val="{25DD1927-91B0-4B85-B272-73A2CAC1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F86"/>
  </w:style>
  <w:style w:type="paragraph" w:styleId="Heading1">
    <w:name w:val="heading 1"/>
    <w:basedOn w:val="Normal"/>
    <w:next w:val="Normal"/>
    <w:link w:val="Heading1Char"/>
    <w:uiPriority w:val="9"/>
    <w:qFormat/>
    <w:rsid w:val="00C65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6B2"/>
    <w:rPr>
      <w:rFonts w:eastAsiaTheme="majorEastAsia" w:cstheme="majorBidi"/>
      <w:color w:val="272727" w:themeColor="text1" w:themeTint="D8"/>
    </w:rPr>
  </w:style>
  <w:style w:type="paragraph" w:styleId="Title">
    <w:name w:val="Title"/>
    <w:basedOn w:val="Normal"/>
    <w:next w:val="Normal"/>
    <w:link w:val="TitleChar"/>
    <w:uiPriority w:val="10"/>
    <w:qFormat/>
    <w:rsid w:val="00C65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6B2"/>
    <w:pPr>
      <w:spacing w:before="160"/>
      <w:jc w:val="center"/>
    </w:pPr>
    <w:rPr>
      <w:i/>
      <w:iCs/>
      <w:color w:val="404040" w:themeColor="text1" w:themeTint="BF"/>
    </w:rPr>
  </w:style>
  <w:style w:type="character" w:customStyle="1" w:styleId="QuoteChar">
    <w:name w:val="Quote Char"/>
    <w:basedOn w:val="DefaultParagraphFont"/>
    <w:link w:val="Quote"/>
    <w:uiPriority w:val="29"/>
    <w:rsid w:val="00C656B2"/>
    <w:rPr>
      <w:i/>
      <w:iCs/>
      <w:color w:val="404040" w:themeColor="text1" w:themeTint="BF"/>
    </w:rPr>
  </w:style>
  <w:style w:type="paragraph" w:styleId="ListParagraph">
    <w:name w:val="List Paragraph"/>
    <w:basedOn w:val="Normal"/>
    <w:uiPriority w:val="34"/>
    <w:qFormat/>
    <w:rsid w:val="00C656B2"/>
    <w:pPr>
      <w:ind w:left="720"/>
      <w:contextualSpacing/>
    </w:pPr>
  </w:style>
  <w:style w:type="character" w:styleId="IntenseEmphasis">
    <w:name w:val="Intense Emphasis"/>
    <w:basedOn w:val="DefaultParagraphFont"/>
    <w:uiPriority w:val="21"/>
    <w:qFormat/>
    <w:rsid w:val="00C656B2"/>
    <w:rPr>
      <w:i/>
      <w:iCs/>
      <w:color w:val="0F4761" w:themeColor="accent1" w:themeShade="BF"/>
    </w:rPr>
  </w:style>
  <w:style w:type="paragraph" w:styleId="IntenseQuote">
    <w:name w:val="Intense Quote"/>
    <w:basedOn w:val="Normal"/>
    <w:next w:val="Normal"/>
    <w:link w:val="IntenseQuoteChar"/>
    <w:uiPriority w:val="30"/>
    <w:qFormat/>
    <w:rsid w:val="00C65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6B2"/>
    <w:rPr>
      <w:i/>
      <w:iCs/>
      <w:color w:val="0F4761" w:themeColor="accent1" w:themeShade="BF"/>
    </w:rPr>
  </w:style>
  <w:style w:type="character" w:styleId="IntenseReference">
    <w:name w:val="Intense Reference"/>
    <w:basedOn w:val="DefaultParagraphFont"/>
    <w:uiPriority w:val="32"/>
    <w:qFormat/>
    <w:rsid w:val="00C656B2"/>
    <w:rPr>
      <w:b/>
      <w:bCs/>
      <w:smallCaps/>
      <w:color w:val="0F4761" w:themeColor="accent1" w:themeShade="BF"/>
      <w:spacing w:val="5"/>
    </w:rPr>
  </w:style>
  <w:style w:type="table" w:styleId="TableGrid">
    <w:name w:val="Table Grid"/>
    <w:basedOn w:val="TableNormal"/>
    <w:uiPriority w:val="39"/>
    <w:rsid w:val="00C6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56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50D7D"/>
    <w:rPr>
      <w:color w:val="467886" w:themeColor="hyperlink"/>
      <w:u w:val="single"/>
    </w:rPr>
  </w:style>
  <w:style w:type="character" w:styleId="UnresolvedMention">
    <w:name w:val="Unresolved Mention"/>
    <w:basedOn w:val="DefaultParagraphFont"/>
    <w:uiPriority w:val="99"/>
    <w:semiHidden/>
    <w:unhideWhenUsed/>
    <w:rsid w:val="00350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Reynolds</dc:creator>
  <cp:keywords/>
  <dc:description/>
  <cp:lastModifiedBy>JulianJ Reynolds</cp:lastModifiedBy>
  <cp:revision>4</cp:revision>
  <dcterms:created xsi:type="dcterms:W3CDTF">2026-09-08T12:14:00Z</dcterms:created>
  <dcterms:modified xsi:type="dcterms:W3CDTF">2026-09-10T15:50:00Z</dcterms:modified>
</cp:coreProperties>
</file>