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0A63AE81" w:rsidR="00DA2C62" w:rsidRPr="008947B7" w:rsidRDefault="00AD7840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3.10</w:t>
      </w:r>
      <w:r w:rsidR="003568CB">
        <w:rPr>
          <w:rFonts w:ascii="Times New Roman" w:hAnsi="Times New Roman" w:cs="Times New Roman"/>
          <w:b/>
          <w:sz w:val="28"/>
          <w:szCs w:val="28"/>
        </w:rPr>
        <w:t>.0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2631A106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70295B" w14:textId="1724BE6A" w:rsidR="00B752C8" w:rsidRPr="004028A8" w:rsidRDefault="006C51D2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3.10</w:t>
      </w:r>
      <w:r w:rsidR="00B752C8"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</w:p>
    <w:p w14:paraId="75EF724E" w14:textId="77777777" w:rsidR="00B752C8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E010A0D" w14:textId="473B9936" w:rsidR="00B752C8" w:rsidRDefault="00B752C8" w:rsidP="00B752C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 w:rsidR="00282523">
        <w:rPr>
          <w:rFonts w:ascii="Times New Roman" w:hAnsi="Times New Roman" w:cs="Times New Roman"/>
          <w:sz w:val="24"/>
          <w:szCs w:val="24"/>
        </w:rPr>
        <w:t>Utils version &gt;= 2.12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4CEA3E62" w14:textId="77777777" w:rsidR="00A43180" w:rsidRDefault="00A43180" w:rsidP="00A4318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1682086" w14:textId="0A1B0812" w:rsidR="00A43180" w:rsidRPr="009B4620" w:rsidRDefault="00A4318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`plot_similarity`</w:t>
      </w:r>
      <w:r w:rsidR="003F409A">
        <w:rPr>
          <w:rFonts w:ascii="Times New Roman" w:hAnsi="Times New Roman" w:cs="Times New Roman"/>
          <w:sz w:val="24"/>
          <w:szCs w:val="24"/>
        </w:rPr>
        <w:t xml:space="preserve"> to allow automated plots for correlation, covariance, dissimilarity, and hierarchical clustering associated with each covariance matrix</w:t>
      </w:r>
    </w:p>
    <w:p w14:paraId="4A115D00" w14:textId="5A934B8F" w:rsidR="009B4620" w:rsidRPr="003F409A" w:rsidRDefault="009B462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function `reload_model`, which allows users to load a fitted model and relink the DLLs to use it as if it were run originally in that R session.  </w:t>
      </w:r>
    </w:p>
    <w:p w14:paraId="10DF66B7" w14:textId="77908DFB" w:rsidR="003F409A" w:rsidRPr="00114718" w:rsidRDefault="003F409A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`plot_clusters` to allow efficient plots of hierarchical clustering of spatial variables</w:t>
      </w:r>
      <w:r w:rsidR="007029BB">
        <w:rPr>
          <w:rFonts w:ascii="Times New Roman" w:hAnsi="Times New Roman" w:cs="Times New Roman"/>
          <w:sz w:val="24"/>
          <w:szCs w:val="24"/>
        </w:rPr>
        <w:t xml:space="preserve"> including `D_gct`, `Omega_gc`, and `Epsilon_gct`</w:t>
      </w:r>
    </w:p>
    <w:p w14:paraId="7FA3CDB1" w14:textId="5AA355D9" w:rsidR="00114718" w:rsidRPr="005A13DF" w:rsidRDefault="00114718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`project_model` to allow rapid exploration of future climate scenarios using end-of-century climate model output without iteratively re-fitting the model.</w:t>
      </w:r>
    </w:p>
    <w:p w14:paraId="472148D0" w14:textId="633115CB" w:rsidR="005A13DF" w:rsidRPr="009A60C7" w:rsidRDefault="005A13DF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`plot_residual_semivariance`, which takes quantile residuals, converts to an approximate normal distribution, calculates a two-dimensional semivariance in space and time, and then plots this.  The normal-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transformed residual semivariance should be approximately 1.0 at all spatial and temporal lags.  </w:t>
      </w:r>
    </w:p>
    <w:p w14:paraId="6D1DFA83" w14:textId="0F360542" w:rsidR="009A60C7" w:rsidRPr="00383D45" w:rsidRDefault="009A60C7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integrated-test using Bering Sea pollock index model for all installed versions to ensure backwards compatibility is functional</w:t>
      </w:r>
      <w:r w:rsidR="003A240E">
        <w:rPr>
          <w:rFonts w:ascii="Times New Roman" w:hAnsi="Times New Roman" w:cs="Times New Roman"/>
          <w:sz w:val="24"/>
          <w:szCs w:val="24"/>
        </w:rPr>
        <w:t xml:space="preserve"> at least for this minimal case.</w:t>
      </w:r>
    </w:p>
    <w:p w14:paraId="08EB8E56" w14:textId="77777777" w:rsidR="00B752C8" w:rsidRPr="008313F6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27C3E16" w14:textId="5D3BA859" w:rsidR="001D181E" w:rsidRPr="001D181E" w:rsidRDefault="001D181E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bug in unconditional simulation of {beta1/beta2/epsilon1/epsilon2} components</w:t>
      </w:r>
      <w:r w:rsidR="008E6793">
        <w:rPr>
          <w:rFonts w:ascii="Times New Roman" w:hAnsi="Times New Roman" w:cs="Times New Roman"/>
          <w:sz w:val="24"/>
          <w:szCs w:val="24"/>
        </w:rPr>
        <w:t xml:space="preserve"> when they were specified as having a random-walk or autoregressive structure over time</w:t>
      </w:r>
      <w:r>
        <w:rPr>
          <w:rFonts w:ascii="Times New Roman" w:hAnsi="Times New Roman" w:cs="Times New Roman"/>
          <w:sz w:val="24"/>
          <w:szCs w:val="24"/>
        </w:rPr>
        <w:t xml:space="preserve">.  These were previously simulated while using as mean the *estimated*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.  The corrected behaviour is to simulate these while </w:t>
      </w:r>
      <w:r w:rsidR="00882DA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sing as mean the *simulated*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 xml:space="preserve">time.  </w:t>
      </w:r>
    </w:p>
    <w:p w14:paraId="4FC02539" w14:textId="1C15FC49" w:rsidR="00B752C8" w:rsidRPr="00074E0D" w:rsidRDefault="00B752C8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Fixes </w:t>
      </w:r>
      <w:r w:rsidR="00430DB5">
        <w:rPr>
          <w:rFonts w:ascii="Times New Roman" w:hAnsi="Times New Roman" w:cs="Times New Roman"/>
          <w:sz w:val="24"/>
          <w:szCs w:val="24"/>
        </w:rPr>
        <w:t>small bug in labelling in `amend_output`</w:t>
      </w:r>
    </w:p>
    <w:p w14:paraId="7E880239" w14:textId="7092F17C" w:rsidR="00850458" w:rsidRPr="00850458" w:rsidRDefault="00850458" w:rsidP="0085045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</w:t>
      </w:r>
    </w:p>
    <w:p w14:paraId="1960ED73" w14:textId="53A6D1EC" w:rsidR="00B752C8" w:rsidRDefault="00850458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fixing the unconditional simulation of {beta1/beta2/epsilon1/epsilon2}, the package author has disabled the Vector Autoregressive features specified via `VamConfig`.  These could easily be re-added in the future, and the author invites an email if anyone is </w:t>
      </w:r>
      <w:r w:rsidR="002140F0">
        <w:rPr>
          <w:rFonts w:ascii="Times New Roman" w:hAnsi="Times New Roman" w:cs="Times New Roman"/>
          <w:sz w:val="24"/>
          <w:szCs w:val="24"/>
        </w:rPr>
        <w:t>interested in exploring the `VamConfig` options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1D028FF" w14:textId="39052E01" w:rsidR="009A60C7" w:rsidRPr="00850458" w:rsidRDefault="009A60C7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CPP versions prior to V8.0.0</w:t>
      </w:r>
    </w:p>
    <w:p w14:paraId="313E484C" w14:textId="77777777" w:rsidR="00850458" w:rsidRDefault="00850458" w:rsidP="00B752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C105FC" w14:textId="77777777" w:rsidR="00110698" w:rsidRPr="004028A8" w:rsidRDefault="00110698" w:rsidP="0011069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3.9.1</w:t>
      </w:r>
    </w:p>
    <w:p w14:paraId="790F48C5" w14:textId="77777777" w:rsidR="00110698" w:rsidRDefault="00110698" w:rsidP="0011069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FIX:</w:t>
      </w:r>
    </w:p>
    <w:p w14:paraId="5A679E8F" w14:textId="77777777" w:rsidR="00110698" w:rsidRPr="00074E0D" w:rsidRDefault="00110698" w:rsidP="0011069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Update `make_data` to specify appropriate default value for correlations over land vs. water for use in Method = “Barrier” feature.  The previous defaults resulted in faster decorrelation over water than land, i.e., stronger correlations via land than water  </w:t>
      </w:r>
    </w:p>
    <w:p w14:paraId="6F2893B5" w14:textId="77777777" w:rsidR="00110698" w:rsidRDefault="00110698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6A21B5" w14:textId="762E7417" w:rsidR="007779B1" w:rsidRPr="004028A8" w:rsidRDefault="007779B1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3.9.0</w:t>
      </w:r>
    </w:p>
    <w:p w14:paraId="511C090D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3B9407F9" w14:textId="70E00336" w:rsidR="00FC3C62" w:rsidRDefault="00FC3C62" w:rsidP="00FC3C62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2.11.0</w:t>
      </w:r>
    </w:p>
    <w:p w14:paraId="3902A38A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3548B4EF" w14:textId="6CCF81C2" w:rsidR="00FC3C62" w:rsidRPr="003F409A" w:rsidRDefault="00A02FD8" w:rsidP="00FC3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Replacing extrapolation grids for eastern and northern Bering Sea, and Bering Slope, using updates endorsed by Bering Sea team of Groundfish Assessment Program at Alaska Fisheries Science Center.</w:t>
      </w:r>
    </w:p>
    <w:p w14:paraId="5F62B37B" w14:textId="77777777" w:rsidR="007779B1" w:rsidRDefault="007779B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F097C2" w14:textId="33084598" w:rsidR="00125B81" w:rsidRPr="004028A8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</w:t>
      </w:r>
      <w:r w:rsidR="00F07AE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3FAEF66" w14:textId="77777777" w:rsidR="00125B81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2CBF1B0F" w14:textId="5A3653FE" w:rsidR="00125B81" w:rsidRDefault="00125B81" w:rsidP="00125B81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2.10.2</w:t>
      </w:r>
    </w:p>
    <w:p w14:paraId="3A7DE3B8" w14:textId="77777777" w:rsidR="00125B81" w:rsidRPr="008313F6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A95D872" w14:textId="1D0D6787" w:rsidR="00125B81" w:rsidRPr="00074E0D" w:rsidRDefault="00101A87" w:rsidP="00125B8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plotting but in `calculate_proportions` that was introduced in VAST 3.8.0</w:t>
      </w:r>
      <w:r w:rsidR="00391473">
        <w:rPr>
          <w:rFonts w:ascii="Times New Roman" w:hAnsi="Times New Roman" w:cs="Times New Roman"/>
          <w:sz w:val="24"/>
          <w:szCs w:val="24"/>
        </w:rPr>
        <w:t xml:space="preserve">, which </w:t>
      </w:r>
      <w:r w:rsidR="005D0307">
        <w:rPr>
          <w:rFonts w:ascii="Times New Roman" w:hAnsi="Times New Roman" w:cs="Times New Roman"/>
          <w:sz w:val="24"/>
          <w:szCs w:val="24"/>
        </w:rPr>
        <w:t xml:space="preserve">previously resulted in </w:t>
      </w:r>
      <w:r w:rsidR="00391473">
        <w:rPr>
          <w:rFonts w:ascii="Times New Roman" w:hAnsi="Times New Roman" w:cs="Times New Roman"/>
          <w:sz w:val="24"/>
          <w:szCs w:val="24"/>
        </w:rPr>
        <w:t>an uninformative error message</w:t>
      </w:r>
    </w:p>
    <w:p w14:paraId="58FB1D66" w14:textId="77777777" w:rsidR="00125B81" w:rsidRDefault="00125B81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FE5A14" w14:textId="23AB7699" w:rsidR="00562B76" w:rsidRPr="004028A8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3.8.1</w:t>
      </w:r>
    </w:p>
    <w:p w14:paraId="22A96A9B" w14:textId="77777777" w:rsidR="00C11B7C" w:rsidRDefault="00C11B7C" w:rsidP="00C11B7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586B8882" w14:textId="77E783DC" w:rsidR="00C11B7C" w:rsidRDefault="00C11B7C" w:rsidP="00C11B7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</w:p>
    <w:p w14:paraId="7FDE41EF" w14:textId="77777777" w:rsidR="00562B76" w:rsidRPr="008313F6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C945E98" w14:textId="249E8080" w:rsidR="00562B76" w:rsidRPr="00074E0D" w:rsidRDefault="00C11B7C" w:rsidP="00562B7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.onAttach to download FishStatsUtils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  <w:r w:rsidR="00562B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FB4B59" w14:textId="77777777" w:rsidR="00562B76" w:rsidRDefault="00562B7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57B210B7" w14:textId="78698A89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3F49033" w14:textId="529D9B13" w:rsidR="00DE74D9" w:rsidRPr="009F6A0C" w:rsidRDefault="00DE74D9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dependency `plotKML`, which has been removed from CRAN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NEW FEATURES</w:t>
      </w:r>
    </w:p>
    <w:p w14:paraId="62F25D4E" w14:textId="7CEF14E1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p-values from DHARMa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“generalized gamma” distribution as new distribution, which involves two variance parameters and can continuously transition between gamma and lognormal distributions.</w:t>
      </w:r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`Effect.fit_model`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(`Effect.fit_model`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`plot_data` to use specified `projargs`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new spatially-varying density dependent effect via `X1config_cp[,]=4` or `X2config_cp[,]=4`, which replaces a given covariate with the sum of both temporal terms (beta1+beta2) and then estimates a zero-centered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`b_i` and `a_i`, as well as `a_el` from `make_extrapolation_info`,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 xml:space="preserve">; if these </w:t>
      </w:r>
      <w:r w:rsidR="003740F7">
        <w:rPr>
          <w:rFonts w:ascii="Times New Roman" w:hAnsi="Times New Roman" w:cs="Times New Roman"/>
          <w:sz w:val="24"/>
          <w:szCs w:val="24"/>
        </w:rPr>
        <w:lastRenderedPageBreak/>
        <w:t>inputs are missing an explicit units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`b_i=NA`,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871E9" w14:textId="77777777" w:rsidR="00F46CBA" w:rsidRDefault="00F46CBA">
      <w:pPr>
        <w:spacing w:after="0" w:line="240" w:lineRule="auto"/>
      </w:pPr>
      <w:r>
        <w:separator/>
      </w:r>
    </w:p>
  </w:endnote>
  <w:endnote w:type="continuationSeparator" w:id="0">
    <w:p w14:paraId="5CAF8561" w14:textId="77777777" w:rsidR="00F46CBA" w:rsidRDefault="00F46CBA">
      <w:pPr>
        <w:spacing w:after="0" w:line="240" w:lineRule="auto"/>
      </w:pPr>
      <w:r>
        <w:continuationSeparator/>
      </w:r>
    </w:p>
  </w:endnote>
  <w:endnote w:type="continuationNotice" w:id="1">
    <w:p w14:paraId="1F893D54" w14:textId="77777777" w:rsidR="00F46CBA" w:rsidRDefault="00F46C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E87FE" w14:textId="77777777" w:rsidR="00F46CBA" w:rsidRDefault="00F46CBA">
      <w:pPr>
        <w:spacing w:after="0" w:line="240" w:lineRule="auto"/>
      </w:pPr>
      <w:r>
        <w:separator/>
      </w:r>
    </w:p>
  </w:footnote>
  <w:footnote w:type="continuationSeparator" w:id="0">
    <w:p w14:paraId="13BB05F7" w14:textId="77777777" w:rsidR="00F46CBA" w:rsidRDefault="00F46CBA">
      <w:pPr>
        <w:spacing w:after="0" w:line="240" w:lineRule="auto"/>
      </w:pPr>
      <w:r>
        <w:continuationSeparator/>
      </w:r>
    </w:p>
  </w:footnote>
  <w:footnote w:type="continuationNotice" w:id="1">
    <w:p w14:paraId="2920E791" w14:textId="77777777" w:rsidR="00F46CBA" w:rsidRDefault="00F46C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64AD"/>
    <w:multiLevelType w:val="hybridMultilevel"/>
    <w:tmpl w:val="2E76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C3B37"/>
    <w:multiLevelType w:val="hybridMultilevel"/>
    <w:tmpl w:val="DE1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8"/>
  </w:num>
  <w:num w:numId="7">
    <w:abstractNumId w:val="9"/>
  </w:num>
  <w:num w:numId="8">
    <w:abstractNumId w:val="15"/>
  </w:num>
  <w:num w:numId="9">
    <w:abstractNumId w:val="16"/>
  </w:num>
  <w:num w:numId="10">
    <w:abstractNumId w:val="1"/>
  </w:num>
  <w:num w:numId="11">
    <w:abstractNumId w:val="12"/>
  </w:num>
  <w:num w:numId="12">
    <w:abstractNumId w:val="0"/>
  </w:num>
  <w:num w:numId="13">
    <w:abstractNumId w:val="19"/>
  </w:num>
  <w:num w:numId="14">
    <w:abstractNumId w:val="4"/>
  </w:num>
  <w:num w:numId="15">
    <w:abstractNumId w:val="17"/>
  </w:num>
  <w:num w:numId="16">
    <w:abstractNumId w:val="13"/>
  </w:num>
  <w:num w:numId="17">
    <w:abstractNumId w:val="14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37BB"/>
    <w:rsid w:val="000F05AC"/>
    <w:rsid w:val="000F4520"/>
    <w:rsid w:val="00101A87"/>
    <w:rsid w:val="00110698"/>
    <w:rsid w:val="00114718"/>
    <w:rsid w:val="00115F2E"/>
    <w:rsid w:val="00116308"/>
    <w:rsid w:val="001217E2"/>
    <w:rsid w:val="001219C9"/>
    <w:rsid w:val="00125B81"/>
    <w:rsid w:val="00133B87"/>
    <w:rsid w:val="00137380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1D181E"/>
    <w:rsid w:val="00200C53"/>
    <w:rsid w:val="0020299F"/>
    <w:rsid w:val="00204878"/>
    <w:rsid w:val="002136D4"/>
    <w:rsid w:val="002140F0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0154"/>
    <w:rsid w:val="00282523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1553"/>
    <w:rsid w:val="00317247"/>
    <w:rsid w:val="00322C36"/>
    <w:rsid w:val="00324CCC"/>
    <w:rsid w:val="00326FD3"/>
    <w:rsid w:val="003324A7"/>
    <w:rsid w:val="0033545F"/>
    <w:rsid w:val="00340815"/>
    <w:rsid w:val="003568CB"/>
    <w:rsid w:val="003574FB"/>
    <w:rsid w:val="003636B8"/>
    <w:rsid w:val="00364F08"/>
    <w:rsid w:val="003740F7"/>
    <w:rsid w:val="003831C3"/>
    <w:rsid w:val="00383D45"/>
    <w:rsid w:val="00391473"/>
    <w:rsid w:val="003A240E"/>
    <w:rsid w:val="003B1FCC"/>
    <w:rsid w:val="003B75F4"/>
    <w:rsid w:val="003C4DBE"/>
    <w:rsid w:val="003D02BA"/>
    <w:rsid w:val="003D65F9"/>
    <w:rsid w:val="003E2C98"/>
    <w:rsid w:val="003F1698"/>
    <w:rsid w:val="003F409A"/>
    <w:rsid w:val="004028A8"/>
    <w:rsid w:val="004127D4"/>
    <w:rsid w:val="004256B3"/>
    <w:rsid w:val="004307DE"/>
    <w:rsid w:val="00430DB5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62B76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13DF"/>
    <w:rsid w:val="005A6191"/>
    <w:rsid w:val="005B2A5B"/>
    <w:rsid w:val="005B2AC3"/>
    <w:rsid w:val="005B553A"/>
    <w:rsid w:val="005D0307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C51D2"/>
    <w:rsid w:val="006D09E9"/>
    <w:rsid w:val="006D220D"/>
    <w:rsid w:val="006D4340"/>
    <w:rsid w:val="006E178F"/>
    <w:rsid w:val="006F6774"/>
    <w:rsid w:val="006F7D00"/>
    <w:rsid w:val="007029BB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779B1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50458"/>
    <w:rsid w:val="008773B8"/>
    <w:rsid w:val="00877D93"/>
    <w:rsid w:val="0088293D"/>
    <w:rsid w:val="00882DA3"/>
    <w:rsid w:val="008947B7"/>
    <w:rsid w:val="008A2092"/>
    <w:rsid w:val="008A5D89"/>
    <w:rsid w:val="008B0864"/>
    <w:rsid w:val="008C61DF"/>
    <w:rsid w:val="008C6E07"/>
    <w:rsid w:val="008D025D"/>
    <w:rsid w:val="008D0970"/>
    <w:rsid w:val="008D43DA"/>
    <w:rsid w:val="008E17DC"/>
    <w:rsid w:val="008E2DF7"/>
    <w:rsid w:val="008E6793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6604"/>
    <w:rsid w:val="0098740E"/>
    <w:rsid w:val="00996628"/>
    <w:rsid w:val="009A0334"/>
    <w:rsid w:val="009A5F89"/>
    <w:rsid w:val="009A60C7"/>
    <w:rsid w:val="009B0F78"/>
    <w:rsid w:val="009B1074"/>
    <w:rsid w:val="009B37E6"/>
    <w:rsid w:val="009B4620"/>
    <w:rsid w:val="009C0709"/>
    <w:rsid w:val="009C6213"/>
    <w:rsid w:val="009D2CC2"/>
    <w:rsid w:val="009E0EC8"/>
    <w:rsid w:val="009E1C4F"/>
    <w:rsid w:val="009E250C"/>
    <w:rsid w:val="009E4EA7"/>
    <w:rsid w:val="009F41D2"/>
    <w:rsid w:val="009F6A0C"/>
    <w:rsid w:val="00A0234A"/>
    <w:rsid w:val="00A02FD8"/>
    <w:rsid w:val="00A033F6"/>
    <w:rsid w:val="00A0784A"/>
    <w:rsid w:val="00A2136E"/>
    <w:rsid w:val="00A21B0E"/>
    <w:rsid w:val="00A43180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D7840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752C8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0C37"/>
    <w:rsid w:val="00BE1698"/>
    <w:rsid w:val="00BE2B98"/>
    <w:rsid w:val="00BE7A8D"/>
    <w:rsid w:val="00BF6796"/>
    <w:rsid w:val="00BF7B36"/>
    <w:rsid w:val="00C0121D"/>
    <w:rsid w:val="00C074BB"/>
    <w:rsid w:val="00C11B7C"/>
    <w:rsid w:val="00C141E9"/>
    <w:rsid w:val="00C3639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284"/>
    <w:rsid w:val="00D419AB"/>
    <w:rsid w:val="00D43C8E"/>
    <w:rsid w:val="00D453D3"/>
    <w:rsid w:val="00D468AD"/>
    <w:rsid w:val="00D51253"/>
    <w:rsid w:val="00D534F2"/>
    <w:rsid w:val="00D72CA4"/>
    <w:rsid w:val="00D9674D"/>
    <w:rsid w:val="00DA2C62"/>
    <w:rsid w:val="00DC0C21"/>
    <w:rsid w:val="00DC2CBE"/>
    <w:rsid w:val="00DC62DF"/>
    <w:rsid w:val="00DC6B31"/>
    <w:rsid w:val="00DD391F"/>
    <w:rsid w:val="00DE1517"/>
    <w:rsid w:val="00DE72BF"/>
    <w:rsid w:val="00DE74D9"/>
    <w:rsid w:val="00E02D5F"/>
    <w:rsid w:val="00E041F3"/>
    <w:rsid w:val="00E04777"/>
    <w:rsid w:val="00E06071"/>
    <w:rsid w:val="00E07FA3"/>
    <w:rsid w:val="00E116A3"/>
    <w:rsid w:val="00E11941"/>
    <w:rsid w:val="00E1369C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0AC6"/>
    <w:rsid w:val="00E71A2E"/>
    <w:rsid w:val="00E72C50"/>
    <w:rsid w:val="00EA736F"/>
    <w:rsid w:val="00EB7F83"/>
    <w:rsid w:val="00EC052A"/>
    <w:rsid w:val="00EC2519"/>
    <w:rsid w:val="00ED299C"/>
    <w:rsid w:val="00ED3001"/>
    <w:rsid w:val="00EE0C3F"/>
    <w:rsid w:val="00F06AA7"/>
    <w:rsid w:val="00F07AE7"/>
    <w:rsid w:val="00F423D0"/>
    <w:rsid w:val="00F46CBA"/>
    <w:rsid w:val="00F64E99"/>
    <w:rsid w:val="00F743C6"/>
    <w:rsid w:val="00F86C4A"/>
    <w:rsid w:val="00FC172E"/>
    <w:rsid w:val="00FC3C62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05A43-7483-404D-BA25-700FC3268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79</cp:revision>
  <cp:lastPrinted>2019-07-08T14:54:00Z</cp:lastPrinted>
  <dcterms:created xsi:type="dcterms:W3CDTF">2020-08-07T20:57:00Z</dcterms:created>
  <dcterms:modified xsi:type="dcterms:W3CDTF">2022-07-22T20:16:00Z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