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209BE4" w14:textId="0EE675D3" w:rsidR="00DA2C62" w:rsidRPr="008947B7" w:rsidRDefault="009F6A0C" w:rsidP="009F6A0C">
      <w:pPr>
        <w:tabs>
          <w:tab w:val="center" w:pos="4513"/>
          <w:tab w:val="left" w:pos="6452"/>
        </w:tabs>
        <w:spacing w:after="0" w:line="48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lk509581644"/>
      <w:r>
        <w:rPr>
          <w:rFonts w:ascii="Times New Roman" w:hAnsi="Times New Roman" w:cs="Times New Roman"/>
          <w:b/>
          <w:sz w:val="28"/>
          <w:szCs w:val="28"/>
        </w:rPr>
        <w:tab/>
        <w:t>NEWS for VAST 3.6.0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56094667" w14:textId="34016C54" w:rsidR="00DA2C62" w:rsidRDefault="00DA2C62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4026B6A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E71A2E">
        <w:rPr>
          <w:rFonts w:ascii="Times New Roman" w:hAnsi="Times New Roman" w:cs="Times New Roman"/>
          <w:b/>
          <w:sz w:val="28"/>
          <w:szCs w:val="28"/>
        </w:rPr>
        <w:t>Purpose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of document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17B36EE" w14:textId="28B36126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document lists substantial changes </w:t>
      </w:r>
      <w:r w:rsidR="00A0784A">
        <w:rPr>
          <w:rFonts w:ascii="Times New Roman" w:hAnsi="Times New Roman" w:cs="Times New Roman"/>
          <w:sz w:val="24"/>
          <w:szCs w:val="24"/>
        </w:rPr>
        <w:t>in R package VAST for each numbered release</w:t>
      </w:r>
      <w:r w:rsidR="00730BA6">
        <w:rPr>
          <w:rFonts w:ascii="Times New Roman" w:hAnsi="Times New Roman" w:cs="Times New Roman"/>
          <w:sz w:val="24"/>
          <w:szCs w:val="24"/>
        </w:rPr>
        <w:t xml:space="preserve"> starting </w:t>
      </w:r>
      <w:r w:rsidR="00A0784A">
        <w:rPr>
          <w:rFonts w:ascii="Times New Roman" w:hAnsi="Times New Roman" w:cs="Times New Roman"/>
          <w:sz w:val="24"/>
          <w:szCs w:val="24"/>
        </w:rPr>
        <w:t xml:space="preserve">at </w:t>
      </w:r>
      <w:r w:rsidR="00730BA6">
        <w:rPr>
          <w:rFonts w:ascii="Times New Roman" w:hAnsi="Times New Roman" w:cs="Times New Roman"/>
          <w:sz w:val="24"/>
          <w:szCs w:val="24"/>
        </w:rPr>
        <w:t>3.5.0</w:t>
      </w:r>
      <w:r w:rsidR="008313F6">
        <w:rPr>
          <w:rFonts w:ascii="Times New Roman" w:hAnsi="Times New Roman" w:cs="Times New Roman"/>
          <w:sz w:val="24"/>
          <w:szCs w:val="24"/>
        </w:rPr>
        <w:t xml:space="preserve">.  VAST </w:t>
      </w:r>
      <w:r w:rsidR="0016045B">
        <w:rPr>
          <w:rFonts w:ascii="Times New Roman" w:hAnsi="Times New Roman" w:cs="Times New Roman"/>
          <w:sz w:val="24"/>
          <w:szCs w:val="24"/>
        </w:rPr>
        <w:t>depend</w:t>
      </w:r>
      <w:r w:rsidR="00037BA2">
        <w:rPr>
          <w:rFonts w:ascii="Times New Roman" w:hAnsi="Times New Roman" w:cs="Times New Roman"/>
          <w:sz w:val="24"/>
          <w:szCs w:val="24"/>
        </w:rPr>
        <w:t>s</w:t>
      </w:r>
      <w:r w:rsidR="008313F6">
        <w:rPr>
          <w:rFonts w:ascii="Times New Roman" w:hAnsi="Times New Roman" w:cs="Times New Roman"/>
          <w:sz w:val="24"/>
          <w:szCs w:val="24"/>
        </w:rPr>
        <w:t xml:space="preserve"> upon utility functions within </w:t>
      </w:r>
      <w:r w:rsidR="00037BA2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="008313F6"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 w:rsidR="008313F6">
        <w:rPr>
          <w:rFonts w:ascii="Times New Roman" w:hAnsi="Times New Roman" w:cs="Times New Roman"/>
          <w:sz w:val="24"/>
          <w:szCs w:val="24"/>
        </w:rPr>
        <w:t xml:space="preserve">, and this document therefore lists new features, bug fixes, deprecated features, and other changes occurring via edits to both VAST and </w:t>
      </w:r>
      <w:proofErr w:type="spellStart"/>
      <w:r w:rsidR="008313F6"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 w:rsidR="008313F6">
        <w:rPr>
          <w:rFonts w:ascii="Times New Roman" w:hAnsi="Times New Roman" w:cs="Times New Roman"/>
          <w:sz w:val="24"/>
          <w:szCs w:val="24"/>
        </w:rPr>
        <w:t>.</w:t>
      </w:r>
    </w:p>
    <w:p w14:paraId="440FAC83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AFEBCE7" w14:textId="45D74F34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3.6.0</w:t>
      </w:r>
    </w:p>
    <w:p w14:paraId="40F7C3F8" w14:textId="2D791612" w:rsid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195068E3" w14:textId="08CAD393" w:rsidR="009F6A0C" w:rsidRPr="009F6A0C" w:rsidRDefault="009F6A0C" w:rsidP="009F6A0C">
      <w:pPr>
        <w:pStyle w:val="ListParagraph"/>
        <w:numPr>
          <w:ilvl w:val="0"/>
          <w:numId w:val="20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9F6A0C"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 w:rsidRPr="009F6A0C">
        <w:rPr>
          <w:rFonts w:ascii="Times New Roman" w:hAnsi="Times New Roman" w:cs="Times New Roman"/>
          <w:sz w:val="24"/>
          <w:szCs w:val="24"/>
        </w:rPr>
        <w:t>FishStats</w:t>
      </w:r>
      <w:r>
        <w:rPr>
          <w:rFonts w:ascii="Times New Roman" w:hAnsi="Times New Roman" w:cs="Times New Roman"/>
          <w:sz w:val="24"/>
          <w:szCs w:val="24"/>
        </w:rPr>
        <w:t>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2.8.0</w:t>
      </w:r>
    </w:p>
    <w:p w14:paraId="7006516F" w14:textId="77CE509E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76A77010" w14:textId="3046E4BD" w:rsidR="009F6A0C" w:rsidRPr="008313F6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Expanding use of formula interface to specify covariates.  A separate formula is now specified for each linear predictor for density (X1_formula/X2_formula) or catchability (Q1_formula/Q2_formula).  Catchability formulas are parsed by user-supplied data frame `</w:t>
      </w:r>
      <w:proofErr w:type="spellStart"/>
      <w:r w:rsidRPr="008313F6">
        <w:rPr>
          <w:rFonts w:ascii="Times New Roman" w:hAnsi="Times New Roman" w:cs="Times New Roman"/>
          <w:sz w:val="24"/>
          <w:szCs w:val="24"/>
        </w:rPr>
        <w:t>catchability_data</w:t>
      </w:r>
      <w:proofErr w:type="spellEnd"/>
      <w:r>
        <w:rPr>
          <w:rFonts w:ascii="Times New Roman" w:hAnsi="Times New Roman" w:cs="Times New Roman"/>
          <w:sz w:val="24"/>
          <w:szCs w:val="24"/>
        </w:rPr>
        <w:t>`.</w:t>
      </w:r>
      <w:r w:rsidR="007E2D9B">
        <w:rPr>
          <w:rFonts w:ascii="Times New Roman" w:hAnsi="Times New Roman" w:cs="Times New Roman"/>
          <w:sz w:val="24"/>
          <w:szCs w:val="24"/>
        </w:rPr>
        <w:t xml:space="preserve">  However, the user can still use previous interface, either by passing </w:t>
      </w:r>
      <w:proofErr w:type="spellStart"/>
      <w:r w:rsidR="007E2D9B">
        <w:rPr>
          <w:rFonts w:ascii="Times New Roman" w:hAnsi="Times New Roman" w:cs="Times New Roman"/>
          <w:sz w:val="24"/>
          <w:szCs w:val="24"/>
        </w:rPr>
        <w:t>X_itp</w:t>
      </w:r>
      <w:proofErr w:type="spellEnd"/>
      <w:r w:rsidR="007E2D9B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="007E2D9B">
        <w:rPr>
          <w:rFonts w:ascii="Times New Roman" w:hAnsi="Times New Roman" w:cs="Times New Roman"/>
          <w:sz w:val="24"/>
          <w:szCs w:val="24"/>
        </w:rPr>
        <w:t>X_gtp</w:t>
      </w:r>
      <w:proofErr w:type="spellEnd"/>
      <w:r w:rsidR="007E2D9B">
        <w:rPr>
          <w:rFonts w:ascii="Times New Roman" w:hAnsi="Times New Roman" w:cs="Times New Roman"/>
          <w:sz w:val="24"/>
          <w:szCs w:val="24"/>
        </w:rPr>
        <w:t xml:space="preserve"> directly, or by passing a single formula.</w:t>
      </w:r>
    </w:p>
    <w:p w14:paraId="4AF4045B" w14:textId="3DF69413" w:rsidR="008313F6" w:rsidRPr="0003539C" w:rsidRDefault="008313F6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Allowing user to specify spatially varying coefficients for each density linear predictor separately (X1config_cp / X2config_cp), and adding new feature to allow users to specify a spatially varying catchability covariate (Q1config_k / Q2config_k).  This allows users to, for example, estimate a differences in gear performance between two surveys where gear performance varies spatially as a random field.</w:t>
      </w:r>
    </w:p>
    <w:p w14:paraId="379B7EAF" w14:textId="630F337A" w:rsidR="0003539C" w:rsidRPr="008313F6" w:rsidRDefault="0003539C" w:rsidP="008313F6">
      <w:pPr>
        <w:pStyle w:val="ListParagraph"/>
        <w:numPr>
          <w:ilvl w:val="0"/>
          <w:numId w:val="19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Adding generic predict function for S3 class `</w:t>
      </w:r>
      <w:proofErr w:type="spellStart"/>
      <w:r>
        <w:rPr>
          <w:rFonts w:ascii="Times New Roman" w:hAnsi="Times New Roman" w:cs="Times New Roman"/>
          <w:sz w:val="24"/>
          <w:szCs w:val="24"/>
        </w:rPr>
        <w:t>fit_model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`;  the function is very slow but could be expanded in the future to be similar to predict functions for other common regression packages. </w:t>
      </w:r>
    </w:p>
    <w:p w14:paraId="75A3C693" w14:textId="7B457263" w:rsidR="00022762" w:rsidRDefault="00022762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ISSUES RESOLVED</w:t>
      </w:r>
    </w:p>
    <w:p w14:paraId="1A118FAD" w14:textId="77777777" w:rsidR="00022762" w:rsidRPr="005B2AC3" w:rsidRDefault="00022762" w:rsidP="00022762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issue whereby VAST was giving different results when run using R version &gt;= 4.0.0, compared with earlier R versions.  This occurred due to changes in base-R with how integers are sampled, as documented in </w:t>
      </w:r>
      <w:hyperlink r:id="rId8" w:history="1">
        <w:r w:rsidRPr="005B2AC3">
          <w:rPr>
            <w:rStyle w:val="Hyperlink"/>
            <w:rFonts w:ascii="Times New Roman" w:hAnsi="Times New Roman" w:cs="Times New Roman"/>
            <w:sz w:val="24"/>
            <w:szCs w:val="24"/>
          </w:rPr>
          <w:t>issue #244</w:t>
        </w:r>
      </w:hyperlink>
      <w:r>
        <w:rPr>
          <w:rFonts w:ascii="Times New Roman" w:hAnsi="Times New Roman" w:cs="Times New Roman"/>
          <w:sz w:val="24"/>
          <w:szCs w:val="24"/>
        </w:rPr>
        <w:t>.  A new option `</w:t>
      </w:r>
      <w:proofErr w:type="spellStart"/>
      <w:r>
        <w:rPr>
          <w:rFonts w:ascii="Times New Roman" w:hAnsi="Times New Roman" w:cs="Times New Roman"/>
          <w:sz w:val="24"/>
          <w:szCs w:val="24"/>
        </w:rPr>
        <w:t>calculate_kmeans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 …, </w:t>
      </w:r>
      <w:proofErr w:type="spellStart"/>
      <w:r w:rsidRPr="005B2AC3">
        <w:rPr>
          <w:rFonts w:ascii="Times New Roman" w:hAnsi="Times New Roman" w:cs="Times New Roman"/>
          <w:sz w:val="24"/>
          <w:szCs w:val="24"/>
        </w:rPr>
        <w:t>backwards_compatible_kmeans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=FALSE)` has been added for users wanting to generate an identical k-means object to previous R versions;  this is used e.g., in integrated-tests to ensure that results from prior versions can be replicated exactly.  </w:t>
      </w:r>
    </w:p>
    <w:p w14:paraId="7C7B5CC5" w14:textId="73AAAC60" w:rsidR="008313F6" w:rsidRPr="008313F6" w:rsidRDefault="008313F6" w:rsidP="008313F6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149BE4EE" w14:textId="0537BC41" w:rsidR="009F6A0C" w:rsidRPr="008313F6" w:rsidRDefault="008313F6" w:rsidP="008313F6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Update `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` strings passed to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sp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 RGDAL, to keep up with changes to using PROJ6.  The previous use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projargs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strings was throwing annoying warning messages, but the change did not appear to impact functionality.</w:t>
      </w:r>
    </w:p>
    <w:p w14:paraId="5E8EE967" w14:textId="67D424DA" w:rsidR="008313F6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 AND STABILITY IMPROVEMENTS</w:t>
      </w:r>
    </w:p>
    <w:p w14:paraId="5096B369" w14:textId="42C4A971" w:rsidR="000F05AC" w:rsidRPr="00162A66" w:rsidRDefault="000F05AC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Omega (spatial random effects), Epsilon (</w:t>
      </w:r>
      <w:proofErr w:type="spellStart"/>
      <w:r>
        <w:rPr>
          <w:rFonts w:ascii="Times New Roman" w:hAnsi="Times New Roman" w:cs="Times New Roman"/>
          <w:sz w:val="24"/>
          <w:szCs w:val="24"/>
        </w:rPr>
        <w:t>spatio</w:t>
      </w:r>
      <w:proofErr w:type="spellEnd"/>
      <w:r>
        <w:rPr>
          <w:rFonts w:ascii="Times New Roman" w:hAnsi="Times New Roman" w:cs="Times New Roman"/>
          <w:sz w:val="24"/>
          <w:szCs w:val="24"/>
        </w:rPr>
        <w:t>-temporal random effects), and Delta (overdispersion random effects) are now built to have zero-length when these features are not needed (by making one dimension have length-0).  This is intended to (1) decrease memory required in the former approach of mapping these off, and (2) eliminating the chance that users might inadvertently set starting values to non-zero values, which would previously have resulted in incorrect results.</w:t>
      </w:r>
    </w:p>
    <w:p w14:paraId="0DA52D99" w14:textId="21C9BA35" w:rsidR="00162A66" w:rsidRPr="000F05AC" w:rsidRDefault="00162A66" w:rsidP="000F05AC">
      <w:pPr>
        <w:pStyle w:val="ListParagraph"/>
        <w:numPr>
          <w:ilvl w:val="0"/>
          <w:numId w:val="21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</w:t>
      </w:r>
      <w:proofErr w:type="spellStart"/>
      <w:r>
        <w:rPr>
          <w:rFonts w:ascii="Times New Roman" w:hAnsi="Times New Roman" w:cs="Times New Roman"/>
          <w:sz w:val="24"/>
          <w:szCs w:val="24"/>
        </w:rPr>
        <w:t>make_covariates</w:t>
      </w:r>
      <w:proofErr w:type="spellEnd"/>
      <w:r>
        <w:rPr>
          <w:rFonts w:ascii="Times New Roman" w:hAnsi="Times New Roman" w:cs="Times New Roman"/>
          <w:sz w:val="24"/>
          <w:szCs w:val="24"/>
        </w:rPr>
        <w:t>(.)` has been re-structured to change the order of operations, resulting in a more stable implementation for use with factors and interactions</w:t>
      </w:r>
    </w:p>
    <w:p w14:paraId="165FCBD4" w14:textId="77777777" w:rsidR="000F05AC" w:rsidRDefault="000F05A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F37DC5C" w14:textId="0EBCA8E1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3.5.1</w:t>
      </w:r>
    </w:p>
    <w:p w14:paraId="40352C26" w14:textId="011026D6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BUG FIXES</w:t>
      </w:r>
    </w:p>
    <w:p w14:paraId="4EA53E56" w14:textId="6C5D10AF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Fix error in compiling CPP version 9.3.0 and 9.4.0, which occurred using rtools40 as required by R version &gt;= 4.0.0</w:t>
      </w:r>
      <w:r w:rsidR="00133B87">
        <w:rPr>
          <w:rFonts w:ascii="Times New Roman" w:hAnsi="Times New Roman" w:cs="Times New Roman"/>
          <w:sz w:val="24"/>
          <w:szCs w:val="24"/>
        </w:rPr>
        <w:t>.  This involved change function `abs(.)` to `fabs(.)` in these CPP files.</w:t>
      </w:r>
    </w:p>
    <w:p w14:paraId="577374C6" w14:textId="77777777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693F2BFF" w14:textId="487BE5B2" w:rsidR="009F6A0C" w:rsidRPr="009F6A0C" w:rsidRDefault="009F6A0C" w:rsidP="00DA2C62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6A0C">
        <w:rPr>
          <w:rFonts w:ascii="Times New Roman" w:hAnsi="Times New Roman" w:cs="Times New Roman"/>
          <w:b/>
          <w:sz w:val="24"/>
          <w:szCs w:val="24"/>
          <w:u w:val="single"/>
        </w:rPr>
        <w:t>CHANGES in VAST 3.5.0</w:t>
      </w:r>
    </w:p>
    <w:p w14:paraId="5353A449" w14:textId="77777777" w:rsid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CHANGING DEPENDENCIES</w:t>
      </w:r>
    </w:p>
    <w:p w14:paraId="433E1C54" w14:textId="31AED67D" w:rsidR="009F6A0C" w:rsidRPr="00DC6B31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</w:t>
      </w:r>
      <w:proofErr w:type="spellStart"/>
      <w:r>
        <w:rPr>
          <w:rFonts w:ascii="Times New Roman" w:hAnsi="Times New Roman" w:cs="Times New Roman"/>
          <w:sz w:val="24"/>
          <w:szCs w:val="24"/>
        </w:rPr>
        <w:t>FishStatsUtils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version &gt;= 2.7.0</w:t>
      </w:r>
    </w:p>
    <w:p w14:paraId="1B675965" w14:textId="2BB6EC7C" w:rsidR="00DC6B31" w:rsidRPr="009F6A0C" w:rsidRDefault="00DC6B31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Requires R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</w:p>
    <w:p w14:paraId="2DE17F55" w14:textId="6D2BC554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NEW FEATURES</w:t>
      </w:r>
    </w:p>
    <w:p w14:paraId="5427BE05" w14:textId="0930BD79" w:rsid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Added a feature for barrier-SPDE, where vertices of the SPDE mesh that occur over land have a correlation of zero with nearby vertices.</w:t>
      </w:r>
    </w:p>
    <w:p w14:paraId="22F74D4D" w14:textId="409FB71B" w:rsidR="00DC6B31" w:rsidRDefault="009F6A0C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Changed density covariates to index by </w:t>
      </w:r>
      <w:proofErr w:type="spellStart"/>
      <w:r>
        <w:rPr>
          <w:rFonts w:ascii="Times New Roman" w:hAnsi="Times New Roman" w:cs="Times New Roman"/>
          <w:sz w:val="24"/>
          <w:szCs w:val="24"/>
        </w:rPr>
        <w:t>X_gctp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(rather than </w:t>
      </w:r>
      <w:proofErr w:type="spellStart"/>
      <w:r>
        <w:rPr>
          <w:rFonts w:ascii="Times New Roman" w:hAnsi="Times New Roman" w:cs="Times New Roman"/>
          <w:sz w:val="24"/>
          <w:szCs w:val="24"/>
        </w:rPr>
        <w:t>X_gtp</w:t>
      </w:r>
      <w:proofErr w:type="spellEnd"/>
      <w:r>
        <w:rPr>
          <w:rFonts w:ascii="Times New Roman" w:hAnsi="Times New Roman" w:cs="Times New Roman"/>
          <w:sz w:val="24"/>
          <w:szCs w:val="24"/>
        </w:rPr>
        <w:t>), so that manual editing can be used to implement cohort effects.</w:t>
      </w:r>
    </w:p>
    <w:p w14:paraId="4A4062BF" w14:textId="1B2D2787" w:rsidR="00DC6B31" w:rsidRPr="00DC6B31" w:rsidRDefault="00DC6B31" w:rsidP="00DC6B31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Allows probability-integral-transform (PIT) residuals for delta-models,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DHARMa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plotting tools.</w:t>
      </w:r>
    </w:p>
    <w:p w14:paraId="03BA7A7A" w14:textId="22D9C70D" w:rsidR="009F6A0C" w:rsidRPr="009F6A0C" w:rsidRDefault="009F6A0C" w:rsidP="009F6A0C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DEPRECATED AND DEFUNCT</w:t>
      </w:r>
    </w:p>
    <w:p w14:paraId="237E2E19" w14:textId="018071FE" w:rsidR="009F6A0C" w:rsidRPr="009F6A0C" w:rsidRDefault="009F6A0C" w:rsidP="009F6A0C">
      <w:pPr>
        <w:pStyle w:val="ListParagraph"/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Eliminated deprecated and </w:t>
      </w:r>
      <w:r w:rsidR="00573A87">
        <w:rPr>
          <w:rFonts w:ascii="Times New Roman" w:hAnsi="Times New Roman" w:cs="Times New Roman"/>
          <w:sz w:val="24"/>
          <w:szCs w:val="24"/>
        </w:rPr>
        <w:t xml:space="preserve">generally </w:t>
      </w:r>
      <w:r>
        <w:rPr>
          <w:rFonts w:ascii="Times New Roman" w:hAnsi="Times New Roman" w:cs="Times New Roman"/>
          <w:sz w:val="24"/>
          <w:szCs w:val="24"/>
        </w:rPr>
        <w:t xml:space="preserve">unused feature for seasonal modelling, whereby input </w:t>
      </w:r>
      <w:proofErr w:type="spellStart"/>
      <w:r>
        <w:rPr>
          <w:rFonts w:ascii="Times New Roman" w:hAnsi="Times New Roman" w:cs="Times New Roman"/>
          <w:sz w:val="24"/>
          <w:szCs w:val="24"/>
        </w:rPr>
        <w:t>t_iz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now replaced by </w:t>
      </w:r>
      <w:proofErr w:type="spellStart"/>
      <w:r>
        <w:rPr>
          <w:rFonts w:ascii="Times New Roman" w:hAnsi="Times New Roman" w:cs="Times New Roman"/>
          <w:sz w:val="24"/>
          <w:szCs w:val="24"/>
        </w:rPr>
        <w:t>t_i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 This </w:t>
      </w:r>
      <w:r w:rsidR="00B24BB3">
        <w:rPr>
          <w:rFonts w:ascii="Times New Roman" w:hAnsi="Times New Roman" w:cs="Times New Roman"/>
          <w:sz w:val="24"/>
          <w:szCs w:val="24"/>
        </w:rPr>
        <w:t>change simplifies</w:t>
      </w:r>
      <w:r>
        <w:rPr>
          <w:rFonts w:ascii="Times New Roman" w:hAnsi="Times New Roman" w:cs="Times New Roman"/>
          <w:sz w:val="24"/>
          <w:szCs w:val="24"/>
        </w:rPr>
        <w:t xml:space="preserve"> code in CPP files in multiple places.</w:t>
      </w:r>
      <w:r w:rsidR="00B24BB3">
        <w:rPr>
          <w:rFonts w:ascii="Times New Roman" w:hAnsi="Times New Roman" w:cs="Times New Roman"/>
          <w:sz w:val="24"/>
          <w:szCs w:val="24"/>
        </w:rPr>
        <w:t xml:space="preserve">  Seasonal modelling is still feasible using the spatially-varying-coefficient features involving covariates.  </w:t>
      </w:r>
    </w:p>
    <w:bookmarkEnd w:id="0"/>
    <w:p w14:paraId="5C0B2286" w14:textId="77777777" w:rsidR="009F6A0C" w:rsidRDefault="009F6A0C" w:rsidP="00DA2C62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9F6A0C" w:rsidSect="00ED3001">
      <w:pgSz w:w="11906" w:h="16838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3F7A3C" w14:textId="77777777" w:rsidR="00C0121D" w:rsidRDefault="00C0121D">
      <w:pPr>
        <w:spacing w:after="0" w:line="240" w:lineRule="auto"/>
      </w:pPr>
      <w:r>
        <w:separator/>
      </w:r>
    </w:p>
  </w:endnote>
  <w:endnote w:type="continuationSeparator" w:id="0">
    <w:p w14:paraId="72A1A475" w14:textId="77777777" w:rsidR="00C0121D" w:rsidRDefault="00C0121D">
      <w:pPr>
        <w:spacing w:after="0" w:line="240" w:lineRule="auto"/>
      </w:pPr>
      <w:r>
        <w:continuationSeparator/>
      </w:r>
    </w:p>
  </w:endnote>
  <w:endnote w:type="continuationNotice" w:id="1">
    <w:p w14:paraId="2FC3850F" w14:textId="77777777" w:rsidR="00C0121D" w:rsidRDefault="00C0121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89477B" w14:textId="77777777" w:rsidR="00C0121D" w:rsidRDefault="00C0121D">
      <w:pPr>
        <w:spacing w:after="0" w:line="240" w:lineRule="auto"/>
      </w:pPr>
      <w:r>
        <w:separator/>
      </w:r>
    </w:p>
  </w:footnote>
  <w:footnote w:type="continuationSeparator" w:id="0">
    <w:p w14:paraId="1A3D7418" w14:textId="77777777" w:rsidR="00C0121D" w:rsidRDefault="00C0121D">
      <w:pPr>
        <w:spacing w:after="0" w:line="240" w:lineRule="auto"/>
      </w:pPr>
      <w:r>
        <w:continuationSeparator/>
      </w:r>
    </w:p>
  </w:footnote>
  <w:footnote w:type="continuationNotice" w:id="1">
    <w:p w14:paraId="6478EE4D" w14:textId="77777777" w:rsidR="00C0121D" w:rsidRDefault="00C0121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A4CAF"/>
    <w:multiLevelType w:val="hybridMultilevel"/>
    <w:tmpl w:val="116C9FF4"/>
    <w:lvl w:ilvl="0" w:tplc="02224B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BA66FDC">
      <w:start w:val="19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E49CB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8812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66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0C8E4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2EF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1E0E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05ADD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CC43A8"/>
    <w:multiLevelType w:val="hybridMultilevel"/>
    <w:tmpl w:val="9E7ED19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A37547"/>
    <w:multiLevelType w:val="hybridMultilevel"/>
    <w:tmpl w:val="4FE68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24C93"/>
    <w:multiLevelType w:val="hybridMultilevel"/>
    <w:tmpl w:val="BD48113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6C3B37"/>
    <w:multiLevelType w:val="hybridMultilevel"/>
    <w:tmpl w:val="E2127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E7E77"/>
    <w:multiLevelType w:val="hybridMultilevel"/>
    <w:tmpl w:val="CF929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987845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7405810"/>
    <w:multiLevelType w:val="hybridMultilevel"/>
    <w:tmpl w:val="7144CBD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2574BA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6D521EE"/>
    <w:multiLevelType w:val="hybridMultilevel"/>
    <w:tmpl w:val="B4046FF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8715372"/>
    <w:multiLevelType w:val="hybridMultilevel"/>
    <w:tmpl w:val="2B0CCF76"/>
    <w:lvl w:ilvl="0" w:tplc="99A6DE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F6E4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7E40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74A99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E2C4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FEDC0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F68A7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4C16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8E6A8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B63AFC"/>
    <w:multiLevelType w:val="hybridMultilevel"/>
    <w:tmpl w:val="C3E843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4E40954"/>
    <w:multiLevelType w:val="hybridMultilevel"/>
    <w:tmpl w:val="4500626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1D6D30"/>
    <w:multiLevelType w:val="hybridMultilevel"/>
    <w:tmpl w:val="20E2DFD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9782322"/>
    <w:multiLevelType w:val="hybridMultilevel"/>
    <w:tmpl w:val="0C72B898"/>
    <w:lvl w:ilvl="0" w:tplc="43CAF7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74873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AEED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2C10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4A36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3AB7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4264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3EB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64A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74455263"/>
    <w:multiLevelType w:val="hybridMultilevel"/>
    <w:tmpl w:val="B8A65696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865B62"/>
    <w:multiLevelType w:val="hybridMultilevel"/>
    <w:tmpl w:val="F86260B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79B4DDB"/>
    <w:multiLevelType w:val="hybridMultilevel"/>
    <w:tmpl w:val="29527A2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D4C1DEB"/>
    <w:multiLevelType w:val="hybridMultilevel"/>
    <w:tmpl w:val="FB6AD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9B7995"/>
    <w:multiLevelType w:val="hybridMultilevel"/>
    <w:tmpl w:val="034E0D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9576FD"/>
    <w:multiLevelType w:val="hybridMultilevel"/>
    <w:tmpl w:val="BB507E2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6"/>
  </w:num>
  <w:num w:numId="3">
    <w:abstractNumId w:val="9"/>
  </w:num>
  <w:num w:numId="4">
    <w:abstractNumId w:val="19"/>
  </w:num>
  <w:num w:numId="5">
    <w:abstractNumId w:val="20"/>
  </w:num>
  <w:num w:numId="6">
    <w:abstractNumId w:val="7"/>
  </w:num>
  <w:num w:numId="7">
    <w:abstractNumId w:val="8"/>
  </w:num>
  <w:num w:numId="8">
    <w:abstractNumId w:val="13"/>
  </w:num>
  <w:num w:numId="9">
    <w:abstractNumId w:val="14"/>
  </w:num>
  <w:num w:numId="10">
    <w:abstractNumId w:val="1"/>
  </w:num>
  <w:num w:numId="11">
    <w:abstractNumId w:val="10"/>
  </w:num>
  <w:num w:numId="12">
    <w:abstractNumId w:val="0"/>
  </w:num>
  <w:num w:numId="13">
    <w:abstractNumId w:val="17"/>
  </w:num>
  <w:num w:numId="14">
    <w:abstractNumId w:val="3"/>
  </w:num>
  <w:num w:numId="15">
    <w:abstractNumId w:val="15"/>
  </w:num>
  <w:num w:numId="16">
    <w:abstractNumId w:val="11"/>
  </w:num>
  <w:num w:numId="17">
    <w:abstractNumId w:val="12"/>
  </w:num>
  <w:num w:numId="18">
    <w:abstractNumId w:val="2"/>
  </w:num>
  <w:num w:numId="19">
    <w:abstractNumId w:val="5"/>
  </w:num>
  <w:num w:numId="20">
    <w:abstractNumId w:val="4"/>
  </w:num>
  <w:num w:numId="2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C62"/>
    <w:rsid w:val="0000334E"/>
    <w:rsid w:val="000065F0"/>
    <w:rsid w:val="00022762"/>
    <w:rsid w:val="00027E05"/>
    <w:rsid w:val="0003539C"/>
    <w:rsid w:val="000375D2"/>
    <w:rsid w:val="00037BA2"/>
    <w:rsid w:val="00050A6B"/>
    <w:rsid w:val="00057F00"/>
    <w:rsid w:val="0006098A"/>
    <w:rsid w:val="0006153C"/>
    <w:rsid w:val="0007256B"/>
    <w:rsid w:val="000A25B7"/>
    <w:rsid w:val="000B7B65"/>
    <w:rsid w:val="000C0A34"/>
    <w:rsid w:val="000D1941"/>
    <w:rsid w:val="000D37BB"/>
    <w:rsid w:val="000F05AC"/>
    <w:rsid w:val="000F4520"/>
    <w:rsid w:val="00115F2E"/>
    <w:rsid w:val="00116308"/>
    <w:rsid w:val="001217E2"/>
    <w:rsid w:val="001219C9"/>
    <w:rsid w:val="00133B87"/>
    <w:rsid w:val="001435DA"/>
    <w:rsid w:val="001458EF"/>
    <w:rsid w:val="00145F0B"/>
    <w:rsid w:val="00146248"/>
    <w:rsid w:val="0016045B"/>
    <w:rsid w:val="00162A66"/>
    <w:rsid w:val="00165A52"/>
    <w:rsid w:val="00174D8D"/>
    <w:rsid w:val="001772ED"/>
    <w:rsid w:val="001828F8"/>
    <w:rsid w:val="00191F85"/>
    <w:rsid w:val="001974D4"/>
    <w:rsid w:val="001B4686"/>
    <w:rsid w:val="001C2369"/>
    <w:rsid w:val="001C7C78"/>
    <w:rsid w:val="00200C53"/>
    <w:rsid w:val="0020299F"/>
    <w:rsid w:val="00204878"/>
    <w:rsid w:val="002136D4"/>
    <w:rsid w:val="00221FA2"/>
    <w:rsid w:val="002232B6"/>
    <w:rsid w:val="0022384A"/>
    <w:rsid w:val="0023093E"/>
    <w:rsid w:val="002310AB"/>
    <w:rsid w:val="002651B6"/>
    <w:rsid w:val="00266547"/>
    <w:rsid w:val="002737A0"/>
    <w:rsid w:val="00286D03"/>
    <w:rsid w:val="0029016F"/>
    <w:rsid w:val="002954D3"/>
    <w:rsid w:val="00297036"/>
    <w:rsid w:val="002B5C91"/>
    <w:rsid w:val="002B7DDC"/>
    <w:rsid w:val="002D5CC3"/>
    <w:rsid w:val="002F426F"/>
    <w:rsid w:val="002F5671"/>
    <w:rsid w:val="00317247"/>
    <w:rsid w:val="00322C36"/>
    <w:rsid w:val="00324CCC"/>
    <w:rsid w:val="00326FD3"/>
    <w:rsid w:val="003324A7"/>
    <w:rsid w:val="0033545F"/>
    <w:rsid w:val="00340815"/>
    <w:rsid w:val="003636B8"/>
    <w:rsid w:val="00364F08"/>
    <w:rsid w:val="003831C3"/>
    <w:rsid w:val="003B1FCC"/>
    <w:rsid w:val="003B75F4"/>
    <w:rsid w:val="003C4DBE"/>
    <w:rsid w:val="003D65F9"/>
    <w:rsid w:val="003E2C98"/>
    <w:rsid w:val="003F1698"/>
    <w:rsid w:val="004127D4"/>
    <w:rsid w:val="004256B3"/>
    <w:rsid w:val="004307DE"/>
    <w:rsid w:val="0045255D"/>
    <w:rsid w:val="00452DA0"/>
    <w:rsid w:val="00470B75"/>
    <w:rsid w:val="00475124"/>
    <w:rsid w:val="00493EE0"/>
    <w:rsid w:val="00496EFC"/>
    <w:rsid w:val="004A38AF"/>
    <w:rsid w:val="004A7273"/>
    <w:rsid w:val="004D3E37"/>
    <w:rsid w:val="004E608F"/>
    <w:rsid w:val="004F02E4"/>
    <w:rsid w:val="005048C4"/>
    <w:rsid w:val="005049EB"/>
    <w:rsid w:val="005063C9"/>
    <w:rsid w:val="00522AB0"/>
    <w:rsid w:val="0052448C"/>
    <w:rsid w:val="005301DE"/>
    <w:rsid w:val="00532B36"/>
    <w:rsid w:val="00533A84"/>
    <w:rsid w:val="005403FC"/>
    <w:rsid w:val="00544F3D"/>
    <w:rsid w:val="00556734"/>
    <w:rsid w:val="00571759"/>
    <w:rsid w:val="00573A87"/>
    <w:rsid w:val="00574423"/>
    <w:rsid w:val="00580846"/>
    <w:rsid w:val="00584750"/>
    <w:rsid w:val="005869CA"/>
    <w:rsid w:val="00590FDC"/>
    <w:rsid w:val="00593A7B"/>
    <w:rsid w:val="0059531E"/>
    <w:rsid w:val="005A6191"/>
    <w:rsid w:val="005B2A5B"/>
    <w:rsid w:val="005B2AC3"/>
    <w:rsid w:val="005B553A"/>
    <w:rsid w:val="005D1CBD"/>
    <w:rsid w:val="005D2FF4"/>
    <w:rsid w:val="005D6028"/>
    <w:rsid w:val="00603463"/>
    <w:rsid w:val="00610B21"/>
    <w:rsid w:val="0061306C"/>
    <w:rsid w:val="00615F95"/>
    <w:rsid w:val="00642D15"/>
    <w:rsid w:val="0065512D"/>
    <w:rsid w:val="00682E89"/>
    <w:rsid w:val="006B758F"/>
    <w:rsid w:val="006C0941"/>
    <w:rsid w:val="006D09E9"/>
    <w:rsid w:val="006D220D"/>
    <w:rsid w:val="006E178F"/>
    <w:rsid w:val="006F7D00"/>
    <w:rsid w:val="0070508A"/>
    <w:rsid w:val="007108FF"/>
    <w:rsid w:val="00713A3F"/>
    <w:rsid w:val="007148B6"/>
    <w:rsid w:val="007239D3"/>
    <w:rsid w:val="00730BA6"/>
    <w:rsid w:val="00731155"/>
    <w:rsid w:val="007436BF"/>
    <w:rsid w:val="007448C6"/>
    <w:rsid w:val="00744EC1"/>
    <w:rsid w:val="00757F99"/>
    <w:rsid w:val="00763D54"/>
    <w:rsid w:val="007764EE"/>
    <w:rsid w:val="00777154"/>
    <w:rsid w:val="00780695"/>
    <w:rsid w:val="007810F7"/>
    <w:rsid w:val="007867EB"/>
    <w:rsid w:val="0078697E"/>
    <w:rsid w:val="007A275A"/>
    <w:rsid w:val="007A3B24"/>
    <w:rsid w:val="007B2DD9"/>
    <w:rsid w:val="007B6404"/>
    <w:rsid w:val="007C3A39"/>
    <w:rsid w:val="007C4653"/>
    <w:rsid w:val="007D262B"/>
    <w:rsid w:val="007D2FFA"/>
    <w:rsid w:val="007D4B86"/>
    <w:rsid w:val="007D5046"/>
    <w:rsid w:val="007E2D9B"/>
    <w:rsid w:val="00804272"/>
    <w:rsid w:val="00824BAB"/>
    <w:rsid w:val="008313F6"/>
    <w:rsid w:val="00831CE9"/>
    <w:rsid w:val="00836325"/>
    <w:rsid w:val="008373C7"/>
    <w:rsid w:val="008773B8"/>
    <w:rsid w:val="00877D93"/>
    <w:rsid w:val="0088293D"/>
    <w:rsid w:val="008947B7"/>
    <w:rsid w:val="008A2092"/>
    <w:rsid w:val="008A5D89"/>
    <w:rsid w:val="008B0864"/>
    <w:rsid w:val="008D025D"/>
    <w:rsid w:val="008D0970"/>
    <w:rsid w:val="008D43DA"/>
    <w:rsid w:val="008E17DC"/>
    <w:rsid w:val="008E2DF7"/>
    <w:rsid w:val="00900948"/>
    <w:rsid w:val="00905F96"/>
    <w:rsid w:val="00912F55"/>
    <w:rsid w:val="00922659"/>
    <w:rsid w:val="0093501F"/>
    <w:rsid w:val="009478B7"/>
    <w:rsid w:val="00951436"/>
    <w:rsid w:val="00963593"/>
    <w:rsid w:val="00976EAB"/>
    <w:rsid w:val="009776CD"/>
    <w:rsid w:val="00984B1E"/>
    <w:rsid w:val="0098740E"/>
    <w:rsid w:val="00996628"/>
    <w:rsid w:val="009A0334"/>
    <w:rsid w:val="009A5F89"/>
    <w:rsid w:val="009B0F78"/>
    <w:rsid w:val="009B1074"/>
    <w:rsid w:val="009B37E6"/>
    <w:rsid w:val="009C0709"/>
    <w:rsid w:val="009C6213"/>
    <w:rsid w:val="009E1C4F"/>
    <w:rsid w:val="009E250C"/>
    <w:rsid w:val="009F41D2"/>
    <w:rsid w:val="009F6A0C"/>
    <w:rsid w:val="00A0234A"/>
    <w:rsid w:val="00A033F6"/>
    <w:rsid w:val="00A0784A"/>
    <w:rsid w:val="00A2136E"/>
    <w:rsid w:val="00A21B0E"/>
    <w:rsid w:val="00A449AC"/>
    <w:rsid w:val="00A620F1"/>
    <w:rsid w:val="00A665D6"/>
    <w:rsid w:val="00A704DF"/>
    <w:rsid w:val="00A75CC9"/>
    <w:rsid w:val="00A86339"/>
    <w:rsid w:val="00A87F7C"/>
    <w:rsid w:val="00A95B00"/>
    <w:rsid w:val="00AA65F3"/>
    <w:rsid w:val="00AC32E7"/>
    <w:rsid w:val="00AF065B"/>
    <w:rsid w:val="00AF3FA3"/>
    <w:rsid w:val="00B05EBC"/>
    <w:rsid w:val="00B070EA"/>
    <w:rsid w:val="00B1286D"/>
    <w:rsid w:val="00B14C60"/>
    <w:rsid w:val="00B16E69"/>
    <w:rsid w:val="00B24BB3"/>
    <w:rsid w:val="00B47375"/>
    <w:rsid w:val="00B5544C"/>
    <w:rsid w:val="00B63EFB"/>
    <w:rsid w:val="00B8103D"/>
    <w:rsid w:val="00B82ACF"/>
    <w:rsid w:val="00B83F8D"/>
    <w:rsid w:val="00B920C4"/>
    <w:rsid w:val="00B97182"/>
    <w:rsid w:val="00BA0241"/>
    <w:rsid w:val="00BA6A8E"/>
    <w:rsid w:val="00BB1917"/>
    <w:rsid w:val="00BB683F"/>
    <w:rsid w:val="00BC53DD"/>
    <w:rsid w:val="00BD0F95"/>
    <w:rsid w:val="00BD775A"/>
    <w:rsid w:val="00BE1698"/>
    <w:rsid w:val="00BE2B98"/>
    <w:rsid w:val="00BE7A8D"/>
    <w:rsid w:val="00BF7B36"/>
    <w:rsid w:val="00C0121D"/>
    <w:rsid w:val="00C074BB"/>
    <w:rsid w:val="00C5287D"/>
    <w:rsid w:val="00C66510"/>
    <w:rsid w:val="00C769C4"/>
    <w:rsid w:val="00C76DD5"/>
    <w:rsid w:val="00C86639"/>
    <w:rsid w:val="00C920D5"/>
    <w:rsid w:val="00CD0BBC"/>
    <w:rsid w:val="00CD6DEB"/>
    <w:rsid w:val="00CF54EB"/>
    <w:rsid w:val="00CF5C40"/>
    <w:rsid w:val="00D0012B"/>
    <w:rsid w:val="00D0192A"/>
    <w:rsid w:val="00D033CE"/>
    <w:rsid w:val="00D23016"/>
    <w:rsid w:val="00D32B70"/>
    <w:rsid w:val="00D36EE5"/>
    <w:rsid w:val="00D419AB"/>
    <w:rsid w:val="00D453D3"/>
    <w:rsid w:val="00D468AD"/>
    <w:rsid w:val="00D51253"/>
    <w:rsid w:val="00D534F2"/>
    <w:rsid w:val="00DA2C62"/>
    <w:rsid w:val="00DC0C21"/>
    <w:rsid w:val="00DC2CBE"/>
    <w:rsid w:val="00DC62DF"/>
    <w:rsid w:val="00DC6B31"/>
    <w:rsid w:val="00DE1517"/>
    <w:rsid w:val="00E02D5F"/>
    <w:rsid w:val="00E041F3"/>
    <w:rsid w:val="00E06071"/>
    <w:rsid w:val="00E116A3"/>
    <w:rsid w:val="00E11941"/>
    <w:rsid w:val="00E14C00"/>
    <w:rsid w:val="00E16C29"/>
    <w:rsid w:val="00E36975"/>
    <w:rsid w:val="00E442FC"/>
    <w:rsid w:val="00E452B8"/>
    <w:rsid w:val="00E648BA"/>
    <w:rsid w:val="00E67EA8"/>
    <w:rsid w:val="00E71A2E"/>
    <w:rsid w:val="00EA736F"/>
    <w:rsid w:val="00EB7F83"/>
    <w:rsid w:val="00EC2519"/>
    <w:rsid w:val="00ED299C"/>
    <w:rsid w:val="00ED3001"/>
    <w:rsid w:val="00EE0C3F"/>
    <w:rsid w:val="00F06AA7"/>
    <w:rsid w:val="00F423D0"/>
    <w:rsid w:val="00F64E99"/>
    <w:rsid w:val="00F743C6"/>
    <w:rsid w:val="00F86C4A"/>
    <w:rsid w:val="00FC172E"/>
    <w:rsid w:val="00FC7557"/>
    <w:rsid w:val="00FE0775"/>
    <w:rsid w:val="00FE1D4C"/>
    <w:rsid w:val="00FE43DC"/>
    <w:rsid w:val="00FF4494"/>
    <w:rsid w:val="00FF5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1DEF"/>
  <w15:chartTrackingRefBased/>
  <w15:docId w15:val="{CFD2193A-BB31-4D2B-92D8-D84E18908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C62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A2C6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DA2C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C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C62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DA2C6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C62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C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C62"/>
    <w:rPr>
      <w:lang w:val="en-GB"/>
    </w:rPr>
  </w:style>
  <w:style w:type="character" w:styleId="LineNumber">
    <w:name w:val="line number"/>
    <w:basedOn w:val="DefaultParagraphFont"/>
    <w:uiPriority w:val="99"/>
    <w:semiHidden/>
    <w:unhideWhenUsed/>
    <w:rsid w:val="00DA2C62"/>
  </w:style>
  <w:style w:type="paragraph" w:styleId="ListParagraph">
    <w:name w:val="List Paragraph"/>
    <w:basedOn w:val="Normal"/>
    <w:uiPriority w:val="34"/>
    <w:qFormat/>
    <w:rsid w:val="00DA2C62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DA2C62"/>
    <w:pPr>
      <w:spacing w:after="0" w:line="240" w:lineRule="auto"/>
      <w:ind w:left="720" w:hanging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DA2C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C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C62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C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C62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DA2C62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2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C62"/>
    <w:rPr>
      <w:rFonts w:ascii="Segoe UI" w:hAnsi="Segoe UI" w:cs="Segoe UI"/>
      <w:sz w:val="18"/>
      <w:szCs w:val="18"/>
      <w:lang w:val="en-GB"/>
    </w:rPr>
  </w:style>
  <w:style w:type="character" w:styleId="Hyperlink">
    <w:name w:val="Hyperlink"/>
    <w:basedOn w:val="DefaultParagraphFont"/>
    <w:uiPriority w:val="99"/>
    <w:unhideWhenUsed/>
    <w:rsid w:val="00DA2C62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234A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234A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0234A"/>
    <w:rPr>
      <w:vertAlign w:val="superscript"/>
    </w:rPr>
  </w:style>
  <w:style w:type="table" w:styleId="TableGrid">
    <w:name w:val="Table Grid"/>
    <w:basedOn w:val="TableNormal"/>
    <w:uiPriority w:val="39"/>
    <w:rsid w:val="00BA0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4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4841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4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08199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8524">
          <w:marLeft w:val="1166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9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4083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844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1728">
          <w:marLeft w:val="1166"/>
          <w:marRight w:val="0"/>
          <w:marTop w:val="8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36922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-Thorson-NOAA/VAST/issues/244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9DD9AF-DE8D-455F-B329-2942866E61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Hoyle</dc:creator>
  <cp:keywords/>
  <dc:description/>
  <cp:lastModifiedBy>Jim</cp:lastModifiedBy>
  <cp:revision>18</cp:revision>
  <cp:lastPrinted>2019-07-08T14:54:00Z</cp:lastPrinted>
  <dcterms:created xsi:type="dcterms:W3CDTF">2020-08-07T20:57:00Z</dcterms:created>
  <dcterms:modified xsi:type="dcterms:W3CDTF">2020-10-10T17:29:00Z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zotero-version="5.0.60"&gt;&lt;session id="Qshqsn4M"/&gt;&lt;style id="http://www.zotero.org/styles/canadian-journal-of-fisheries-and-aquatic-sciences" hasBibliography="1" bibliographyStyleHasBeenSet="1"/&gt;&lt;prefs&gt;&lt;pref name="fieldType" value="Fi</vt:lpwstr>
  </property>
  <property fmtid="{D5CDD505-2E9C-101B-9397-08002B2CF9AE}" pid="3" name="ZOTERO_PREF_2">
    <vt:lpwstr>eld"/&gt;&lt;pref name="storeReferences" value="true"/&gt;&lt;pref name="automaticJournalAbbreviations" value="true"/&gt;&lt;/prefs&gt;&lt;/data&gt;</vt:lpwstr>
  </property>
</Properties>
</file>