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C48" w:rsidRDefault="007C0B6A">
      <w:pPr>
        <w:rPr>
          <w:b/>
          <w:sz w:val="24"/>
        </w:rPr>
      </w:pPr>
      <w:r w:rsidRPr="000D100F">
        <w:rPr>
          <w:b/>
          <w:sz w:val="24"/>
        </w:rPr>
        <w:t>Spatiotemporal Models for Ecologists</w:t>
      </w:r>
    </w:p>
    <w:p w:rsidR="00751CA5" w:rsidRPr="000D100F" w:rsidRDefault="00751CA5">
      <w:pPr>
        <w:rPr>
          <w:b/>
          <w:sz w:val="24"/>
        </w:rPr>
      </w:pPr>
      <w:r>
        <w:rPr>
          <w:b/>
          <w:sz w:val="24"/>
        </w:rPr>
        <w:t>Spatial analysis of two-stage sampling designs</w:t>
      </w:r>
    </w:p>
    <w:p w:rsidR="007C0B6A" w:rsidRDefault="007C0B6A"/>
    <w:p w:rsidR="007C0B6A" w:rsidRDefault="007C0B6A">
      <w:r>
        <w:t xml:space="preserve">Goal: </w:t>
      </w:r>
      <w:r w:rsidR="00751CA5">
        <w:t xml:space="preserve"> Explore bias resulting from sample-weighting in two-stage sample designs</w:t>
      </w:r>
    </w:p>
    <w:p w:rsidR="001D3165" w:rsidRDefault="001D3165"/>
    <w:p w:rsidR="001D7076" w:rsidRDefault="001D7076">
      <w:pPr>
        <w:rPr>
          <w:b/>
        </w:rPr>
      </w:pPr>
      <w:r>
        <w:rPr>
          <w:b/>
        </w:rPr>
        <w:t>Data generating process</w:t>
      </w:r>
    </w:p>
    <w:p w:rsidR="00751CA5" w:rsidRDefault="00751CA5">
      <w:pPr>
        <w:rPr>
          <w:rFonts w:eastAsiaTheme="minorEastAsia"/>
        </w:rPr>
      </w:pPr>
      <w:r>
        <w:t xml:space="preserve">Envision that you have a spatial domain that contains a </w:t>
      </w:r>
      <m:oMath>
        <m:r>
          <w:rPr>
            <w:rFonts w:ascii="Cambria Math" w:hAnsi="Cambria Math"/>
          </w:rPr>
          <m:t>10</m:t>
        </m:r>
        <m:r>
          <w:rPr>
            <w:rFonts w:ascii="Cambria Math" w:eastAsiaTheme="minorEastAsia" w:hAnsi="Cambria Math"/>
          </w:rPr>
          <m:t>×10</m:t>
        </m:r>
      </m:oMath>
      <w:r>
        <w:rPr>
          <w:rFonts w:eastAsiaTheme="minorEastAsia"/>
        </w:rPr>
        <w:t xml:space="preserve"> grid of square grid cells.  Simulate </w:t>
      </w:r>
      <w:r w:rsidR="003E22B9">
        <w:rPr>
          <w:rFonts w:eastAsiaTheme="minorEastAsia"/>
        </w:rPr>
        <w:t xml:space="preserve">variation in </w:t>
      </w:r>
      <w:r>
        <w:rPr>
          <w:rFonts w:eastAsiaTheme="minorEastAsia"/>
        </w:rPr>
        <w:t xml:space="preserve">numerical densities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3E22B9">
        <w:rPr>
          <w:rFonts w:eastAsiaTheme="minorEastAsia"/>
        </w:rPr>
        <w:t xml:space="preserve"> </w:t>
      </w:r>
      <w:r>
        <w:rPr>
          <w:rFonts w:eastAsiaTheme="minorEastAsia"/>
        </w:rPr>
        <w:t>in each grid cell</w:t>
      </w:r>
      <w:r w:rsidR="003E22B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:</w:t>
      </w:r>
    </w:p>
    <w:p w:rsidR="00751CA5" w:rsidRPr="00751CA5" w:rsidRDefault="003507D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=α+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</m:oMath>
      </m:oMathPara>
    </w:p>
    <w:p w:rsidR="00751CA5" w:rsidRDefault="00751CA5">
      <w:pPr>
        <w:rPr>
          <w:rFonts w:eastAsiaTheme="minorEastAsia"/>
        </w:rPr>
      </w:pPr>
      <w:r>
        <w:rPr>
          <w:rFonts w:eastAsiaTheme="minorEastAsia"/>
        </w:rPr>
        <w:t>Where</w:t>
      </w:r>
      <w:r w:rsidR="007F399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α=2</m:t>
        </m:r>
      </m:oMath>
      <w:r w:rsidR="007F399A">
        <w:rPr>
          <w:rFonts w:eastAsiaTheme="minorEastAsia"/>
        </w:rPr>
        <w:t>, and</w:t>
      </w:r>
      <w:r>
        <w:rPr>
          <w:rFonts w:eastAsiaTheme="minorEastAsia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is simulated using the SPDE method:</w:t>
      </w:r>
    </w:p>
    <w:p w:rsidR="00751CA5" w:rsidRPr="00751CA5" w:rsidRDefault="00751CA5">
      <w:pPr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~MVN(0,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751CA5" w:rsidRPr="00751CA5" w:rsidRDefault="00751CA5">
      <w:pPr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751CA5" w:rsidRDefault="00751CA5">
      <w:pPr>
        <w:rPr>
          <w:rFonts w:eastAsiaTheme="minorEastAsia"/>
        </w:rPr>
      </w:pPr>
      <w:r>
        <w:rPr>
          <w:rFonts w:eastAsiaTheme="minorEastAsia"/>
        </w:rPr>
        <w:t>Where geostatistical range (distance at 13% correlation) is 3 cells, and with a standard deviation of 1.  Next, simulate average body size in each cell:</w:t>
      </w:r>
    </w:p>
    <w:p w:rsidR="00751CA5" w:rsidRPr="00751CA5" w:rsidRDefault="003507D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=β+0.5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+0.5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</m:oMath>
      </m:oMathPara>
    </w:p>
    <w:p w:rsidR="00751CA5" w:rsidRDefault="00751CA5">
      <w:pPr>
        <w:rPr>
          <w:rFonts w:eastAsiaTheme="minorEastAsia"/>
        </w:rPr>
      </w:pPr>
      <w:r>
        <w:rPr>
          <w:rFonts w:eastAsiaTheme="minorEastAsia"/>
        </w:rPr>
        <w:t>Where</w:t>
      </w:r>
      <w:r w:rsidR="007F399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β=1</m:t>
        </m:r>
      </m:oMath>
      <w:r w:rsidR="007F399A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φ</m:t>
        </m:r>
      </m:oMath>
      <w:r w:rsidR="007F399A">
        <w:rPr>
          <w:rFonts w:eastAsiaTheme="minorEastAsia"/>
        </w:rPr>
        <w:t xml:space="preserve"> is again simulated using the SPDE method we assume for simplicity that </w:t>
      </w:r>
      <m:oMath>
        <m:r>
          <w:rPr>
            <w:rFonts w:ascii="Cambria Math" w:eastAsiaTheme="minorEastAsia" w:hAnsi="Cambria Math"/>
          </w:rPr>
          <m:t>κ</m:t>
        </m:r>
      </m:oMath>
      <w:r w:rsidR="007F399A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τ</m:t>
        </m:r>
      </m:oMath>
      <w:r w:rsidR="007F399A">
        <w:rPr>
          <w:rFonts w:eastAsiaTheme="minorEastAsia"/>
        </w:rPr>
        <w:t xml:space="preserve"> (and the resulting precision matrix) are the same as previously.  Calculate the population-scale average body size as:</w:t>
      </w:r>
    </w:p>
    <w:p w:rsidR="007F399A" w:rsidRPr="007F399A" w:rsidRDefault="003507D6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s=1</m:t>
              </m:r>
            </m:sub>
            <m:sup>
              <m:r>
                <w:rPr>
                  <w:rFonts w:ascii="Cambria Math" w:eastAsiaTheme="minorEastAsia" w:hAnsi="Cambria Math"/>
                </w:rPr>
                <m:t>100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100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nary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d>
            </m:e>
          </m:nary>
        </m:oMath>
      </m:oMathPara>
    </w:p>
    <w:p w:rsidR="003E22B9" w:rsidRDefault="003E22B9">
      <w:pPr>
        <w:rPr>
          <w:rFonts w:eastAsiaTheme="minorEastAsia"/>
        </w:rPr>
      </w:pPr>
      <w:r>
        <w:rPr>
          <w:rFonts w:eastAsiaTheme="minorEastAsia"/>
        </w:rPr>
        <w:t>Next, simulate a sampling design, in which 25 cells are chosen randomly without replacement.  In each grid cell, the density and average body size are both sampled:</w:t>
      </w:r>
    </w:p>
    <w:p w:rsidR="003E22B9" w:rsidRPr="00751CA5" w:rsidRDefault="003507D6" w:rsidP="003E22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=Poisson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b>
              </m:sSub>
            </m:e>
          </m:d>
        </m:oMath>
      </m:oMathPara>
    </w:p>
    <w:p w:rsidR="003E22B9" w:rsidRPr="00751CA5" w:rsidRDefault="003507D6" w:rsidP="003E22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=Gamma(shape=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,scale=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s[i]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7F399A" w:rsidRDefault="00383C6E">
      <w:pPr>
        <w:rPr>
          <w:rFonts w:eastAsiaTheme="minorEastAsia"/>
        </w:rPr>
      </w:pPr>
      <w:r>
        <w:rPr>
          <w:rFonts w:eastAsiaTheme="minorEastAsia"/>
        </w:rPr>
        <w:t xml:space="preserve">Where average weight has a coefficient of variation of </w:t>
      </w:r>
      <m:oMath>
        <m:r>
          <w:rPr>
            <w:rFonts w:ascii="Cambria Math" w:eastAsiaTheme="minorEastAsia" w:hAnsi="Cambria Math"/>
          </w:rPr>
          <m:t xml:space="preserve">σ=0.5. </m:t>
        </m:r>
      </m:oMath>
      <w:r w:rsidR="002461ED">
        <w:rPr>
          <w:rFonts w:eastAsiaTheme="minorEastAsia"/>
        </w:rPr>
        <w:t>T</w:t>
      </w:r>
      <w:bookmarkStart w:id="0" w:name="_GoBack"/>
      <w:bookmarkEnd w:id="0"/>
      <w:r w:rsidR="002461ED">
        <w:rPr>
          <w:rFonts w:eastAsiaTheme="minorEastAsia"/>
        </w:rPr>
        <w:t xml:space="preserve">hen fit the same model to these data as was used in the simulation model.  </w:t>
      </w:r>
      <w:r w:rsidR="00163B0F">
        <w:rPr>
          <w:rFonts w:eastAsiaTheme="minorEastAsia"/>
        </w:rPr>
        <w:t>Next, c</w:t>
      </w:r>
      <w:r w:rsidR="003E22B9">
        <w:rPr>
          <w:rFonts w:eastAsiaTheme="minorEastAsia"/>
        </w:rPr>
        <w:t xml:space="preserve">alculate four estimators for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</m:oMath>
      <w:r w:rsidR="003E22B9">
        <w:rPr>
          <w:rFonts w:eastAsiaTheme="minorEastAsia"/>
        </w:rPr>
        <w:t>:</w:t>
      </w:r>
    </w:p>
    <w:p w:rsidR="003E22B9" w:rsidRDefault="003E22B9" w:rsidP="003E22B9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Sample-average body size</w:t>
      </w:r>
      <w:r w:rsidR="002461ED">
        <w:rPr>
          <w:rFonts w:eastAsiaTheme="minorEastAsia"/>
        </w:rPr>
        <w:t xml:space="preserve"> as</w:t>
      </w:r>
      <w:r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25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</w:p>
    <w:p w:rsidR="00B3675F" w:rsidRDefault="00B3675F" w:rsidP="003E22B9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Abundance-weighted body size</w:t>
      </w:r>
      <w:r w:rsidR="002461ED">
        <w:rPr>
          <w:rFonts w:eastAsiaTheme="minorEastAsia"/>
        </w:rPr>
        <w:t xml:space="preserve"> as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25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25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</w:p>
    <w:p w:rsidR="00B3675F" w:rsidRDefault="002461ED" w:rsidP="003E22B9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Area-weighted model for body size as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100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nary>
      </m:oMath>
      <w:r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the predicted body size in each cell</w:t>
      </w:r>
    </w:p>
    <w:p w:rsidR="002461ED" w:rsidRDefault="002461ED" w:rsidP="003E22B9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Abundance-weighted model for body size as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100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100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λ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e>
                    </m:nary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d>
          </m:e>
        </m:nary>
      </m:oMath>
    </w:p>
    <w:p w:rsidR="002461ED" w:rsidRDefault="002461ED" w:rsidP="002461ED">
      <w:pPr>
        <w:rPr>
          <w:rFonts w:eastAsiaTheme="minorEastAsia"/>
        </w:rPr>
      </w:pPr>
      <w:r>
        <w:rPr>
          <w:rFonts w:eastAsiaTheme="minorEastAsia"/>
        </w:rPr>
        <w:t>For model-based estimators (#3-4), please record both the plug-in and epsilon bias-corrected estimators</w:t>
      </w:r>
      <w:r w:rsidR="003B0061">
        <w:rPr>
          <w:rFonts w:eastAsiaTheme="minorEastAsia"/>
        </w:rPr>
        <w:t xml:space="preserve">, and compare these estimates with the true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</m:oMath>
      <w:r>
        <w:rPr>
          <w:rFonts w:eastAsiaTheme="minorEastAsia"/>
        </w:rPr>
        <w:t xml:space="preserve">.  </w:t>
      </w:r>
    </w:p>
    <w:p w:rsidR="003B0061" w:rsidRPr="002461ED" w:rsidRDefault="003B0061" w:rsidP="002461ED">
      <w:pPr>
        <w:rPr>
          <w:rFonts w:eastAsiaTheme="minorEastAsia"/>
        </w:rPr>
      </w:pPr>
      <w:r>
        <w:rPr>
          <w:rFonts w:eastAsiaTheme="minorEastAsia"/>
        </w:rPr>
        <w:lastRenderedPageBreak/>
        <w:t>Finally, replicate this experiment 100 times, and record the average bias, average absolute error (AAE) and confidence interval coverage.  How do the estimators compare in terms of bias, AAE, interval coverage?</w:t>
      </w:r>
    </w:p>
    <w:p w:rsidR="007F399A" w:rsidRPr="00751CA5" w:rsidRDefault="007F399A">
      <w:pPr>
        <w:rPr>
          <w:rFonts w:eastAsiaTheme="minorEastAsia"/>
        </w:rPr>
      </w:pPr>
    </w:p>
    <w:p w:rsidR="00751CA5" w:rsidRPr="00751CA5" w:rsidRDefault="00751CA5">
      <w:pPr>
        <w:rPr>
          <w:rFonts w:eastAsiaTheme="minorEastAsia"/>
        </w:rPr>
      </w:pPr>
    </w:p>
    <w:sectPr w:rsidR="00751CA5" w:rsidRPr="00751C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07D6" w:rsidRDefault="003507D6" w:rsidP="008879B1">
      <w:pPr>
        <w:spacing w:after="0" w:line="240" w:lineRule="auto"/>
      </w:pPr>
      <w:r>
        <w:separator/>
      </w:r>
    </w:p>
  </w:endnote>
  <w:endnote w:type="continuationSeparator" w:id="0">
    <w:p w:rsidR="003507D6" w:rsidRDefault="003507D6" w:rsidP="00887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07D6" w:rsidRDefault="003507D6" w:rsidP="008879B1">
      <w:pPr>
        <w:spacing w:after="0" w:line="240" w:lineRule="auto"/>
      </w:pPr>
      <w:r>
        <w:separator/>
      </w:r>
    </w:p>
  </w:footnote>
  <w:footnote w:type="continuationSeparator" w:id="0">
    <w:p w:rsidR="003507D6" w:rsidRDefault="003507D6" w:rsidP="00887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08DE"/>
    <w:multiLevelType w:val="hybridMultilevel"/>
    <w:tmpl w:val="DB4227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6B00F7"/>
    <w:multiLevelType w:val="hybridMultilevel"/>
    <w:tmpl w:val="587C22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12699"/>
    <w:multiLevelType w:val="hybridMultilevel"/>
    <w:tmpl w:val="DB061E7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E50839"/>
    <w:multiLevelType w:val="hybridMultilevel"/>
    <w:tmpl w:val="652222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1F21D7"/>
    <w:multiLevelType w:val="hybridMultilevel"/>
    <w:tmpl w:val="CFFC8F0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0603CC"/>
    <w:multiLevelType w:val="hybridMultilevel"/>
    <w:tmpl w:val="B4C0D9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193B1B"/>
    <w:multiLevelType w:val="hybridMultilevel"/>
    <w:tmpl w:val="915E34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434501"/>
    <w:multiLevelType w:val="hybridMultilevel"/>
    <w:tmpl w:val="59BCF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11AAF"/>
    <w:multiLevelType w:val="hybridMultilevel"/>
    <w:tmpl w:val="DD4416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CF40F1E"/>
    <w:multiLevelType w:val="hybridMultilevel"/>
    <w:tmpl w:val="45E4CA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61C6614"/>
    <w:multiLevelType w:val="hybridMultilevel"/>
    <w:tmpl w:val="B5FACE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2"/>
  </w:num>
  <w:num w:numId="5">
    <w:abstractNumId w:val="3"/>
  </w:num>
  <w:num w:numId="6">
    <w:abstractNumId w:val="9"/>
  </w:num>
  <w:num w:numId="7">
    <w:abstractNumId w:val="5"/>
  </w:num>
  <w:num w:numId="8">
    <w:abstractNumId w:val="6"/>
  </w:num>
  <w:num w:numId="9">
    <w:abstractNumId w:val="1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D86"/>
    <w:rsid w:val="0002791E"/>
    <w:rsid w:val="000B0DA2"/>
    <w:rsid w:val="000C118B"/>
    <w:rsid w:val="000D100F"/>
    <w:rsid w:val="000E25F3"/>
    <w:rsid w:val="00111176"/>
    <w:rsid w:val="00132037"/>
    <w:rsid w:val="00163B0F"/>
    <w:rsid w:val="001C344F"/>
    <w:rsid w:val="001D3165"/>
    <w:rsid w:val="001D7076"/>
    <w:rsid w:val="002461ED"/>
    <w:rsid w:val="0027641C"/>
    <w:rsid w:val="002921DB"/>
    <w:rsid w:val="002D1AC9"/>
    <w:rsid w:val="00321F18"/>
    <w:rsid w:val="003507D6"/>
    <w:rsid w:val="0037684F"/>
    <w:rsid w:val="00380DE7"/>
    <w:rsid w:val="00383C6E"/>
    <w:rsid w:val="003B0061"/>
    <w:rsid w:val="003C63F6"/>
    <w:rsid w:val="003E22B9"/>
    <w:rsid w:val="003E77AC"/>
    <w:rsid w:val="00433C4A"/>
    <w:rsid w:val="004573DD"/>
    <w:rsid w:val="004767E5"/>
    <w:rsid w:val="00490BC1"/>
    <w:rsid w:val="00531D86"/>
    <w:rsid w:val="005463DE"/>
    <w:rsid w:val="00563E29"/>
    <w:rsid w:val="005B35D8"/>
    <w:rsid w:val="005F06D6"/>
    <w:rsid w:val="00625EA9"/>
    <w:rsid w:val="006821F1"/>
    <w:rsid w:val="006C0678"/>
    <w:rsid w:val="00737EBF"/>
    <w:rsid w:val="00751CA5"/>
    <w:rsid w:val="00797CB4"/>
    <w:rsid w:val="007B0C48"/>
    <w:rsid w:val="007C0B6A"/>
    <w:rsid w:val="007D3BD9"/>
    <w:rsid w:val="007F399A"/>
    <w:rsid w:val="00835020"/>
    <w:rsid w:val="008879B1"/>
    <w:rsid w:val="008E17DC"/>
    <w:rsid w:val="008E2DF7"/>
    <w:rsid w:val="00910A89"/>
    <w:rsid w:val="0096736E"/>
    <w:rsid w:val="00985DB8"/>
    <w:rsid w:val="00B3675F"/>
    <w:rsid w:val="00B86CF2"/>
    <w:rsid w:val="00C16238"/>
    <w:rsid w:val="00C80DEC"/>
    <w:rsid w:val="00E13DF6"/>
    <w:rsid w:val="00E21385"/>
    <w:rsid w:val="00E90C61"/>
    <w:rsid w:val="00EA740E"/>
    <w:rsid w:val="00ED5654"/>
    <w:rsid w:val="00FC0784"/>
    <w:rsid w:val="00FC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4FFB6"/>
  <w15:chartTrackingRefBased/>
  <w15:docId w15:val="{E6C9ABCC-9747-486D-997A-071150A3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3D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573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73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1176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879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79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79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DF42B-1B3A-49A4-A167-D91822281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Thorson, James</dc:creator>
  <cp:keywords/>
  <dc:description/>
  <cp:lastModifiedBy>James.Thorson</cp:lastModifiedBy>
  <cp:revision>15</cp:revision>
  <dcterms:created xsi:type="dcterms:W3CDTF">2024-04-23T15:24:00Z</dcterms:created>
  <dcterms:modified xsi:type="dcterms:W3CDTF">2024-05-06T21:39:00Z</dcterms:modified>
</cp:coreProperties>
</file>