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47D8" w14:textId="164E8969" w:rsidR="00194D82" w:rsidRPr="0052251C" w:rsidRDefault="00194D82" w:rsidP="0052251C">
      <w:pPr>
        <w:spacing w:after="0"/>
        <w:rPr>
          <w:rFonts w:ascii="Times New Roman" w:hAnsi="Times New Roman" w:cs="Times New Roman"/>
          <w:color w:val="222222"/>
          <w:sz w:val="24"/>
          <w:szCs w:val="24"/>
          <w:shd w:val="clear" w:color="auto" w:fill="FFFFFF"/>
        </w:rPr>
      </w:pPr>
      <w:r w:rsidRPr="0052251C">
        <w:rPr>
          <w:rFonts w:ascii="Times New Roman" w:hAnsi="Times New Roman" w:cs="Times New Roman"/>
          <w:b/>
          <w:color w:val="222222"/>
          <w:sz w:val="24"/>
          <w:szCs w:val="24"/>
          <w:shd w:val="clear" w:color="auto" w:fill="FFFFFF"/>
        </w:rPr>
        <w:t>Instructions</w:t>
      </w:r>
      <w:r w:rsidRPr="0052251C">
        <w:rPr>
          <w:rFonts w:ascii="Times New Roman" w:hAnsi="Times New Roman" w:cs="Times New Roman"/>
          <w:color w:val="222222"/>
          <w:sz w:val="24"/>
          <w:szCs w:val="24"/>
          <w:shd w:val="clear" w:color="auto" w:fill="FFFFFF"/>
        </w:rPr>
        <w:t>:</w:t>
      </w:r>
    </w:p>
    <w:p w14:paraId="5C73A253" w14:textId="014A3CCF" w:rsidR="00713C8C" w:rsidRPr="0052251C" w:rsidRDefault="00194D82" w:rsidP="0052251C">
      <w:pPr>
        <w:spacing w:after="0"/>
        <w:rPr>
          <w:rFonts w:ascii="Times New Roman" w:hAnsi="Times New Roman" w:cs="Times New Roman"/>
          <w:color w:val="222222"/>
          <w:sz w:val="24"/>
          <w:szCs w:val="24"/>
          <w:shd w:val="clear" w:color="auto" w:fill="FFFFFF"/>
        </w:rPr>
      </w:pPr>
      <w:r w:rsidRPr="0052251C">
        <w:rPr>
          <w:rFonts w:ascii="Times New Roman" w:hAnsi="Times New Roman" w:cs="Times New Roman"/>
          <w:color w:val="222222"/>
          <w:sz w:val="24"/>
          <w:szCs w:val="24"/>
          <w:shd w:val="clear" w:color="auto" w:fill="FFFFFF"/>
        </w:rPr>
        <w:t>The abstracts should be selling pitches for the chapters, with a focus on what the chapter is about, and what the reader can be expected to gain from reading it. They tend to be 100-200 words long, written in the third person with no abbreviations, footnotes or incomplete references.</w:t>
      </w:r>
    </w:p>
    <w:p w14:paraId="180B7C5C" w14:textId="0BAEA0E1" w:rsidR="00DF19F9" w:rsidRPr="0052251C" w:rsidRDefault="00DF19F9" w:rsidP="0052251C">
      <w:pPr>
        <w:spacing w:after="0"/>
        <w:rPr>
          <w:rFonts w:ascii="Times New Roman" w:hAnsi="Times New Roman" w:cs="Times New Roman"/>
          <w:sz w:val="24"/>
          <w:szCs w:val="24"/>
        </w:rPr>
      </w:pPr>
    </w:p>
    <w:p w14:paraId="0E0ECF98" w14:textId="77777777" w:rsidR="00DF19F9" w:rsidRPr="0052251C" w:rsidRDefault="00DF19F9" w:rsidP="0052251C">
      <w:pPr>
        <w:spacing w:after="0"/>
        <w:rPr>
          <w:rFonts w:ascii="Times New Roman" w:hAnsi="Times New Roman" w:cs="Times New Roman"/>
          <w:sz w:val="24"/>
          <w:szCs w:val="24"/>
        </w:rPr>
      </w:pPr>
      <w:r w:rsidRPr="0052251C">
        <w:rPr>
          <w:rFonts w:ascii="Times New Roman" w:hAnsi="Times New Roman" w:cs="Times New Roman"/>
          <w:sz w:val="24"/>
          <w:szCs w:val="24"/>
        </w:rPr>
        <w:t>Chapter 1:</w:t>
      </w:r>
    </w:p>
    <w:p w14:paraId="6FD0D666" w14:textId="32DFF0D7" w:rsidR="00D23781" w:rsidRPr="0052251C" w:rsidRDefault="00DF19F9"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1 </w:t>
      </w:r>
      <w:r w:rsidR="00B61FA9" w:rsidRPr="0052251C">
        <w:rPr>
          <w:rFonts w:ascii="Times New Roman" w:hAnsi="Times New Roman" w:cs="Times New Roman"/>
          <w:sz w:val="24"/>
          <w:szCs w:val="24"/>
        </w:rPr>
        <w:t>illustrates</w:t>
      </w:r>
      <w:r w:rsidR="00D23781" w:rsidRPr="0052251C">
        <w:rPr>
          <w:rFonts w:ascii="Times New Roman" w:hAnsi="Times New Roman" w:cs="Times New Roman"/>
          <w:sz w:val="24"/>
          <w:szCs w:val="24"/>
        </w:rPr>
        <w:t xml:space="preserve"> that ecological dynamics can be expressed by </w:t>
      </w:r>
      <w:r w:rsidR="009B2E6B" w:rsidRPr="0052251C">
        <w:rPr>
          <w:rFonts w:ascii="Times New Roman" w:hAnsi="Times New Roman" w:cs="Times New Roman"/>
          <w:sz w:val="24"/>
          <w:szCs w:val="24"/>
        </w:rPr>
        <w:t>describing</w:t>
      </w:r>
      <w:r w:rsidR="00D23781" w:rsidRPr="0052251C">
        <w:rPr>
          <w:rFonts w:ascii="Times New Roman" w:hAnsi="Times New Roman" w:cs="Times New Roman"/>
          <w:sz w:val="24"/>
          <w:szCs w:val="24"/>
        </w:rPr>
        <w:t xml:space="preserve"> individual </w:t>
      </w:r>
      <w:r w:rsidR="00B41F52" w:rsidRPr="0052251C">
        <w:rPr>
          <w:rFonts w:ascii="Times New Roman" w:hAnsi="Times New Roman" w:cs="Times New Roman"/>
          <w:sz w:val="24"/>
          <w:szCs w:val="24"/>
        </w:rPr>
        <w:t xml:space="preserve">organisms </w:t>
      </w:r>
      <w:r w:rsidR="00D23781" w:rsidRPr="0052251C">
        <w:rPr>
          <w:rFonts w:ascii="Times New Roman" w:hAnsi="Times New Roman" w:cs="Times New Roman"/>
          <w:sz w:val="24"/>
          <w:szCs w:val="24"/>
        </w:rPr>
        <w:t xml:space="preserve">and </w:t>
      </w:r>
      <w:r w:rsidR="009B2E6B" w:rsidRPr="0052251C">
        <w:rPr>
          <w:rFonts w:ascii="Times New Roman" w:hAnsi="Times New Roman" w:cs="Times New Roman"/>
          <w:sz w:val="24"/>
          <w:szCs w:val="24"/>
        </w:rPr>
        <w:t xml:space="preserve">changes in their </w:t>
      </w:r>
      <w:r w:rsidR="00D23781" w:rsidRPr="0052251C">
        <w:rPr>
          <w:rFonts w:ascii="Times New Roman" w:hAnsi="Times New Roman" w:cs="Times New Roman"/>
          <w:sz w:val="24"/>
          <w:szCs w:val="24"/>
        </w:rPr>
        <w:t>marks (</w:t>
      </w:r>
      <w:r w:rsidR="00F95CB9" w:rsidRPr="0052251C">
        <w:rPr>
          <w:rFonts w:ascii="Times New Roman" w:hAnsi="Times New Roman" w:cs="Times New Roman"/>
          <w:sz w:val="24"/>
          <w:szCs w:val="24"/>
        </w:rPr>
        <w:t xml:space="preserve">e.g., </w:t>
      </w:r>
      <w:r w:rsidR="00D23781" w:rsidRPr="0052251C">
        <w:rPr>
          <w:rFonts w:ascii="Times New Roman" w:hAnsi="Times New Roman" w:cs="Times New Roman"/>
          <w:sz w:val="24"/>
          <w:szCs w:val="24"/>
        </w:rPr>
        <w:t>location, size, maturity</w:t>
      </w:r>
      <w:r w:rsidR="00F95CB9" w:rsidRPr="0052251C">
        <w:rPr>
          <w:rFonts w:ascii="Times New Roman" w:hAnsi="Times New Roman" w:cs="Times New Roman"/>
          <w:sz w:val="24"/>
          <w:szCs w:val="24"/>
        </w:rPr>
        <w:t>, etc.</w:t>
      </w:r>
      <w:r w:rsidR="00D23781" w:rsidRPr="0052251C">
        <w:rPr>
          <w:rFonts w:ascii="Times New Roman" w:hAnsi="Times New Roman" w:cs="Times New Roman"/>
          <w:sz w:val="24"/>
          <w:szCs w:val="24"/>
        </w:rPr>
        <w:t>)</w:t>
      </w:r>
      <w:r w:rsidR="009B2E6B" w:rsidRPr="0052251C">
        <w:rPr>
          <w:rFonts w:ascii="Times New Roman" w:hAnsi="Times New Roman" w:cs="Times New Roman"/>
          <w:sz w:val="24"/>
          <w:szCs w:val="24"/>
        </w:rPr>
        <w:t xml:space="preserve"> over time</w:t>
      </w:r>
      <w:r w:rsidR="00D23781" w:rsidRPr="0052251C">
        <w:rPr>
          <w:rFonts w:ascii="Times New Roman" w:hAnsi="Times New Roman" w:cs="Times New Roman"/>
          <w:sz w:val="24"/>
          <w:szCs w:val="24"/>
        </w:rPr>
        <w:t xml:space="preserve">.  </w:t>
      </w:r>
      <w:r w:rsidR="00B41F52" w:rsidRPr="0052251C">
        <w:rPr>
          <w:rFonts w:ascii="Times New Roman" w:hAnsi="Times New Roman" w:cs="Times New Roman"/>
          <w:sz w:val="24"/>
          <w:szCs w:val="24"/>
        </w:rPr>
        <w:t xml:space="preserve">It specifically illustrates this with two examples: (1) by simulating individual timelines (birth and death timing) and </w:t>
      </w:r>
      <w:r w:rsidR="00673FD9" w:rsidRPr="0052251C">
        <w:rPr>
          <w:rFonts w:ascii="Times New Roman" w:hAnsi="Times New Roman" w:cs="Times New Roman"/>
          <w:sz w:val="24"/>
          <w:szCs w:val="24"/>
        </w:rPr>
        <w:t xml:space="preserve">resulting </w:t>
      </w:r>
      <w:r w:rsidR="00B41F52" w:rsidRPr="0052251C">
        <w:rPr>
          <w:rFonts w:ascii="Times New Roman" w:hAnsi="Times New Roman" w:cs="Times New Roman"/>
          <w:sz w:val="24"/>
          <w:szCs w:val="24"/>
        </w:rPr>
        <w:t xml:space="preserve">population size, and (2) simulating individual locations and deriving population habitat utilization.  </w:t>
      </w:r>
      <w:r w:rsidR="00673FD9" w:rsidRPr="0052251C">
        <w:rPr>
          <w:rFonts w:ascii="Times New Roman" w:hAnsi="Times New Roman" w:cs="Times New Roman"/>
          <w:sz w:val="24"/>
          <w:szCs w:val="24"/>
        </w:rPr>
        <w:t xml:space="preserve">The chapter </w:t>
      </w:r>
      <w:r w:rsidR="00D23781" w:rsidRPr="0052251C">
        <w:rPr>
          <w:rFonts w:ascii="Times New Roman" w:hAnsi="Times New Roman" w:cs="Times New Roman"/>
          <w:sz w:val="24"/>
          <w:szCs w:val="24"/>
        </w:rPr>
        <w:t>then show</w:t>
      </w:r>
      <w:r w:rsidR="009B2E6B" w:rsidRPr="0052251C">
        <w:rPr>
          <w:rFonts w:ascii="Times New Roman" w:hAnsi="Times New Roman" w:cs="Times New Roman"/>
          <w:sz w:val="24"/>
          <w:szCs w:val="24"/>
        </w:rPr>
        <w:t>s</w:t>
      </w:r>
      <w:r w:rsidR="00D23781" w:rsidRPr="0052251C">
        <w:rPr>
          <w:rFonts w:ascii="Times New Roman" w:hAnsi="Times New Roman" w:cs="Times New Roman"/>
          <w:sz w:val="24"/>
          <w:szCs w:val="24"/>
        </w:rPr>
        <w:t xml:space="preserve"> how to analyze </w:t>
      </w:r>
      <w:r w:rsidR="00F95CB9" w:rsidRPr="0052251C">
        <w:rPr>
          <w:rFonts w:ascii="Times New Roman" w:hAnsi="Times New Roman" w:cs="Times New Roman"/>
          <w:sz w:val="24"/>
          <w:szCs w:val="24"/>
        </w:rPr>
        <w:t xml:space="preserve">these </w:t>
      </w:r>
      <w:r w:rsidR="00D23781" w:rsidRPr="0052251C">
        <w:rPr>
          <w:rFonts w:ascii="Times New Roman" w:hAnsi="Times New Roman" w:cs="Times New Roman"/>
          <w:sz w:val="24"/>
          <w:szCs w:val="24"/>
        </w:rPr>
        <w:t>individual (</w:t>
      </w:r>
      <w:proofErr w:type="spellStart"/>
      <w:r w:rsidR="00D23781" w:rsidRPr="0052251C">
        <w:rPr>
          <w:rFonts w:ascii="Times New Roman" w:hAnsi="Times New Roman" w:cs="Times New Roman"/>
          <w:sz w:val="24"/>
          <w:szCs w:val="24"/>
        </w:rPr>
        <w:t>Lagrangian</w:t>
      </w:r>
      <w:proofErr w:type="spellEnd"/>
      <w:r w:rsidR="00D23781" w:rsidRPr="0052251C">
        <w:rPr>
          <w:rFonts w:ascii="Times New Roman" w:hAnsi="Times New Roman" w:cs="Times New Roman"/>
          <w:sz w:val="24"/>
          <w:szCs w:val="24"/>
        </w:rPr>
        <w:t xml:space="preserve">) dynamics by discretizing space and time and fitting a gridded (Eulerian) statistical model.  </w:t>
      </w:r>
      <w:r w:rsidR="00B41F52" w:rsidRPr="0052251C">
        <w:rPr>
          <w:rFonts w:ascii="Times New Roman" w:hAnsi="Times New Roman" w:cs="Times New Roman"/>
          <w:sz w:val="24"/>
          <w:szCs w:val="24"/>
        </w:rPr>
        <w:t xml:space="preserve">To for these gridded models, it introduces the components of a Generalized Linear Model (GLM) and shows how to fit GLMs </w:t>
      </w:r>
      <w:r w:rsidR="00D23781" w:rsidRPr="0052251C">
        <w:rPr>
          <w:rFonts w:ascii="Times New Roman" w:hAnsi="Times New Roman" w:cs="Times New Roman"/>
          <w:sz w:val="24"/>
          <w:szCs w:val="24"/>
        </w:rPr>
        <w:t xml:space="preserve">using either </w:t>
      </w:r>
      <w:r w:rsidR="00BA51B3" w:rsidRPr="0052251C">
        <w:rPr>
          <w:rFonts w:ascii="Times New Roman" w:hAnsi="Times New Roman" w:cs="Times New Roman"/>
          <w:sz w:val="24"/>
          <w:szCs w:val="24"/>
        </w:rPr>
        <w:t xml:space="preserve">basic </w:t>
      </w:r>
      <w:r w:rsidR="00D23781" w:rsidRPr="0052251C">
        <w:rPr>
          <w:rFonts w:ascii="Times New Roman" w:hAnsi="Times New Roman" w:cs="Times New Roman"/>
          <w:sz w:val="24"/>
          <w:szCs w:val="24"/>
        </w:rPr>
        <w:t xml:space="preserve">R functions or </w:t>
      </w:r>
      <w:r w:rsidR="001E52D1" w:rsidRPr="0052251C">
        <w:rPr>
          <w:rFonts w:ascii="Times New Roman" w:hAnsi="Times New Roman" w:cs="Times New Roman"/>
          <w:sz w:val="24"/>
          <w:szCs w:val="24"/>
        </w:rPr>
        <w:t>by defining a likelihood function and using Template Model Builder to identify parameters that maximize this likelihood</w:t>
      </w:r>
      <w:r w:rsidR="00B41F52" w:rsidRPr="0052251C">
        <w:rPr>
          <w:rFonts w:ascii="Times New Roman" w:hAnsi="Times New Roman" w:cs="Times New Roman"/>
          <w:sz w:val="24"/>
          <w:szCs w:val="24"/>
        </w:rPr>
        <w:t xml:space="preserve">.  Readers will also </w:t>
      </w:r>
      <w:r w:rsidR="00D23781" w:rsidRPr="0052251C">
        <w:rPr>
          <w:rFonts w:ascii="Times New Roman" w:hAnsi="Times New Roman" w:cs="Times New Roman"/>
          <w:sz w:val="24"/>
          <w:szCs w:val="24"/>
        </w:rPr>
        <w:t xml:space="preserve">learn basic tools to visualize output and evaluate model diagnostics.  </w:t>
      </w:r>
    </w:p>
    <w:p w14:paraId="455E9358" w14:textId="1A2A9CDF" w:rsidR="00DF19F9" w:rsidRPr="0052251C" w:rsidRDefault="00DF19F9"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  </w:t>
      </w:r>
    </w:p>
    <w:p w14:paraId="59359BBD" w14:textId="56C0FC85" w:rsidR="00DF19F9" w:rsidRPr="0052251C" w:rsidRDefault="00DF19F9" w:rsidP="0052251C">
      <w:pPr>
        <w:spacing w:after="0"/>
        <w:rPr>
          <w:rFonts w:ascii="Times New Roman" w:hAnsi="Times New Roman" w:cs="Times New Roman"/>
          <w:sz w:val="24"/>
          <w:szCs w:val="24"/>
        </w:rPr>
      </w:pPr>
      <w:r w:rsidRPr="0052251C">
        <w:rPr>
          <w:rFonts w:ascii="Times New Roman" w:hAnsi="Times New Roman" w:cs="Times New Roman"/>
          <w:sz w:val="24"/>
          <w:szCs w:val="24"/>
        </w:rPr>
        <w:t>Chapter 2:</w:t>
      </w:r>
    </w:p>
    <w:p w14:paraId="44A44EC3" w14:textId="75D27B57" w:rsidR="00B41F52" w:rsidRPr="0052251C" w:rsidRDefault="00B41F52"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2 </w:t>
      </w:r>
      <w:r w:rsidR="004A6155" w:rsidRPr="0052251C">
        <w:rPr>
          <w:rFonts w:ascii="Times New Roman" w:hAnsi="Times New Roman" w:cs="Times New Roman"/>
          <w:sz w:val="24"/>
          <w:szCs w:val="24"/>
        </w:rPr>
        <w:t xml:space="preserve">proposes that ecological dynamics typically depend upon state-variables that cannot be directly observed, and </w:t>
      </w:r>
      <w:r w:rsidR="00452433" w:rsidRPr="0052251C">
        <w:rPr>
          <w:rFonts w:ascii="Times New Roman" w:hAnsi="Times New Roman" w:cs="Times New Roman"/>
          <w:sz w:val="24"/>
          <w:szCs w:val="24"/>
        </w:rPr>
        <w:t>these unobserved variables</w:t>
      </w:r>
      <w:r w:rsidR="004A6155" w:rsidRPr="0052251C">
        <w:rPr>
          <w:rFonts w:ascii="Times New Roman" w:hAnsi="Times New Roman" w:cs="Times New Roman"/>
          <w:sz w:val="24"/>
          <w:szCs w:val="24"/>
        </w:rPr>
        <w:t xml:space="preserve"> complicate defining a likelihood function that can be used to estimate parameters.  </w:t>
      </w:r>
      <w:r w:rsidR="001E52D1" w:rsidRPr="0052251C">
        <w:rPr>
          <w:rFonts w:ascii="Times New Roman" w:hAnsi="Times New Roman" w:cs="Times New Roman"/>
          <w:sz w:val="24"/>
          <w:szCs w:val="24"/>
        </w:rPr>
        <w:t xml:space="preserve">It then introduces the concept of random effects, where these are marginalized across (using an integral or summation) to calculate a marginal likelihood that is useful for estimation.  To facilitate </w:t>
      </w:r>
      <w:r w:rsidR="00D7105D" w:rsidRPr="0052251C">
        <w:rPr>
          <w:rFonts w:ascii="Times New Roman" w:hAnsi="Times New Roman" w:cs="Times New Roman"/>
          <w:sz w:val="24"/>
          <w:szCs w:val="24"/>
        </w:rPr>
        <w:t xml:space="preserve">computing </w:t>
      </w:r>
      <w:r w:rsidR="001E52D1" w:rsidRPr="0052251C">
        <w:rPr>
          <w:rFonts w:ascii="Times New Roman" w:hAnsi="Times New Roman" w:cs="Times New Roman"/>
          <w:sz w:val="24"/>
          <w:szCs w:val="24"/>
        </w:rPr>
        <w:t xml:space="preserve">this integral, Chapter 2 introduces the Laplace approximation and shows how this can be implemented in basic R functions or </w:t>
      </w:r>
      <w:r w:rsidR="00313AEE" w:rsidRPr="0052251C">
        <w:rPr>
          <w:rFonts w:ascii="Times New Roman" w:hAnsi="Times New Roman" w:cs="Times New Roman"/>
          <w:sz w:val="24"/>
          <w:szCs w:val="24"/>
        </w:rPr>
        <w:t xml:space="preserve">automatically using </w:t>
      </w:r>
      <w:r w:rsidR="001E52D1" w:rsidRPr="0052251C">
        <w:rPr>
          <w:rFonts w:ascii="Times New Roman" w:hAnsi="Times New Roman" w:cs="Times New Roman"/>
          <w:sz w:val="24"/>
          <w:szCs w:val="24"/>
        </w:rPr>
        <w:t>Template Model Builder</w:t>
      </w:r>
      <w:r w:rsidR="002E001D" w:rsidRPr="0052251C">
        <w:rPr>
          <w:rFonts w:ascii="Times New Roman" w:hAnsi="Times New Roman" w:cs="Times New Roman"/>
          <w:sz w:val="24"/>
          <w:szCs w:val="24"/>
        </w:rPr>
        <w:t xml:space="preserve"> (TMB)</w:t>
      </w:r>
      <w:r w:rsidR="001E52D1" w:rsidRPr="0052251C">
        <w:rPr>
          <w:rFonts w:ascii="Times New Roman" w:hAnsi="Times New Roman" w:cs="Times New Roman"/>
          <w:sz w:val="24"/>
          <w:szCs w:val="24"/>
        </w:rPr>
        <w:t>.</w:t>
      </w:r>
      <w:r w:rsidR="002E001D" w:rsidRPr="0052251C">
        <w:rPr>
          <w:rFonts w:ascii="Times New Roman" w:hAnsi="Times New Roman" w:cs="Times New Roman"/>
          <w:sz w:val="24"/>
          <w:szCs w:val="24"/>
        </w:rPr>
        <w:t xml:space="preserve">  In particular, </w:t>
      </w:r>
      <w:r w:rsidR="00030E91" w:rsidRPr="0052251C">
        <w:rPr>
          <w:rFonts w:ascii="Times New Roman" w:hAnsi="Times New Roman" w:cs="Times New Roman"/>
          <w:sz w:val="24"/>
          <w:szCs w:val="24"/>
        </w:rPr>
        <w:t xml:space="preserve">the chapter presents </w:t>
      </w:r>
      <w:r w:rsidR="002E001D" w:rsidRPr="0052251C">
        <w:rPr>
          <w:rFonts w:ascii="Times New Roman" w:hAnsi="Times New Roman" w:cs="Times New Roman"/>
          <w:sz w:val="24"/>
          <w:szCs w:val="24"/>
        </w:rPr>
        <w:t xml:space="preserve">a simplified example involving a known probability distribution, and then illustrates the Laplace approximation for </w:t>
      </w:r>
      <w:r w:rsidR="00887B70" w:rsidRPr="0052251C">
        <w:rPr>
          <w:rFonts w:ascii="Times New Roman" w:hAnsi="Times New Roman" w:cs="Times New Roman"/>
          <w:sz w:val="24"/>
          <w:szCs w:val="24"/>
        </w:rPr>
        <w:t xml:space="preserve">fitting </w:t>
      </w:r>
      <w:r w:rsidR="002E001D" w:rsidRPr="0052251C">
        <w:rPr>
          <w:rFonts w:ascii="Times New Roman" w:hAnsi="Times New Roman" w:cs="Times New Roman"/>
          <w:sz w:val="24"/>
          <w:szCs w:val="24"/>
        </w:rPr>
        <w:t xml:space="preserve">a Generalized Linear Mixed Model (GLMM).  Finally, Chapter 2 introduces basic considerations when using TMB to implement the Laplace approximation, including the concept of separable random effects, and common errors in coding these models.  </w:t>
      </w:r>
    </w:p>
    <w:p w14:paraId="45D0B725" w14:textId="730EDB85" w:rsidR="008E6B92" w:rsidRPr="0052251C" w:rsidRDefault="008E6B92" w:rsidP="0052251C">
      <w:pPr>
        <w:spacing w:after="0"/>
        <w:rPr>
          <w:rFonts w:ascii="Times New Roman" w:hAnsi="Times New Roman" w:cs="Times New Roman"/>
          <w:sz w:val="24"/>
          <w:szCs w:val="24"/>
        </w:rPr>
      </w:pPr>
    </w:p>
    <w:p w14:paraId="1C087401" w14:textId="5C08BF7B" w:rsidR="008E6B92" w:rsidRPr="0052251C" w:rsidRDefault="008E6B92" w:rsidP="0052251C">
      <w:pPr>
        <w:spacing w:after="0"/>
        <w:rPr>
          <w:rFonts w:ascii="Times New Roman" w:hAnsi="Times New Roman" w:cs="Times New Roman"/>
          <w:sz w:val="24"/>
          <w:szCs w:val="24"/>
        </w:rPr>
      </w:pPr>
      <w:r w:rsidRPr="0052251C">
        <w:rPr>
          <w:rFonts w:ascii="Times New Roman" w:hAnsi="Times New Roman" w:cs="Times New Roman"/>
          <w:sz w:val="24"/>
          <w:szCs w:val="24"/>
        </w:rPr>
        <w:t>Chapter 3:</w:t>
      </w:r>
    </w:p>
    <w:p w14:paraId="56A6C48C" w14:textId="65594915" w:rsidR="008E6B92" w:rsidRPr="0052251C" w:rsidRDefault="008E6B92"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3 </w:t>
      </w:r>
      <w:r w:rsidR="00F84D09" w:rsidRPr="0052251C">
        <w:rPr>
          <w:rFonts w:ascii="Times New Roman" w:hAnsi="Times New Roman" w:cs="Times New Roman"/>
          <w:sz w:val="24"/>
          <w:szCs w:val="24"/>
        </w:rPr>
        <w:t xml:space="preserve">introduces a </w:t>
      </w:r>
      <w:r w:rsidR="003C3BD6" w:rsidRPr="0052251C">
        <w:rPr>
          <w:rFonts w:ascii="Times New Roman" w:hAnsi="Times New Roman" w:cs="Times New Roman"/>
          <w:sz w:val="24"/>
          <w:szCs w:val="24"/>
        </w:rPr>
        <w:t>simple (</w:t>
      </w:r>
      <w:proofErr w:type="spellStart"/>
      <w:r w:rsidR="003C3BD6" w:rsidRPr="0052251C">
        <w:rPr>
          <w:rFonts w:ascii="Times New Roman" w:hAnsi="Times New Roman" w:cs="Times New Roman"/>
          <w:sz w:val="24"/>
          <w:szCs w:val="24"/>
        </w:rPr>
        <w:t>Gompertz</w:t>
      </w:r>
      <w:proofErr w:type="spellEnd"/>
      <w:r w:rsidR="003C3BD6" w:rsidRPr="0052251C">
        <w:rPr>
          <w:rFonts w:ascii="Times New Roman" w:hAnsi="Times New Roman" w:cs="Times New Roman"/>
          <w:sz w:val="24"/>
          <w:szCs w:val="24"/>
        </w:rPr>
        <w:t xml:space="preserve">) model </w:t>
      </w:r>
      <w:r w:rsidR="00CE0749" w:rsidRPr="0052251C">
        <w:rPr>
          <w:rFonts w:ascii="Times New Roman" w:hAnsi="Times New Roman" w:cs="Times New Roman"/>
          <w:sz w:val="24"/>
          <w:szCs w:val="24"/>
        </w:rPr>
        <w:t xml:space="preserve">predicting changes in population abundance over time.  </w:t>
      </w:r>
      <w:r w:rsidR="00F84D09" w:rsidRPr="0052251C">
        <w:rPr>
          <w:rFonts w:ascii="Times New Roman" w:hAnsi="Times New Roman" w:cs="Times New Roman"/>
          <w:sz w:val="24"/>
          <w:szCs w:val="24"/>
        </w:rPr>
        <w:t xml:space="preserve">It then </w:t>
      </w:r>
      <w:r w:rsidR="00AC36D7" w:rsidRPr="0052251C">
        <w:rPr>
          <w:rFonts w:ascii="Times New Roman" w:hAnsi="Times New Roman" w:cs="Times New Roman"/>
          <w:sz w:val="24"/>
          <w:szCs w:val="24"/>
        </w:rPr>
        <w:t>use</w:t>
      </w:r>
      <w:r w:rsidR="00F84D09" w:rsidRPr="0052251C">
        <w:rPr>
          <w:rFonts w:ascii="Times New Roman" w:hAnsi="Times New Roman" w:cs="Times New Roman"/>
          <w:sz w:val="24"/>
          <w:szCs w:val="24"/>
        </w:rPr>
        <w:t>s</w:t>
      </w:r>
      <w:r w:rsidR="00AC36D7" w:rsidRPr="0052251C">
        <w:rPr>
          <w:rFonts w:ascii="Times New Roman" w:hAnsi="Times New Roman" w:cs="Times New Roman"/>
          <w:sz w:val="24"/>
          <w:szCs w:val="24"/>
        </w:rPr>
        <w:t xml:space="preserve"> </w:t>
      </w:r>
      <w:r w:rsidR="000E1847" w:rsidRPr="0052251C">
        <w:rPr>
          <w:rFonts w:ascii="Times New Roman" w:hAnsi="Times New Roman" w:cs="Times New Roman"/>
          <w:sz w:val="24"/>
          <w:szCs w:val="24"/>
        </w:rPr>
        <w:t xml:space="preserve">it </w:t>
      </w:r>
      <w:r w:rsidR="003C3BD6" w:rsidRPr="0052251C">
        <w:rPr>
          <w:rFonts w:ascii="Times New Roman" w:hAnsi="Times New Roman" w:cs="Times New Roman"/>
          <w:sz w:val="24"/>
          <w:szCs w:val="24"/>
        </w:rPr>
        <w:t xml:space="preserve">to illustrate </w:t>
      </w:r>
      <w:r w:rsidR="00AC36D7" w:rsidRPr="0052251C">
        <w:rPr>
          <w:rFonts w:ascii="Times New Roman" w:hAnsi="Times New Roman" w:cs="Times New Roman"/>
          <w:sz w:val="24"/>
          <w:szCs w:val="24"/>
        </w:rPr>
        <w:t>general</w:t>
      </w:r>
      <w:r w:rsidR="003C3BD6" w:rsidRPr="0052251C">
        <w:rPr>
          <w:rFonts w:ascii="Times New Roman" w:hAnsi="Times New Roman" w:cs="Times New Roman"/>
          <w:sz w:val="24"/>
          <w:szCs w:val="24"/>
        </w:rPr>
        <w:t xml:space="preserve"> concepts regarding autoregressive models.  In particular, </w:t>
      </w:r>
      <w:r w:rsidR="00F84D09" w:rsidRPr="0052251C">
        <w:rPr>
          <w:rFonts w:ascii="Times New Roman" w:hAnsi="Times New Roman" w:cs="Times New Roman"/>
          <w:sz w:val="24"/>
          <w:szCs w:val="24"/>
        </w:rPr>
        <w:t xml:space="preserve">the chapter </w:t>
      </w:r>
      <w:r w:rsidR="00AE2084" w:rsidRPr="0052251C">
        <w:rPr>
          <w:rFonts w:ascii="Times New Roman" w:hAnsi="Times New Roman" w:cs="Times New Roman"/>
          <w:sz w:val="24"/>
          <w:szCs w:val="24"/>
        </w:rPr>
        <w:t>demonstrate</w:t>
      </w:r>
      <w:r w:rsidR="00F84D09" w:rsidRPr="0052251C">
        <w:rPr>
          <w:rFonts w:ascii="Times New Roman" w:hAnsi="Times New Roman" w:cs="Times New Roman"/>
          <w:sz w:val="24"/>
          <w:szCs w:val="24"/>
        </w:rPr>
        <w:t>s</w:t>
      </w:r>
      <w:r w:rsidR="00AE2084" w:rsidRPr="0052251C">
        <w:rPr>
          <w:rFonts w:ascii="Times New Roman" w:hAnsi="Times New Roman" w:cs="Times New Roman"/>
          <w:sz w:val="24"/>
          <w:szCs w:val="24"/>
        </w:rPr>
        <w:t xml:space="preserve"> the </w:t>
      </w:r>
      <w:proofErr w:type="spellStart"/>
      <w:r w:rsidR="00AE2084" w:rsidRPr="0052251C">
        <w:rPr>
          <w:rFonts w:ascii="Times New Roman" w:hAnsi="Times New Roman" w:cs="Times New Roman"/>
          <w:sz w:val="24"/>
          <w:szCs w:val="24"/>
        </w:rPr>
        <w:t>Gompertz</w:t>
      </w:r>
      <w:proofErr w:type="spellEnd"/>
      <w:r w:rsidR="00AE2084" w:rsidRPr="0052251C">
        <w:rPr>
          <w:rFonts w:ascii="Times New Roman" w:hAnsi="Times New Roman" w:cs="Times New Roman"/>
          <w:sz w:val="24"/>
          <w:szCs w:val="24"/>
        </w:rPr>
        <w:t xml:space="preserve"> model using </w:t>
      </w:r>
      <w:r w:rsidR="003C3BD6" w:rsidRPr="0052251C">
        <w:rPr>
          <w:rFonts w:ascii="Times New Roman" w:hAnsi="Times New Roman" w:cs="Times New Roman"/>
          <w:sz w:val="24"/>
          <w:szCs w:val="24"/>
        </w:rPr>
        <w:t>multidecadal surveys for flathead sole in the eastern Bering Sea</w:t>
      </w:r>
      <w:r w:rsidR="00AE2084" w:rsidRPr="0052251C">
        <w:rPr>
          <w:rFonts w:ascii="Times New Roman" w:hAnsi="Times New Roman" w:cs="Times New Roman"/>
          <w:sz w:val="24"/>
          <w:szCs w:val="24"/>
        </w:rPr>
        <w:t xml:space="preserve">, and </w:t>
      </w:r>
      <w:r w:rsidR="003C3BD6" w:rsidRPr="0052251C">
        <w:rPr>
          <w:rFonts w:ascii="Times New Roman" w:hAnsi="Times New Roman" w:cs="Times New Roman"/>
          <w:sz w:val="24"/>
          <w:szCs w:val="24"/>
        </w:rPr>
        <w:t>compare</w:t>
      </w:r>
      <w:r w:rsidR="00F84D09" w:rsidRPr="0052251C">
        <w:rPr>
          <w:rFonts w:ascii="Times New Roman" w:hAnsi="Times New Roman" w:cs="Times New Roman"/>
          <w:sz w:val="24"/>
          <w:szCs w:val="24"/>
        </w:rPr>
        <w:t>s</w:t>
      </w:r>
      <w:r w:rsidR="003C3BD6" w:rsidRPr="0052251C">
        <w:rPr>
          <w:rFonts w:ascii="Times New Roman" w:hAnsi="Times New Roman" w:cs="Times New Roman"/>
          <w:sz w:val="24"/>
          <w:szCs w:val="24"/>
        </w:rPr>
        <w:t xml:space="preserve"> measurement-error and state-space approaches to </w:t>
      </w:r>
      <w:r w:rsidR="00AE2084" w:rsidRPr="0052251C">
        <w:rPr>
          <w:rFonts w:ascii="Times New Roman" w:hAnsi="Times New Roman" w:cs="Times New Roman"/>
          <w:sz w:val="24"/>
          <w:szCs w:val="24"/>
        </w:rPr>
        <w:t xml:space="preserve">model </w:t>
      </w:r>
      <w:r w:rsidR="003C3BD6" w:rsidRPr="0052251C">
        <w:rPr>
          <w:rFonts w:ascii="Times New Roman" w:hAnsi="Times New Roman" w:cs="Times New Roman"/>
          <w:sz w:val="24"/>
          <w:szCs w:val="24"/>
        </w:rPr>
        <w:t xml:space="preserve">fitting.  </w:t>
      </w:r>
      <w:r w:rsidR="00120763" w:rsidRPr="0052251C">
        <w:rPr>
          <w:rFonts w:ascii="Times New Roman" w:hAnsi="Times New Roman" w:cs="Times New Roman"/>
          <w:sz w:val="24"/>
          <w:szCs w:val="24"/>
        </w:rPr>
        <w:t>The chapter then demonstrates that the covariance for an autocorrelated random effect can be specified either as a series of conditional distributions, or by defining the joint distribution for all random effects. Finally, i</w:t>
      </w:r>
      <w:r w:rsidR="00F84D09" w:rsidRPr="0052251C">
        <w:rPr>
          <w:rFonts w:ascii="Times New Roman" w:hAnsi="Times New Roman" w:cs="Times New Roman"/>
          <w:sz w:val="24"/>
          <w:szCs w:val="24"/>
        </w:rPr>
        <w:t xml:space="preserve">t also </w:t>
      </w:r>
      <w:r w:rsidR="0044285C" w:rsidRPr="0052251C">
        <w:rPr>
          <w:rFonts w:ascii="Times New Roman" w:hAnsi="Times New Roman" w:cs="Times New Roman"/>
          <w:sz w:val="24"/>
          <w:szCs w:val="24"/>
        </w:rPr>
        <w:t>introduce</w:t>
      </w:r>
      <w:r w:rsidR="00F84D09" w:rsidRPr="0052251C">
        <w:rPr>
          <w:rFonts w:ascii="Times New Roman" w:hAnsi="Times New Roman" w:cs="Times New Roman"/>
          <w:sz w:val="24"/>
          <w:szCs w:val="24"/>
        </w:rPr>
        <w:t>s</w:t>
      </w:r>
      <w:r w:rsidR="0044285C" w:rsidRPr="0052251C">
        <w:rPr>
          <w:rFonts w:ascii="Times New Roman" w:hAnsi="Times New Roman" w:cs="Times New Roman"/>
          <w:sz w:val="24"/>
          <w:szCs w:val="24"/>
        </w:rPr>
        <w:t xml:space="preserve"> </w:t>
      </w:r>
      <w:r w:rsidR="00F84D09" w:rsidRPr="0052251C">
        <w:rPr>
          <w:rFonts w:ascii="Times New Roman" w:hAnsi="Times New Roman" w:cs="Times New Roman"/>
          <w:sz w:val="24"/>
          <w:szCs w:val="24"/>
        </w:rPr>
        <w:t xml:space="preserve">the concept of </w:t>
      </w:r>
      <w:r w:rsidR="0044285C" w:rsidRPr="0052251C">
        <w:rPr>
          <w:rFonts w:ascii="Times New Roman" w:hAnsi="Times New Roman" w:cs="Times New Roman"/>
          <w:sz w:val="24"/>
          <w:szCs w:val="24"/>
        </w:rPr>
        <w:t xml:space="preserve">semi-variance and correlation functions, </w:t>
      </w:r>
      <w:r w:rsidR="00853394" w:rsidRPr="0052251C">
        <w:rPr>
          <w:rFonts w:ascii="Times New Roman" w:hAnsi="Times New Roman" w:cs="Times New Roman"/>
          <w:sz w:val="24"/>
          <w:szCs w:val="24"/>
        </w:rPr>
        <w:t>as well as different ways of forecasting state-space models</w:t>
      </w:r>
      <w:r w:rsidR="0044285C" w:rsidRPr="0052251C">
        <w:rPr>
          <w:rFonts w:ascii="Times New Roman" w:hAnsi="Times New Roman" w:cs="Times New Roman"/>
          <w:sz w:val="24"/>
          <w:szCs w:val="24"/>
        </w:rPr>
        <w:t xml:space="preserve">.  </w:t>
      </w:r>
    </w:p>
    <w:p w14:paraId="2D55A91C" w14:textId="4A456206" w:rsidR="00530790" w:rsidRPr="0052251C" w:rsidRDefault="00530790" w:rsidP="0052251C">
      <w:pPr>
        <w:spacing w:after="0"/>
        <w:rPr>
          <w:rFonts w:ascii="Times New Roman" w:hAnsi="Times New Roman" w:cs="Times New Roman"/>
          <w:sz w:val="24"/>
          <w:szCs w:val="24"/>
        </w:rPr>
      </w:pPr>
    </w:p>
    <w:p w14:paraId="62CE6BA0" w14:textId="7D66AACF" w:rsidR="00530790" w:rsidRPr="0052251C" w:rsidRDefault="00530790" w:rsidP="0052251C">
      <w:pPr>
        <w:spacing w:after="0"/>
        <w:rPr>
          <w:rFonts w:ascii="Times New Roman" w:hAnsi="Times New Roman" w:cs="Times New Roman"/>
          <w:sz w:val="24"/>
          <w:szCs w:val="24"/>
        </w:rPr>
      </w:pPr>
      <w:r w:rsidRPr="0052251C">
        <w:rPr>
          <w:rFonts w:ascii="Times New Roman" w:hAnsi="Times New Roman" w:cs="Times New Roman"/>
          <w:sz w:val="24"/>
          <w:szCs w:val="24"/>
        </w:rPr>
        <w:t>Chapter 4:</w:t>
      </w:r>
    </w:p>
    <w:p w14:paraId="66B3B890" w14:textId="077538F2" w:rsidR="00530790" w:rsidRPr="0052251C" w:rsidRDefault="00530790" w:rsidP="0052251C">
      <w:pPr>
        <w:spacing w:after="0"/>
        <w:rPr>
          <w:rFonts w:ascii="Times New Roman" w:hAnsi="Times New Roman" w:cs="Times New Roman"/>
          <w:sz w:val="24"/>
          <w:szCs w:val="24"/>
        </w:rPr>
      </w:pPr>
      <w:r w:rsidRPr="0052251C">
        <w:rPr>
          <w:rFonts w:ascii="Times New Roman" w:hAnsi="Times New Roman" w:cs="Times New Roman"/>
          <w:sz w:val="24"/>
          <w:szCs w:val="24"/>
        </w:rPr>
        <w:lastRenderedPageBreak/>
        <w:t xml:space="preserve">Chapter 4 introduces statistical models for the movement of individual organisms, specifically emphasizing multivariate state-space models.  It specifically decomposes movement into three processes:  drift (passive movement along a known vector-field), taxis (directional movement towards preferred habitat) and diffusion (otherwise unexplained movement that is treated as random).  Using this decomposition, it simulates movement for a central-place forager that initially moves away from the centroid of its range, and then subsequently moves back towards this centroid.  It then </w:t>
      </w:r>
      <w:r w:rsidR="005A5EC1" w:rsidRPr="0052251C">
        <w:rPr>
          <w:rFonts w:ascii="Times New Roman" w:hAnsi="Times New Roman" w:cs="Times New Roman"/>
          <w:sz w:val="24"/>
          <w:szCs w:val="24"/>
        </w:rPr>
        <w:t>presents methods to fit these</w:t>
      </w:r>
      <w:r w:rsidRPr="0052251C">
        <w:rPr>
          <w:rFonts w:ascii="Times New Roman" w:hAnsi="Times New Roman" w:cs="Times New Roman"/>
          <w:sz w:val="24"/>
          <w:szCs w:val="24"/>
        </w:rPr>
        <w:t xml:space="preserve"> simulated data either using a pure diffusion process, or including a spline to represent directional movement.  </w:t>
      </w:r>
      <w:r w:rsidR="00404864" w:rsidRPr="0052251C">
        <w:rPr>
          <w:rFonts w:ascii="Times New Roman" w:hAnsi="Times New Roman" w:cs="Times New Roman"/>
          <w:sz w:val="24"/>
          <w:szCs w:val="24"/>
        </w:rPr>
        <w:t>Finally, it shows how tracks for multiple individuals can be analyzed simultaneously, and presents two practical approaches (either factor or structural equation models) to represent the covariance among variables.</w:t>
      </w:r>
    </w:p>
    <w:p w14:paraId="371649B2" w14:textId="6D160AD4" w:rsidR="00404864" w:rsidRPr="0052251C" w:rsidRDefault="00404864" w:rsidP="0052251C">
      <w:pPr>
        <w:spacing w:after="0"/>
        <w:rPr>
          <w:rFonts w:ascii="Times New Roman" w:hAnsi="Times New Roman" w:cs="Times New Roman"/>
          <w:sz w:val="24"/>
          <w:szCs w:val="24"/>
        </w:rPr>
      </w:pPr>
    </w:p>
    <w:p w14:paraId="01AA46B4" w14:textId="0E86C2D0" w:rsidR="00404864" w:rsidRPr="0052251C" w:rsidRDefault="00404864"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5:  </w:t>
      </w:r>
    </w:p>
    <w:p w14:paraId="62EC4EC5" w14:textId="6A03FD72" w:rsidR="000E132B" w:rsidRPr="0052251C" w:rsidRDefault="000E132B"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5 </w:t>
      </w:r>
      <w:r w:rsidR="001E67D8" w:rsidRPr="0052251C">
        <w:rPr>
          <w:rFonts w:ascii="Times New Roman" w:hAnsi="Times New Roman" w:cs="Times New Roman"/>
          <w:sz w:val="24"/>
          <w:szCs w:val="24"/>
        </w:rPr>
        <w:t xml:space="preserve">builds </w:t>
      </w:r>
      <w:r w:rsidR="009A36B5" w:rsidRPr="0052251C">
        <w:rPr>
          <w:rFonts w:ascii="Times New Roman" w:hAnsi="Times New Roman" w:cs="Times New Roman"/>
          <w:sz w:val="24"/>
          <w:szCs w:val="24"/>
        </w:rPr>
        <w:t xml:space="preserve">progressively </w:t>
      </w:r>
      <w:r w:rsidR="001E67D8" w:rsidRPr="0052251C">
        <w:rPr>
          <w:rFonts w:ascii="Times New Roman" w:hAnsi="Times New Roman" w:cs="Times New Roman"/>
          <w:sz w:val="24"/>
          <w:szCs w:val="24"/>
        </w:rPr>
        <w:t>from simple to gene</w:t>
      </w:r>
      <w:r w:rsidR="009A36B5" w:rsidRPr="0052251C">
        <w:rPr>
          <w:rFonts w:ascii="Times New Roman" w:hAnsi="Times New Roman" w:cs="Times New Roman"/>
          <w:sz w:val="24"/>
          <w:szCs w:val="24"/>
        </w:rPr>
        <w:t>ral</w:t>
      </w:r>
      <w:r w:rsidR="001E67D8" w:rsidRPr="0052251C">
        <w:rPr>
          <w:rFonts w:ascii="Times New Roman" w:hAnsi="Times New Roman" w:cs="Times New Roman"/>
          <w:sz w:val="24"/>
          <w:szCs w:val="24"/>
        </w:rPr>
        <w:t xml:space="preserve"> </w:t>
      </w:r>
      <w:r w:rsidRPr="0052251C">
        <w:rPr>
          <w:rFonts w:ascii="Times New Roman" w:hAnsi="Times New Roman" w:cs="Times New Roman"/>
          <w:sz w:val="24"/>
          <w:szCs w:val="24"/>
        </w:rPr>
        <w:t xml:space="preserve">methods </w:t>
      </w:r>
      <w:r w:rsidR="001E67D8" w:rsidRPr="0052251C">
        <w:rPr>
          <w:rFonts w:ascii="Times New Roman" w:hAnsi="Times New Roman" w:cs="Times New Roman"/>
          <w:sz w:val="24"/>
          <w:szCs w:val="24"/>
        </w:rPr>
        <w:t xml:space="preserve">for </w:t>
      </w:r>
      <w:r w:rsidR="004F7563" w:rsidRPr="0052251C">
        <w:rPr>
          <w:rFonts w:ascii="Times New Roman" w:hAnsi="Times New Roman" w:cs="Times New Roman"/>
          <w:sz w:val="24"/>
          <w:szCs w:val="24"/>
        </w:rPr>
        <w:t xml:space="preserve">estimating </w:t>
      </w:r>
      <w:r w:rsidRPr="0052251C">
        <w:rPr>
          <w:rFonts w:ascii="Times New Roman" w:hAnsi="Times New Roman" w:cs="Times New Roman"/>
          <w:sz w:val="24"/>
          <w:szCs w:val="24"/>
        </w:rPr>
        <w:t xml:space="preserve">spatially correlated </w:t>
      </w:r>
      <w:r w:rsidR="004F7563" w:rsidRPr="0052251C">
        <w:rPr>
          <w:rFonts w:ascii="Times New Roman" w:hAnsi="Times New Roman" w:cs="Times New Roman"/>
          <w:sz w:val="24"/>
          <w:szCs w:val="24"/>
        </w:rPr>
        <w:t>variables</w:t>
      </w:r>
      <w:r w:rsidRPr="0052251C">
        <w:rPr>
          <w:rFonts w:ascii="Times New Roman" w:hAnsi="Times New Roman" w:cs="Times New Roman"/>
          <w:sz w:val="24"/>
          <w:szCs w:val="24"/>
        </w:rPr>
        <w:t xml:space="preserve">.  </w:t>
      </w:r>
      <w:r w:rsidR="0037009A" w:rsidRPr="0052251C">
        <w:rPr>
          <w:rFonts w:ascii="Times New Roman" w:hAnsi="Times New Roman" w:cs="Times New Roman"/>
          <w:sz w:val="24"/>
          <w:szCs w:val="24"/>
        </w:rPr>
        <w:t xml:space="preserve">To do so, it </w:t>
      </w:r>
      <w:r w:rsidR="001E67D8" w:rsidRPr="0052251C">
        <w:rPr>
          <w:rFonts w:ascii="Times New Roman" w:hAnsi="Times New Roman" w:cs="Times New Roman"/>
          <w:sz w:val="24"/>
          <w:szCs w:val="24"/>
        </w:rPr>
        <w:t xml:space="preserve">introduces </w:t>
      </w:r>
      <w:r w:rsidR="0037009A" w:rsidRPr="0052251C">
        <w:rPr>
          <w:rFonts w:ascii="Times New Roman" w:hAnsi="Times New Roman" w:cs="Times New Roman"/>
          <w:sz w:val="24"/>
          <w:szCs w:val="24"/>
        </w:rPr>
        <w:t>basis expansion</w:t>
      </w:r>
      <w:r w:rsidR="001E67D8" w:rsidRPr="0052251C">
        <w:rPr>
          <w:rFonts w:ascii="Times New Roman" w:hAnsi="Times New Roman" w:cs="Times New Roman"/>
          <w:sz w:val="24"/>
          <w:szCs w:val="24"/>
        </w:rPr>
        <w:t xml:space="preserve"> using </w:t>
      </w:r>
      <w:r w:rsidR="0037009A" w:rsidRPr="0052251C">
        <w:rPr>
          <w:rFonts w:ascii="Times New Roman" w:hAnsi="Times New Roman" w:cs="Times New Roman"/>
          <w:sz w:val="24"/>
          <w:szCs w:val="24"/>
        </w:rPr>
        <w:t>splines</w:t>
      </w:r>
      <w:r w:rsidR="001E67D8" w:rsidRPr="0052251C">
        <w:rPr>
          <w:rFonts w:ascii="Times New Roman" w:hAnsi="Times New Roman" w:cs="Times New Roman"/>
          <w:sz w:val="24"/>
          <w:szCs w:val="24"/>
        </w:rPr>
        <w:t xml:space="preserve">, and emphasizes tensor splines to </w:t>
      </w:r>
      <w:r w:rsidR="00125F35" w:rsidRPr="0052251C">
        <w:rPr>
          <w:rFonts w:ascii="Times New Roman" w:hAnsi="Times New Roman" w:cs="Times New Roman"/>
          <w:sz w:val="24"/>
          <w:szCs w:val="24"/>
        </w:rPr>
        <w:t xml:space="preserve">implement </w:t>
      </w:r>
      <w:r w:rsidR="001E67D8" w:rsidRPr="0052251C">
        <w:rPr>
          <w:rFonts w:ascii="Times New Roman" w:hAnsi="Times New Roman" w:cs="Times New Roman"/>
          <w:sz w:val="24"/>
          <w:szCs w:val="24"/>
        </w:rPr>
        <w:t xml:space="preserve">basis expansion </w:t>
      </w:r>
      <w:r w:rsidR="0000592A" w:rsidRPr="0052251C">
        <w:rPr>
          <w:rFonts w:ascii="Times New Roman" w:hAnsi="Times New Roman" w:cs="Times New Roman"/>
          <w:sz w:val="24"/>
          <w:szCs w:val="24"/>
        </w:rPr>
        <w:t xml:space="preserve">for </w:t>
      </w:r>
      <w:r w:rsidR="001E67D8" w:rsidRPr="0052251C">
        <w:rPr>
          <w:rFonts w:ascii="Times New Roman" w:hAnsi="Times New Roman" w:cs="Times New Roman"/>
          <w:sz w:val="24"/>
          <w:szCs w:val="24"/>
        </w:rPr>
        <w:t xml:space="preserve">two spatial coordinates.  It then introduces generalized additive models (GAMs), and briefly outlines how generalized linear mixed models (GLMMs) and GAMs can both estimate the </w:t>
      </w:r>
      <w:proofErr w:type="spellStart"/>
      <w:r w:rsidR="001E67D8" w:rsidRPr="0052251C">
        <w:rPr>
          <w:rFonts w:ascii="Times New Roman" w:hAnsi="Times New Roman" w:cs="Times New Roman"/>
          <w:sz w:val="24"/>
          <w:szCs w:val="24"/>
        </w:rPr>
        <w:t>wiggliness</w:t>
      </w:r>
      <w:proofErr w:type="spellEnd"/>
      <w:r w:rsidR="001E67D8" w:rsidRPr="0052251C">
        <w:rPr>
          <w:rFonts w:ascii="Times New Roman" w:hAnsi="Times New Roman" w:cs="Times New Roman"/>
          <w:sz w:val="24"/>
          <w:szCs w:val="24"/>
        </w:rPr>
        <w:t xml:space="preserve"> associated with a tensor spline.  </w:t>
      </w:r>
      <w:r w:rsidR="006A0F5B" w:rsidRPr="0052251C">
        <w:rPr>
          <w:rFonts w:ascii="Times New Roman" w:hAnsi="Times New Roman" w:cs="Times New Roman"/>
          <w:sz w:val="24"/>
          <w:szCs w:val="24"/>
        </w:rPr>
        <w:t xml:space="preserve">Then, using </w:t>
      </w:r>
      <w:r w:rsidR="009D121E" w:rsidRPr="0052251C">
        <w:rPr>
          <w:rFonts w:ascii="Times New Roman" w:hAnsi="Times New Roman" w:cs="Times New Roman"/>
          <w:sz w:val="24"/>
          <w:szCs w:val="24"/>
        </w:rPr>
        <w:t xml:space="preserve">point-count </w:t>
      </w:r>
      <w:r w:rsidR="006A0F5B" w:rsidRPr="0052251C">
        <w:rPr>
          <w:rFonts w:ascii="Times New Roman" w:hAnsi="Times New Roman" w:cs="Times New Roman"/>
          <w:sz w:val="24"/>
          <w:szCs w:val="24"/>
        </w:rPr>
        <w:t xml:space="preserve">data for bald eagles in western North America, it compares four different ways of constructing the covariance or precision matrix for a two-dimensional spatial variable in a GLMM.  Specifically, it first extends time-series methods to define a conditional distribution </w:t>
      </w:r>
      <w:r w:rsidR="00024F17" w:rsidRPr="0052251C">
        <w:rPr>
          <w:rFonts w:ascii="Times New Roman" w:hAnsi="Times New Roman" w:cs="Times New Roman"/>
          <w:sz w:val="24"/>
          <w:szCs w:val="24"/>
        </w:rPr>
        <w:t>for log-densities on a two-dimensional grid</w:t>
      </w:r>
      <w:r w:rsidR="006A0F5B" w:rsidRPr="0052251C">
        <w:rPr>
          <w:rFonts w:ascii="Times New Roman" w:hAnsi="Times New Roman" w:cs="Times New Roman"/>
          <w:sz w:val="24"/>
          <w:szCs w:val="24"/>
        </w:rPr>
        <w:t xml:space="preserve">, and then </w:t>
      </w:r>
      <w:r w:rsidR="005F1E57" w:rsidRPr="0052251C">
        <w:rPr>
          <w:rFonts w:ascii="Times New Roman" w:hAnsi="Times New Roman" w:cs="Times New Roman"/>
          <w:sz w:val="24"/>
          <w:szCs w:val="24"/>
        </w:rPr>
        <w:t xml:space="preserve">extends </w:t>
      </w:r>
      <w:r w:rsidR="006A0F5B" w:rsidRPr="0052251C">
        <w:rPr>
          <w:rFonts w:ascii="Times New Roman" w:hAnsi="Times New Roman" w:cs="Times New Roman"/>
          <w:sz w:val="24"/>
          <w:szCs w:val="24"/>
        </w:rPr>
        <w:t xml:space="preserve">this by jointly constructing the </w:t>
      </w:r>
      <w:r w:rsidR="00D9034E" w:rsidRPr="0052251C">
        <w:rPr>
          <w:rFonts w:ascii="Times New Roman" w:hAnsi="Times New Roman" w:cs="Times New Roman"/>
          <w:sz w:val="24"/>
          <w:szCs w:val="24"/>
        </w:rPr>
        <w:t xml:space="preserve">gridded </w:t>
      </w:r>
      <w:r w:rsidR="006A0F5B" w:rsidRPr="0052251C">
        <w:rPr>
          <w:rFonts w:ascii="Times New Roman" w:hAnsi="Times New Roman" w:cs="Times New Roman"/>
          <w:sz w:val="24"/>
          <w:szCs w:val="24"/>
        </w:rPr>
        <w:t>spatial covariance.  It then contrasts this with either a conditional autoregressive process</w:t>
      </w:r>
      <w:r w:rsidR="00F30ADC" w:rsidRPr="0052251C">
        <w:rPr>
          <w:rFonts w:ascii="Times New Roman" w:hAnsi="Times New Roman" w:cs="Times New Roman"/>
          <w:sz w:val="24"/>
          <w:szCs w:val="24"/>
        </w:rPr>
        <w:t xml:space="preserve"> </w:t>
      </w:r>
      <w:r w:rsidR="006A0F5B" w:rsidRPr="0052251C">
        <w:rPr>
          <w:rFonts w:ascii="Times New Roman" w:hAnsi="Times New Roman" w:cs="Times New Roman"/>
          <w:sz w:val="24"/>
          <w:szCs w:val="24"/>
        </w:rPr>
        <w:t>or the stochastic partial differential equation (SPDE) method</w:t>
      </w:r>
      <w:r w:rsidR="00F30ADC" w:rsidRPr="0052251C">
        <w:rPr>
          <w:rFonts w:ascii="Times New Roman" w:hAnsi="Times New Roman" w:cs="Times New Roman"/>
          <w:sz w:val="24"/>
          <w:szCs w:val="24"/>
        </w:rPr>
        <w:t xml:space="preserve"> for specifying the precision matrix for over an irregular spatial domain</w:t>
      </w:r>
      <w:r w:rsidR="006A0F5B" w:rsidRPr="0052251C">
        <w:rPr>
          <w:rFonts w:ascii="Times New Roman" w:hAnsi="Times New Roman" w:cs="Times New Roman"/>
          <w:sz w:val="24"/>
          <w:szCs w:val="24"/>
        </w:rPr>
        <w:t xml:space="preserve">.  In each case, the chapter shows that these specifications result in similar spatial basis functions, and </w:t>
      </w:r>
      <w:r w:rsidR="0010157C" w:rsidRPr="0052251C">
        <w:rPr>
          <w:rFonts w:ascii="Times New Roman" w:hAnsi="Times New Roman" w:cs="Times New Roman"/>
          <w:sz w:val="24"/>
          <w:szCs w:val="24"/>
        </w:rPr>
        <w:t xml:space="preserve">also </w:t>
      </w:r>
      <w:r w:rsidR="006A0F5B" w:rsidRPr="0052251C">
        <w:rPr>
          <w:rFonts w:ascii="Times New Roman" w:hAnsi="Times New Roman" w:cs="Times New Roman"/>
          <w:sz w:val="24"/>
          <w:szCs w:val="24"/>
        </w:rPr>
        <w:t>similar estimates of bald-eagle densities in the case study</w:t>
      </w:r>
      <w:r w:rsidR="00E46B1B" w:rsidRPr="0052251C">
        <w:rPr>
          <w:rFonts w:ascii="Times New Roman" w:hAnsi="Times New Roman" w:cs="Times New Roman"/>
          <w:sz w:val="24"/>
          <w:szCs w:val="24"/>
        </w:rPr>
        <w:t xml:space="preserve"> </w:t>
      </w:r>
      <w:r w:rsidR="00B23BA3" w:rsidRPr="0052251C">
        <w:rPr>
          <w:rFonts w:ascii="Times New Roman" w:hAnsi="Times New Roman" w:cs="Times New Roman"/>
          <w:sz w:val="24"/>
          <w:szCs w:val="24"/>
        </w:rPr>
        <w:t>example</w:t>
      </w:r>
      <w:r w:rsidR="006A0F5B" w:rsidRPr="0052251C">
        <w:rPr>
          <w:rFonts w:ascii="Times New Roman" w:hAnsi="Times New Roman" w:cs="Times New Roman"/>
          <w:sz w:val="24"/>
          <w:szCs w:val="24"/>
        </w:rPr>
        <w:t>.</w:t>
      </w:r>
    </w:p>
    <w:p w14:paraId="0F7872E3" w14:textId="1ADC2218" w:rsidR="006A0F5B" w:rsidRPr="0052251C" w:rsidRDefault="006A0F5B" w:rsidP="0052251C">
      <w:pPr>
        <w:spacing w:after="0"/>
        <w:rPr>
          <w:rFonts w:ascii="Times New Roman" w:hAnsi="Times New Roman" w:cs="Times New Roman"/>
          <w:sz w:val="24"/>
          <w:szCs w:val="24"/>
        </w:rPr>
      </w:pPr>
    </w:p>
    <w:p w14:paraId="0A14ABF8" w14:textId="068AA687" w:rsidR="006A0F5B" w:rsidRPr="0052251C" w:rsidRDefault="006A0F5B"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6:  </w:t>
      </w:r>
    </w:p>
    <w:p w14:paraId="10232D16" w14:textId="458E1B71" w:rsidR="00BD4902" w:rsidRPr="0052251C" w:rsidRDefault="00BD4902"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6 </w:t>
      </w:r>
      <w:r w:rsidR="00165B16" w:rsidRPr="0052251C">
        <w:rPr>
          <w:rFonts w:ascii="Times New Roman" w:hAnsi="Times New Roman" w:cs="Times New Roman"/>
          <w:sz w:val="24"/>
          <w:szCs w:val="24"/>
        </w:rPr>
        <w:t xml:space="preserve">introduces spatial sampling designs and illustrates how results from a spatial model can be </w:t>
      </w:r>
      <w:r w:rsidR="00033E79" w:rsidRPr="0052251C">
        <w:rPr>
          <w:rFonts w:ascii="Times New Roman" w:hAnsi="Times New Roman" w:cs="Times New Roman"/>
          <w:sz w:val="24"/>
          <w:szCs w:val="24"/>
        </w:rPr>
        <w:t xml:space="preserve">weighted </w:t>
      </w:r>
      <w:r w:rsidR="00165B16" w:rsidRPr="0052251C">
        <w:rPr>
          <w:rFonts w:ascii="Times New Roman" w:hAnsi="Times New Roman" w:cs="Times New Roman"/>
          <w:sz w:val="24"/>
          <w:szCs w:val="24"/>
        </w:rPr>
        <w:t>to infer a spatially integrated total</w:t>
      </w:r>
      <w:r w:rsidR="00277393" w:rsidRPr="0052251C">
        <w:rPr>
          <w:rFonts w:ascii="Times New Roman" w:hAnsi="Times New Roman" w:cs="Times New Roman"/>
          <w:sz w:val="24"/>
          <w:szCs w:val="24"/>
        </w:rPr>
        <w:t xml:space="preserve"> such as population abundance</w:t>
      </w:r>
      <w:r w:rsidR="00165B16" w:rsidRPr="0052251C">
        <w:rPr>
          <w:rFonts w:ascii="Times New Roman" w:hAnsi="Times New Roman" w:cs="Times New Roman"/>
          <w:sz w:val="24"/>
          <w:szCs w:val="24"/>
        </w:rPr>
        <w:t xml:space="preserve">.  </w:t>
      </w:r>
      <w:r w:rsidR="00211BE0" w:rsidRPr="0052251C">
        <w:rPr>
          <w:rFonts w:ascii="Times New Roman" w:hAnsi="Times New Roman" w:cs="Times New Roman"/>
          <w:sz w:val="24"/>
          <w:szCs w:val="24"/>
        </w:rPr>
        <w:t xml:space="preserve">To do so, it first introduces two ways of calculating uncertainty when </w:t>
      </w:r>
      <w:r w:rsidR="003A3E05" w:rsidRPr="0052251C">
        <w:rPr>
          <w:rFonts w:ascii="Times New Roman" w:hAnsi="Times New Roman" w:cs="Times New Roman"/>
          <w:sz w:val="24"/>
          <w:szCs w:val="24"/>
        </w:rPr>
        <w:t xml:space="preserve">estimating </w:t>
      </w:r>
      <w:r w:rsidR="00211BE0" w:rsidRPr="0052251C">
        <w:rPr>
          <w:rFonts w:ascii="Times New Roman" w:hAnsi="Times New Roman" w:cs="Times New Roman"/>
          <w:sz w:val="24"/>
          <w:szCs w:val="24"/>
        </w:rPr>
        <w:t xml:space="preserve">a quantity derived from spatial random effects.  The chapter also introduces the concept of retransformation bias, where the simplest plug-in estimator for a derived quantity is biased, </w:t>
      </w:r>
      <w:r w:rsidR="00F1517F" w:rsidRPr="0052251C">
        <w:rPr>
          <w:rFonts w:ascii="Times New Roman" w:hAnsi="Times New Roman" w:cs="Times New Roman"/>
          <w:sz w:val="24"/>
          <w:szCs w:val="24"/>
        </w:rPr>
        <w:t xml:space="preserve">and then </w:t>
      </w:r>
      <w:r w:rsidR="00211BE0" w:rsidRPr="0052251C">
        <w:rPr>
          <w:rFonts w:ascii="Times New Roman" w:hAnsi="Times New Roman" w:cs="Times New Roman"/>
          <w:sz w:val="24"/>
          <w:szCs w:val="24"/>
        </w:rPr>
        <w:t xml:space="preserve">introducing a generic solution called the “epsilon </w:t>
      </w:r>
      <w:r w:rsidR="006835A1" w:rsidRPr="0052251C">
        <w:rPr>
          <w:rFonts w:ascii="Times New Roman" w:hAnsi="Times New Roman" w:cs="Times New Roman"/>
          <w:sz w:val="24"/>
          <w:szCs w:val="24"/>
        </w:rPr>
        <w:t>bias-correction</w:t>
      </w:r>
      <w:r w:rsidR="00211BE0" w:rsidRPr="0052251C">
        <w:rPr>
          <w:rFonts w:ascii="Times New Roman" w:hAnsi="Times New Roman" w:cs="Times New Roman"/>
          <w:sz w:val="24"/>
          <w:szCs w:val="24"/>
        </w:rPr>
        <w:t xml:space="preserve">”. </w:t>
      </w:r>
      <w:r w:rsidR="006E1C4F" w:rsidRPr="0052251C">
        <w:rPr>
          <w:rFonts w:ascii="Times New Roman" w:hAnsi="Times New Roman" w:cs="Times New Roman"/>
          <w:sz w:val="24"/>
          <w:szCs w:val="24"/>
        </w:rPr>
        <w:t>Using these methods, it compares plug-in and epsilon estimators for a real-world case study involving ozone concentrations in the southern United States</w:t>
      </w:r>
      <w:r w:rsidR="00101AD0" w:rsidRPr="0052251C">
        <w:rPr>
          <w:rFonts w:ascii="Times New Roman" w:hAnsi="Times New Roman" w:cs="Times New Roman"/>
          <w:sz w:val="24"/>
          <w:szCs w:val="24"/>
        </w:rPr>
        <w:t>.  It shows</w:t>
      </w:r>
      <w:r w:rsidR="006E1C4F" w:rsidRPr="0052251C">
        <w:rPr>
          <w:rFonts w:ascii="Times New Roman" w:hAnsi="Times New Roman" w:cs="Times New Roman"/>
          <w:sz w:val="24"/>
          <w:szCs w:val="24"/>
        </w:rPr>
        <w:t xml:space="preserve"> that the epsilon estimator results in a higher estimate of population-weighted ozone</w:t>
      </w:r>
      <w:r w:rsidR="00101AD0" w:rsidRPr="0052251C">
        <w:rPr>
          <w:rFonts w:ascii="Times New Roman" w:hAnsi="Times New Roman" w:cs="Times New Roman"/>
          <w:sz w:val="24"/>
          <w:szCs w:val="24"/>
        </w:rPr>
        <w:t>, as expected given the specified model structure</w:t>
      </w:r>
      <w:r w:rsidR="006E1C4F" w:rsidRPr="0052251C">
        <w:rPr>
          <w:rFonts w:ascii="Times New Roman" w:hAnsi="Times New Roman" w:cs="Times New Roman"/>
          <w:sz w:val="24"/>
          <w:szCs w:val="24"/>
        </w:rPr>
        <w:t>.  Using a simulation study based on these data, the chapter next introduces the concept of “preferential sampling bias,” occurring when sampling probabilities are correlated with the spatially correlated variable being estimated.  It specifically shows that this bias can be mitigated by including appropriate covariates.  Finally, the chapter</w:t>
      </w:r>
      <w:r w:rsidR="00211BE0" w:rsidRPr="0052251C">
        <w:rPr>
          <w:rFonts w:ascii="Times New Roman" w:hAnsi="Times New Roman" w:cs="Times New Roman"/>
          <w:sz w:val="24"/>
          <w:szCs w:val="24"/>
        </w:rPr>
        <w:t xml:space="preserve"> </w:t>
      </w:r>
      <w:r w:rsidR="006E1C4F" w:rsidRPr="0052251C">
        <w:rPr>
          <w:rFonts w:ascii="Times New Roman" w:hAnsi="Times New Roman" w:cs="Times New Roman"/>
          <w:sz w:val="24"/>
          <w:szCs w:val="24"/>
        </w:rPr>
        <w:t xml:space="preserve">introduces multi-stage sampling designs, and briefly outlines the class of “occupancy” models </w:t>
      </w:r>
      <w:r w:rsidR="006823E1" w:rsidRPr="0052251C">
        <w:rPr>
          <w:rFonts w:ascii="Times New Roman" w:hAnsi="Times New Roman" w:cs="Times New Roman"/>
          <w:sz w:val="24"/>
          <w:szCs w:val="24"/>
        </w:rPr>
        <w:t xml:space="preserve">that are widely used to estimate detection probabilities in ecological sampling designs.  </w:t>
      </w:r>
    </w:p>
    <w:p w14:paraId="77BF84EE" w14:textId="095B9839" w:rsidR="006B1218" w:rsidRPr="0052251C" w:rsidRDefault="006B1218" w:rsidP="0052251C">
      <w:pPr>
        <w:spacing w:after="0"/>
        <w:rPr>
          <w:rFonts w:ascii="Times New Roman" w:hAnsi="Times New Roman" w:cs="Times New Roman"/>
          <w:sz w:val="24"/>
          <w:szCs w:val="24"/>
        </w:rPr>
      </w:pPr>
    </w:p>
    <w:p w14:paraId="19EB7CA1" w14:textId="41EDB161" w:rsidR="006B1218" w:rsidRPr="0052251C" w:rsidRDefault="006B1218"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7:  </w:t>
      </w:r>
    </w:p>
    <w:p w14:paraId="56BA9BC5" w14:textId="052156BB" w:rsidR="006B1218" w:rsidRPr="0052251C" w:rsidRDefault="001473D1"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7 introduces the many complex topics that arise when including covariates in a spatial model.  To do so, it first highlights the difference between extrapolation (when predicting sampling units that are similar to those that are fitted) and counter-factual prediction (where the relationship among covariates might differ systematically from those that are fitted).  Using vocabulary from graphical modelling, it shows that standard regression methods can perform well for extrapolation but still poorly for counter-factual prediction, while structural equation models can in some cases resolve the difficulties arising with counter-factual prediction.  The chapter then highlights the distinction between habitat covariates (which affect the target variable being estimated) vs. detectability covariates (which affect the sampling process).  It first uses a simulated case study to highlight that density covariates can improve statistical performance for extrapolation in a spatial model.  Next, it uses a real-world case study involve multiple sampling gears for red snapper in the Gulf of Mexico to highlight how detectability covariates can be used to integrate multiple data sets in a spatial model.  </w:t>
      </w:r>
    </w:p>
    <w:p w14:paraId="6B0907E4" w14:textId="29D5D935" w:rsidR="004642D4" w:rsidRPr="0052251C" w:rsidRDefault="004642D4" w:rsidP="0052251C">
      <w:pPr>
        <w:spacing w:after="0"/>
        <w:rPr>
          <w:rFonts w:ascii="Times New Roman" w:hAnsi="Times New Roman" w:cs="Times New Roman"/>
          <w:sz w:val="24"/>
          <w:szCs w:val="24"/>
        </w:rPr>
      </w:pPr>
    </w:p>
    <w:p w14:paraId="0BFA83D9" w14:textId="1B7C51C2" w:rsidR="00C3563C" w:rsidRPr="0052251C" w:rsidRDefault="00C3563C"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8:  </w:t>
      </w:r>
    </w:p>
    <w:p w14:paraId="0B594EE7" w14:textId="3BC866BF" w:rsidR="00C3563C" w:rsidRPr="0052251C" w:rsidRDefault="00052886" w:rsidP="0052251C">
      <w:pPr>
        <w:spacing w:after="0"/>
        <w:rPr>
          <w:rFonts w:ascii="Times New Roman" w:hAnsi="Times New Roman" w:cs="Times New Roman"/>
          <w:sz w:val="24"/>
          <w:szCs w:val="24"/>
        </w:rPr>
      </w:pPr>
      <w:r w:rsidRPr="0052251C">
        <w:rPr>
          <w:rFonts w:ascii="Times New Roman" w:hAnsi="Times New Roman" w:cs="Times New Roman"/>
          <w:sz w:val="24"/>
          <w:szCs w:val="24"/>
        </w:rPr>
        <w:t>Chapter 8 introduces spatial models that include changes over time (“</w:t>
      </w:r>
      <w:proofErr w:type="spellStart"/>
      <w:r w:rsidRPr="0052251C">
        <w:rPr>
          <w:rFonts w:ascii="Times New Roman" w:hAnsi="Times New Roman" w:cs="Times New Roman"/>
          <w:sz w:val="24"/>
          <w:szCs w:val="24"/>
        </w:rPr>
        <w:t>spatio</w:t>
      </w:r>
      <w:proofErr w:type="spellEnd"/>
      <w:r w:rsidRPr="0052251C">
        <w:rPr>
          <w:rFonts w:ascii="Times New Roman" w:hAnsi="Times New Roman" w:cs="Times New Roman"/>
          <w:sz w:val="24"/>
          <w:szCs w:val="24"/>
        </w:rPr>
        <w:t xml:space="preserve">-temporal models”).  It first reviews ecological mechanisms that give rise to </w:t>
      </w:r>
      <w:proofErr w:type="spellStart"/>
      <w:r w:rsidRPr="0052251C">
        <w:rPr>
          <w:rFonts w:ascii="Times New Roman" w:hAnsi="Times New Roman" w:cs="Times New Roman"/>
          <w:sz w:val="24"/>
          <w:szCs w:val="24"/>
        </w:rPr>
        <w:t>spatio</w:t>
      </w:r>
      <w:proofErr w:type="spellEnd"/>
      <w:r w:rsidRPr="0052251C">
        <w:rPr>
          <w:rFonts w:ascii="Times New Roman" w:hAnsi="Times New Roman" w:cs="Times New Roman"/>
          <w:sz w:val="24"/>
          <w:szCs w:val="24"/>
        </w:rPr>
        <w:t xml:space="preserve">-temporal dynamics, and how these can be </w:t>
      </w:r>
      <w:r w:rsidR="008156E4" w:rsidRPr="0052251C">
        <w:rPr>
          <w:rFonts w:ascii="Times New Roman" w:hAnsi="Times New Roman" w:cs="Times New Roman"/>
          <w:sz w:val="24"/>
          <w:szCs w:val="24"/>
        </w:rPr>
        <w:t xml:space="preserve">summarized </w:t>
      </w:r>
      <w:r w:rsidRPr="0052251C">
        <w:rPr>
          <w:rFonts w:ascii="Times New Roman" w:hAnsi="Times New Roman" w:cs="Times New Roman"/>
          <w:sz w:val="24"/>
          <w:szCs w:val="24"/>
        </w:rPr>
        <w:t xml:space="preserve">using a </w:t>
      </w:r>
      <w:proofErr w:type="spellStart"/>
      <w:r w:rsidRPr="0052251C">
        <w:rPr>
          <w:rFonts w:ascii="Times New Roman" w:hAnsi="Times New Roman" w:cs="Times New Roman"/>
          <w:sz w:val="24"/>
          <w:szCs w:val="24"/>
        </w:rPr>
        <w:t>Stommel</w:t>
      </w:r>
      <w:proofErr w:type="spellEnd"/>
      <w:r w:rsidRPr="0052251C">
        <w:rPr>
          <w:rFonts w:ascii="Times New Roman" w:hAnsi="Times New Roman" w:cs="Times New Roman"/>
          <w:sz w:val="24"/>
          <w:szCs w:val="24"/>
        </w:rPr>
        <w:t xml:space="preserve"> diagram that </w:t>
      </w:r>
      <w:r w:rsidR="008156E4" w:rsidRPr="0052251C">
        <w:rPr>
          <w:rFonts w:ascii="Times New Roman" w:hAnsi="Times New Roman" w:cs="Times New Roman"/>
          <w:sz w:val="24"/>
          <w:szCs w:val="24"/>
        </w:rPr>
        <w:t xml:space="preserve">visualizes </w:t>
      </w:r>
      <w:r w:rsidRPr="0052251C">
        <w:rPr>
          <w:rFonts w:ascii="Times New Roman" w:hAnsi="Times New Roman" w:cs="Times New Roman"/>
          <w:sz w:val="24"/>
          <w:szCs w:val="24"/>
        </w:rPr>
        <w:t xml:space="preserve">the spatial and temporal scales </w:t>
      </w:r>
      <w:r w:rsidR="00A43A0E" w:rsidRPr="0052251C">
        <w:rPr>
          <w:rFonts w:ascii="Times New Roman" w:hAnsi="Times New Roman" w:cs="Times New Roman"/>
          <w:sz w:val="24"/>
          <w:szCs w:val="24"/>
        </w:rPr>
        <w:t xml:space="preserve">having </w:t>
      </w:r>
      <w:r w:rsidRPr="0052251C">
        <w:rPr>
          <w:rFonts w:ascii="Times New Roman" w:hAnsi="Times New Roman" w:cs="Times New Roman"/>
          <w:sz w:val="24"/>
          <w:szCs w:val="24"/>
        </w:rPr>
        <w:t>large</w:t>
      </w:r>
      <w:r w:rsidR="00A43A0E" w:rsidRPr="0052251C">
        <w:rPr>
          <w:rFonts w:ascii="Times New Roman" w:hAnsi="Times New Roman" w:cs="Times New Roman"/>
          <w:sz w:val="24"/>
          <w:szCs w:val="24"/>
        </w:rPr>
        <w:t>st</w:t>
      </w:r>
      <w:r w:rsidRPr="0052251C">
        <w:rPr>
          <w:rFonts w:ascii="Times New Roman" w:hAnsi="Times New Roman" w:cs="Times New Roman"/>
          <w:sz w:val="24"/>
          <w:szCs w:val="24"/>
        </w:rPr>
        <w:t xml:space="preserve"> variance.  </w:t>
      </w:r>
      <w:r w:rsidR="008156E4" w:rsidRPr="0052251C">
        <w:rPr>
          <w:rFonts w:ascii="Times New Roman" w:hAnsi="Times New Roman" w:cs="Times New Roman"/>
          <w:sz w:val="24"/>
          <w:szCs w:val="24"/>
        </w:rPr>
        <w:t xml:space="preserve">Chapter 8 then introduces the distinction between adding new data within a fixed spatial domain (“infill </w:t>
      </w:r>
      <w:proofErr w:type="spellStart"/>
      <w:r w:rsidR="008156E4" w:rsidRPr="0052251C">
        <w:rPr>
          <w:rFonts w:ascii="Times New Roman" w:hAnsi="Times New Roman" w:cs="Times New Roman"/>
          <w:sz w:val="24"/>
          <w:szCs w:val="24"/>
        </w:rPr>
        <w:t>asymptotics</w:t>
      </w:r>
      <w:proofErr w:type="spellEnd"/>
      <w:r w:rsidR="008156E4" w:rsidRPr="0052251C">
        <w:rPr>
          <w:rFonts w:ascii="Times New Roman" w:hAnsi="Times New Roman" w:cs="Times New Roman"/>
          <w:sz w:val="24"/>
          <w:szCs w:val="24"/>
        </w:rPr>
        <w:t xml:space="preserve">”) vs. maintaining a constant sampling density but expanding </w:t>
      </w:r>
      <w:r w:rsidR="00A43A0E" w:rsidRPr="0052251C">
        <w:rPr>
          <w:rFonts w:ascii="Times New Roman" w:hAnsi="Times New Roman" w:cs="Times New Roman"/>
          <w:sz w:val="24"/>
          <w:szCs w:val="24"/>
        </w:rPr>
        <w:t xml:space="preserve">the </w:t>
      </w:r>
      <w:r w:rsidR="008156E4" w:rsidRPr="0052251C">
        <w:rPr>
          <w:rFonts w:ascii="Times New Roman" w:hAnsi="Times New Roman" w:cs="Times New Roman"/>
          <w:sz w:val="24"/>
          <w:szCs w:val="24"/>
        </w:rPr>
        <w:t xml:space="preserve">spatial domain (“sprawl </w:t>
      </w:r>
      <w:proofErr w:type="spellStart"/>
      <w:r w:rsidR="008156E4" w:rsidRPr="0052251C">
        <w:rPr>
          <w:rFonts w:ascii="Times New Roman" w:hAnsi="Times New Roman" w:cs="Times New Roman"/>
          <w:sz w:val="24"/>
          <w:szCs w:val="24"/>
        </w:rPr>
        <w:t>asymptotics</w:t>
      </w:r>
      <w:proofErr w:type="spellEnd"/>
      <w:r w:rsidR="008156E4" w:rsidRPr="0052251C">
        <w:rPr>
          <w:rFonts w:ascii="Times New Roman" w:hAnsi="Times New Roman" w:cs="Times New Roman"/>
          <w:sz w:val="24"/>
          <w:szCs w:val="24"/>
        </w:rPr>
        <w:t>”)</w:t>
      </w:r>
      <w:r w:rsidR="00DB24CF" w:rsidRPr="0052251C">
        <w:rPr>
          <w:rFonts w:ascii="Times New Roman" w:hAnsi="Times New Roman" w:cs="Times New Roman"/>
          <w:sz w:val="24"/>
          <w:szCs w:val="24"/>
        </w:rPr>
        <w:t xml:space="preserve">.  It </w:t>
      </w:r>
      <w:r w:rsidR="008156E4" w:rsidRPr="0052251C">
        <w:rPr>
          <w:rFonts w:ascii="Times New Roman" w:hAnsi="Times New Roman" w:cs="Times New Roman"/>
          <w:sz w:val="24"/>
          <w:szCs w:val="24"/>
        </w:rPr>
        <w:t xml:space="preserve">uses a simulation study to show that these two designs have different implications for </w:t>
      </w:r>
      <w:r w:rsidR="00176805" w:rsidRPr="0052251C">
        <w:rPr>
          <w:rFonts w:ascii="Times New Roman" w:hAnsi="Times New Roman" w:cs="Times New Roman"/>
          <w:sz w:val="24"/>
          <w:szCs w:val="24"/>
        </w:rPr>
        <w:t xml:space="preserve">the </w:t>
      </w:r>
      <w:r w:rsidR="008156E4" w:rsidRPr="0052251C">
        <w:rPr>
          <w:rFonts w:ascii="Times New Roman" w:hAnsi="Times New Roman" w:cs="Times New Roman"/>
          <w:sz w:val="24"/>
          <w:szCs w:val="24"/>
        </w:rPr>
        <w:t>precision of estimated parameters or random effects</w:t>
      </w:r>
      <w:r w:rsidR="00DB24CF" w:rsidRPr="0052251C">
        <w:rPr>
          <w:rFonts w:ascii="Times New Roman" w:hAnsi="Times New Roman" w:cs="Times New Roman"/>
          <w:sz w:val="24"/>
          <w:szCs w:val="24"/>
        </w:rPr>
        <w:t xml:space="preserve">, and highlights that seasonal variation can be repeatedly sampled (i.e., </w:t>
      </w:r>
      <w:r w:rsidR="00A74FC8" w:rsidRPr="0052251C">
        <w:rPr>
          <w:rFonts w:ascii="Times New Roman" w:hAnsi="Times New Roman" w:cs="Times New Roman"/>
          <w:sz w:val="24"/>
          <w:szCs w:val="24"/>
        </w:rPr>
        <w:t xml:space="preserve">subject to </w:t>
      </w:r>
      <w:r w:rsidR="00DB24CF" w:rsidRPr="0052251C">
        <w:rPr>
          <w:rFonts w:ascii="Times New Roman" w:hAnsi="Times New Roman" w:cs="Times New Roman"/>
          <w:sz w:val="24"/>
          <w:szCs w:val="24"/>
        </w:rPr>
        <w:t xml:space="preserve">infill </w:t>
      </w:r>
      <w:proofErr w:type="spellStart"/>
      <w:r w:rsidR="00DB24CF" w:rsidRPr="0052251C">
        <w:rPr>
          <w:rFonts w:ascii="Times New Roman" w:hAnsi="Times New Roman" w:cs="Times New Roman"/>
          <w:sz w:val="24"/>
          <w:szCs w:val="24"/>
        </w:rPr>
        <w:t>asymptotics</w:t>
      </w:r>
      <w:proofErr w:type="spellEnd"/>
      <w:r w:rsidR="00DB24CF" w:rsidRPr="0052251C">
        <w:rPr>
          <w:rFonts w:ascii="Times New Roman" w:hAnsi="Times New Roman" w:cs="Times New Roman"/>
          <w:sz w:val="24"/>
          <w:szCs w:val="24"/>
        </w:rPr>
        <w:t xml:space="preserve">) while interannual variation often cannot (i.e., is subject to sprawl </w:t>
      </w:r>
      <w:proofErr w:type="spellStart"/>
      <w:r w:rsidR="00DB24CF" w:rsidRPr="0052251C">
        <w:rPr>
          <w:rFonts w:ascii="Times New Roman" w:hAnsi="Times New Roman" w:cs="Times New Roman"/>
          <w:sz w:val="24"/>
          <w:szCs w:val="24"/>
        </w:rPr>
        <w:t>asymptotics</w:t>
      </w:r>
      <w:proofErr w:type="spellEnd"/>
      <w:r w:rsidR="00DB24CF" w:rsidRPr="0052251C">
        <w:rPr>
          <w:rFonts w:ascii="Times New Roman" w:hAnsi="Times New Roman" w:cs="Times New Roman"/>
          <w:sz w:val="24"/>
          <w:szCs w:val="24"/>
        </w:rPr>
        <w:t>)</w:t>
      </w:r>
      <w:r w:rsidR="008156E4" w:rsidRPr="0052251C">
        <w:rPr>
          <w:rFonts w:ascii="Times New Roman" w:hAnsi="Times New Roman" w:cs="Times New Roman"/>
          <w:sz w:val="24"/>
          <w:szCs w:val="24"/>
        </w:rPr>
        <w:t xml:space="preserve">.  </w:t>
      </w:r>
      <w:r w:rsidR="00DB24CF" w:rsidRPr="0052251C">
        <w:rPr>
          <w:rFonts w:ascii="Times New Roman" w:hAnsi="Times New Roman" w:cs="Times New Roman"/>
          <w:sz w:val="24"/>
          <w:szCs w:val="24"/>
        </w:rPr>
        <w:t>The chapter</w:t>
      </w:r>
      <w:r w:rsidR="00D47AE2" w:rsidRPr="0052251C">
        <w:rPr>
          <w:rFonts w:ascii="Times New Roman" w:hAnsi="Times New Roman" w:cs="Times New Roman"/>
          <w:sz w:val="24"/>
          <w:szCs w:val="24"/>
        </w:rPr>
        <w:t xml:space="preserve"> then introduces seasonal adjustment </w:t>
      </w:r>
      <w:r w:rsidR="00C12E9F" w:rsidRPr="0052251C">
        <w:rPr>
          <w:rFonts w:ascii="Times New Roman" w:hAnsi="Times New Roman" w:cs="Times New Roman"/>
          <w:sz w:val="24"/>
          <w:szCs w:val="24"/>
        </w:rPr>
        <w:t>methods for time-series models</w:t>
      </w:r>
      <w:r w:rsidR="00D47AE2" w:rsidRPr="0052251C">
        <w:rPr>
          <w:rFonts w:ascii="Times New Roman" w:hAnsi="Times New Roman" w:cs="Times New Roman"/>
          <w:sz w:val="24"/>
          <w:szCs w:val="24"/>
        </w:rPr>
        <w:t xml:space="preserve">, and </w:t>
      </w:r>
      <w:r w:rsidR="00DB24CF" w:rsidRPr="0052251C">
        <w:rPr>
          <w:rFonts w:ascii="Times New Roman" w:hAnsi="Times New Roman" w:cs="Times New Roman"/>
          <w:sz w:val="24"/>
          <w:szCs w:val="24"/>
        </w:rPr>
        <w:t xml:space="preserve">shows </w:t>
      </w:r>
      <w:r w:rsidR="00D47AE2" w:rsidRPr="0052251C">
        <w:rPr>
          <w:rFonts w:ascii="Times New Roman" w:hAnsi="Times New Roman" w:cs="Times New Roman"/>
          <w:sz w:val="24"/>
          <w:szCs w:val="24"/>
        </w:rPr>
        <w:t xml:space="preserve">how spatially varying coefficients can extend seasonal adjustment within spatial models. </w:t>
      </w:r>
      <w:r w:rsidR="00DB24CF" w:rsidRPr="0052251C">
        <w:rPr>
          <w:rFonts w:ascii="Times New Roman" w:hAnsi="Times New Roman" w:cs="Times New Roman"/>
          <w:sz w:val="24"/>
          <w:szCs w:val="24"/>
        </w:rPr>
        <w:t xml:space="preserve"> It highlights this seasonal </w:t>
      </w:r>
      <w:r w:rsidR="00D94C02" w:rsidRPr="0052251C">
        <w:rPr>
          <w:rFonts w:ascii="Times New Roman" w:hAnsi="Times New Roman" w:cs="Times New Roman"/>
          <w:sz w:val="24"/>
          <w:szCs w:val="24"/>
        </w:rPr>
        <w:t xml:space="preserve">spatial </w:t>
      </w:r>
      <w:r w:rsidR="00DB24CF" w:rsidRPr="0052251C">
        <w:rPr>
          <w:rFonts w:ascii="Times New Roman" w:hAnsi="Times New Roman" w:cs="Times New Roman"/>
          <w:sz w:val="24"/>
          <w:szCs w:val="24"/>
        </w:rPr>
        <w:t xml:space="preserve">adjustment by fitting a cyclic spline with spatially varying coefficients to seasonal ozone concentrations in the southeastern United States.  Finally, it introduces alternative versions of a </w:t>
      </w:r>
      <w:proofErr w:type="spellStart"/>
      <w:r w:rsidR="00DB24CF" w:rsidRPr="0052251C">
        <w:rPr>
          <w:rFonts w:ascii="Times New Roman" w:hAnsi="Times New Roman" w:cs="Times New Roman"/>
          <w:sz w:val="24"/>
          <w:szCs w:val="24"/>
        </w:rPr>
        <w:t>spatio</w:t>
      </w:r>
      <w:proofErr w:type="spellEnd"/>
      <w:r w:rsidR="00DB24CF" w:rsidRPr="0052251C">
        <w:rPr>
          <w:rFonts w:ascii="Times New Roman" w:hAnsi="Times New Roman" w:cs="Times New Roman"/>
          <w:sz w:val="24"/>
          <w:szCs w:val="24"/>
        </w:rPr>
        <w:t xml:space="preserve">-temporal model for interannual densities of Alaska pollock in the eastern Bering Sea.  Using this example, it highlights how density changes can be summarizes to visualize local trends in density.  </w:t>
      </w:r>
    </w:p>
    <w:p w14:paraId="35FAD24A" w14:textId="7262236B" w:rsidR="00DB24CF" w:rsidRPr="0052251C" w:rsidRDefault="00DB24CF" w:rsidP="0052251C">
      <w:pPr>
        <w:spacing w:after="0"/>
        <w:rPr>
          <w:rFonts w:ascii="Times New Roman" w:hAnsi="Times New Roman" w:cs="Times New Roman"/>
          <w:sz w:val="24"/>
          <w:szCs w:val="24"/>
        </w:rPr>
      </w:pPr>
    </w:p>
    <w:p w14:paraId="39F5A51A" w14:textId="6061EF21" w:rsidR="00DB24CF" w:rsidRPr="0052251C" w:rsidRDefault="00DB24CF"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9:  </w:t>
      </w:r>
    </w:p>
    <w:p w14:paraId="67615369" w14:textId="775C441D" w:rsidR="004642D4" w:rsidRPr="0052251C" w:rsidRDefault="00C60EA0"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9 introduces the concept of ecological teleconnections, whereby </w:t>
      </w:r>
      <w:r w:rsidR="00C32A0D" w:rsidRPr="0052251C">
        <w:rPr>
          <w:rFonts w:ascii="Times New Roman" w:hAnsi="Times New Roman" w:cs="Times New Roman"/>
          <w:sz w:val="24"/>
          <w:szCs w:val="24"/>
        </w:rPr>
        <w:t xml:space="preserve">individual movement or other mechanisms cause densities to by strongly correlated at geographically distant locations.  </w:t>
      </w:r>
      <w:r w:rsidR="00547E39" w:rsidRPr="0052251C">
        <w:rPr>
          <w:rFonts w:ascii="Times New Roman" w:hAnsi="Times New Roman" w:cs="Times New Roman"/>
          <w:sz w:val="24"/>
          <w:szCs w:val="24"/>
        </w:rPr>
        <w:t>It then introduces Empirical Orthogonal Functions</w:t>
      </w:r>
      <w:r w:rsidR="00F85D61" w:rsidRPr="0052251C">
        <w:rPr>
          <w:rFonts w:ascii="Times New Roman" w:hAnsi="Times New Roman" w:cs="Times New Roman"/>
          <w:sz w:val="24"/>
          <w:szCs w:val="24"/>
        </w:rPr>
        <w:t xml:space="preserve"> (EOF)</w:t>
      </w:r>
      <w:r w:rsidR="00547E39" w:rsidRPr="0052251C">
        <w:rPr>
          <w:rFonts w:ascii="Times New Roman" w:hAnsi="Times New Roman" w:cs="Times New Roman"/>
          <w:sz w:val="24"/>
          <w:szCs w:val="24"/>
        </w:rPr>
        <w:t xml:space="preserve">, where </w:t>
      </w:r>
      <w:proofErr w:type="spellStart"/>
      <w:r w:rsidR="00547E39" w:rsidRPr="0052251C">
        <w:rPr>
          <w:rFonts w:ascii="Times New Roman" w:hAnsi="Times New Roman" w:cs="Times New Roman"/>
          <w:sz w:val="24"/>
          <w:szCs w:val="24"/>
        </w:rPr>
        <w:t>spatio</w:t>
      </w:r>
      <w:proofErr w:type="spellEnd"/>
      <w:r w:rsidR="00547E39" w:rsidRPr="0052251C">
        <w:rPr>
          <w:rFonts w:ascii="Times New Roman" w:hAnsi="Times New Roman" w:cs="Times New Roman"/>
          <w:sz w:val="24"/>
          <w:szCs w:val="24"/>
        </w:rPr>
        <w:t xml:space="preserve">-temporal dynamics are summarized as the product of a spatial response map and an estimated temporal index.  </w:t>
      </w:r>
      <w:r w:rsidR="00F85D61" w:rsidRPr="0052251C">
        <w:rPr>
          <w:rFonts w:ascii="Times New Roman" w:hAnsi="Times New Roman" w:cs="Times New Roman"/>
          <w:sz w:val="24"/>
          <w:szCs w:val="24"/>
        </w:rPr>
        <w:t xml:space="preserve">It then generalizes this conventional EOF using a generalized linear latent variable model (EOF-GLLVM).  Using a case study involving summer sea ice concentrations in the Arctic Ocean, the chapter shows that EOF-GLLVM can accurately reconstruct aggregate </w:t>
      </w:r>
      <w:proofErr w:type="spellStart"/>
      <w:r w:rsidR="00F85D61" w:rsidRPr="0052251C">
        <w:rPr>
          <w:rFonts w:ascii="Times New Roman" w:hAnsi="Times New Roman" w:cs="Times New Roman"/>
          <w:sz w:val="24"/>
          <w:szCs w:val="24"/>
        </w:rPr>
        <w:t>spatio</w:t>
      </w:r>
      <w:proofErr w:type="spellEnd"/>
      <w:r w:rsidR="00F85D61" w:rsidRPr="0052251C">
        <w:rPr>
          <w:rFonts w:ascii="Times New Roman" w:hAnsi="Times New Roman" w:cs="Times New Roman"/>
          <w:sz w:val="24"/>
          <w:szCs w:val="24"/>
        </w:rPr>
        <w:t xml:space="preserve">-temporal dynamics while also highlighting dominant modes of ecosystem variability.  </w:t>
      </w:r>
      <w:r w:rsidR="00EA630C" w:rsidRPr="0052251C">
        <w:rPr>
          <w:rFonts w:ascii="Times New Roman" w:hAnsi="Times New Roman" w:cs="Times New Roman"/>
          <w:sz w:val="24"/>
          <w:szCs w:val="24"/>
        </w:rPr>
        <w:t xml:space="preserve">Finally, it introduces </w:t>
      </w:r>
      <w:r w:rsidR="00EA630C" w:rsidRPr="0052251C">
        <w:rPr>
          <w:rFonts w:ascii="Times New Roman" w:hAnsi="Times New Roman" w:cs="Times New Roman"/>
          <w:sz w:val="24"/>
          <w:szCs w:val="24"/>
        </w:rPr>
        <w:lastRenderedPageBreak/>
        <w:t xml:space="preserve">“confirmatory factor models” (CFA) where EOF indices are replaced with </w:t>
      </w:r>
      <w:proofErr w:type="gramStart"/>
      <w:r w:rsidR="00EA630C" w:rsidRPr="0052251C">
        <w:rPr>
          <w:rFonts w:ascii="Times New Roman" w:hAnsi="Times New Roman" w:cs="Times New Roman"/>
          <w:sz w:val="24"/>
          <w:szCs w:val="24"/>
        </w:rPr>
        <w:t>an</w:t>
      </w:r>
      <w:proofErr w:type="gramEnd"/>
      <w:r w:rsidR="00EA630C" w:rsidRPr="0052251C">
        <w:rPr>
          <w:rFonts w:ascii="Times New Roman" w:hAnsi="Times New Roman" w:cs="Times New Roman"/>
          <w:sz w:val="24"/>
          <w:szCs w:val="24"/>
        </w:rPr>
        <w:t xml:space="preserve"> hypothesized time-series covariate.  Using this CFA, Chapter-</w:t>
      </w:r>
      <w:r w:rsidR="004D747A" w:rsidRPr="0052251C">
        <w:rPr>
          <w:rFonts w:ascii="Times New Roman" w:hAnsi="Times New Roman" w:cs="Times New Roman"/>
          <w:sz w:val="24"/>
          <w:szCs w:val="24"/>
        </w:rPr>
        <w:t>9</w:t>
      </w:r>
      <w:r w:rsidR="00EA630C" w:rsidRPr="0052251C">
        <w:rPr>
          <w:rFonts w:ascii="Times New Roman" w:hAnsi="Times New Roman" w:cs="Times New Roman"/>
          <w:sz w:val="24"/>
          <w:szCs w:val="24"/>
        </w:rPr>
        <w:t xml:space="preserve"> highlights that the spatial extent of near-freezing water at the bottom of the eastern Bering Sea can explain multi-decadal dynamics for eastern Bering Sea pollock.  </w:t>
      </w:r>
    </w:p>
    <w:p w14:paraId="0EAE7BB2" w14:textId="56CC2026" w:rsidR="00EA630C" w:rsidRPr="0052251C" w:rsidRDefault="00EA630C" w:rsidP="0052251C">
      <w:pPr>
        <w:spacing w:after="0"/>
        <w:rPr>
          <w:rFonts w:ascii="Times New Roman" w:hAnsi="Times New Roman" w:cs="Times New Roman"/>
          <w:sz w:val="24"/>
          <w:szCs w:val="24"/>
        </w:rPr>
      </w:pPr>
    </w:p>
    <w:p w14:paraId="6FFA2C64" w14:textId="44CF65A3" w:rsidR="00EA630C" w:rsidRPr="0052251C" w:rsidRDefault="00EA630C"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10:  </w:t>
      </w:r>
    </w:p>
    <w:p w14:paraId="637AF940" w14:textId="422AA9A6" w:rsidR="004D747A" w:rsidRPr="0052251C" w:rsidRDefault="008E7684" w:rsidP="0052251C">
      <w:pPr>
        <w:spacing w:after="0"/>
        <w:rPr>
          <w:rFonts w:ascii="Times New Roman" w:hAnsi="Times New Roman" w:cs="Times New Roman"/>
          <w:sz w:val="24"/>
          <w:szCs w:val="24"/>
        </w:rPr>
      </w:pPr>
      <w:r w:rsidRPr="0052251C">
        <w:rPr>
          <w:rFonts w:ascii="Times New Roman" w:hAnsi="Times New Roman" w:cs="Times New Roman"/>
          <w:sz w:val="24"/>
          <w:szCs w:val="24"/>
        </w:rPr>
        <w:t xml:space="preserve">Chapter 10 revisits the topic of individual movement, extending </w:t>
      </w:r>
      <w:r w:rsidRPr="0052251C">
        <w:rPr>
          <w:rFonts w:ascii="Times New Roman" w:hAnsi="Times New Roman" w:cs="Times New Roman"/>
          <w:sz w:val="24"/>
          <w:szCs w:val="24"/>
        </w:rPr>
        <w:t>(</w:t>
      </w:r>
      <w:proofErr w:type="spellStart"/>
      <w:r w:rsidRPr="0052251C">
        <w:rPr>
          <w:rFonts w:ascii="Times New Roman" w:hAnsi="Times New Roman" w:cs="Times New Roman"/>
          <w:sz w:val="24"/>
          <w:szCs w:val="24"/>
        </w:rPr>
        <w:t>Lagrangian</w:t>
      </w:r>
      <w:proofErr w:type="spellEnd"/>
      <w:r w:rsidRPr="0052251C">
        <w:rPr>
          <w:rFonts w:ascii="Times New Roman" w:hAnsi="Times New Roman" w:cs="Times New Roman"/>
          <w:sz w:val="24"/>
          <w:szCs w:val="24"/>
        </w:rPr>
        <w:t>) methods from Chapter 4 to now estimate (Eulerian) movement fractions for population density</w:t>
      </w:r>
      <w:r w:rsidR="00E946F9" w:rsidRPr="0052251C">
        <w:rPr>
          <w:rFonts w:ascii="Times New Roman" w:hAnsi="Times New Roman" w:cs="Times New Roman"/>
          <w:sz w:val="24"/>
          <w:szCs w:val="24"/>
        </w:rPr>
        <w:t xml:space="preserve">.  It specifically provides a partial differential equation (PDE) that includes terms for </w:t>
      </w:r>
      <w:r w:rsidR="00E946F9" w:rsidRPr="0052251C">
        <w:rPr>
          <w:rFonts w:ascii="Times New Roman" w:hAnsi="Times New Roman" w:cs="Times New Roman"/>
          <w:sz w:val="24"/>
          <w:szCs w:val="24"/>
        </w:rPr>
        <w:t>drift (passive movement along a known vector-field), taxis (directional movement towards preferred habitat) and diffusion (otherwise unexplained movement that is treated as random)</w:t>
      </w:r>
      <w:r w:rsidR="00E946F9" w:rsidRPr="0052251C">
        <w:rPr>
          <w:rFonts w:ascii="Times New Roman" w:hAnsi="Times New Roman" w:cs="Times New Roman"/>
          <w:sz w:val="24"/>
          <w:szCs w:val="24"/>
        </w:rPr>
        <w:t xml:space="preserve">.  It then illustrates how this PDE can be solved by defining an instantaneous movement rate matrix, and then integrating time </w:t>
      </w:r>
      <w:r w:rsidR="00F00767" w:rsidRPr="0052251C">
        <w:rPr>
          <w:rFonts w:ascii="Times New Roman" w:hAnsi="Times New Roman" w:cs="Times New Roman"/>
          <w:sz w:val="24"/>
          <w:szCs w:val="24"/>
        </w:rPr>
        <w:t xml:space="preserve">by approximating </w:t>
      </w:r>
      <w:r w:rsidR="00E946F9" w:rsidRPr="0052251C">
        <w:rPr>
          <w:rFonts w:ascii="Times New Roman" w:hAnsi="Times New Roman" w:cs="Times New Roman"/>
          <w:sz w:val="24"/>
          <w:szCs w:val="24"/>
        </w:rPr>
        <w:t xml:space="preserve">the matrix exponential.  </w:t>
      </w:r>
      <w:r w:rsidR="00240D04" w:rsidRPr="0052251C">
        <w:rPr>
          <w:rFonts w:ascii="Times New Roman" w:hAnsi="Times New Roman" w:cs="Times New Roman"/>
          <w:sz w:val="24"/>
          <w:szCs w:val="24"/>
        </w:rPr>
        <w:t xml:space="preserve">It first illustrates this using simulated dispersal for an introduced species on the east coast of Madagascar.  </w:t>
      </w:r>
      <w:r w:rsidR="0069250C" w:rsidRPr="0052251C">
        <w:rPr>
          <w:rFonts w:ascii="Times New Roman" w:hAnsi="Times New Roman" w:cs="Times New Roman"/>
          <w:sz w:val="24"/>
          <w:szCs w:val="24"/>
        </w:rPr>
        <w:t>It then introduces a Hidden Markov Model (HMM) fitting to locational data from archival tags for a tagged Pacific cod in the Aleutian Islands.  Finally, it fits the model to point-count data for bald eagles in the northeast North America.  Using these examples, Chapter 10 highlights that the drift-taxis-diffusion PDE provides a generic framework for analyzing gridded movement processes.</w:t>
      </w:r>
    </w:p>
    <w:p w14:paraId="79BB207D" w14:textId="1ADA5DCA" w:rsidR="0069250C" w:rsidRPr="0052251C" w:rsidRDefault="0069250C" w:rsidP="0052251C">
      <w:pPr>
        <w:spacing w:after="0"/>
        <w:rPr>
          <w:rFonts w:ascii="Times New Roman" w:hAnsi="Times New Roman" w:cs="Times New Roman"/>
          <w:sz w:val="24"/>
          <w:szCs w:val="24"/>
        </w:rPr>
      </w:pPr>
    </w:p>
    <w:p w14:paraId="43D22F07" w14:textId="77777777" w:rsidR="0024266E" w:rsidRDefault="0069250C" w:rsidP="0052251C">
      <w:pPr>
        <w:spacing w:after="0"/>
        <w:rPr>
          <w:rFonts w:ascii="Times New Roman" w:hAnsi="Times New Roman" w:cs="Times New Roman"/>
          <w:sz w:val="24"/>
          <w:szCs w:val="24"/>
        </w:rPr>
      </w:pPr>
      <w:r w:rsidRPr="0052251C">
        <w:rPr>
          <w:rFonts w:ascii="Times New Roman" w:hAnsi="Times New Roman" w:cs="Times New Roman"/>
          <w:sz w:val="24"/>
          <w:szCs w:val="24"/>
        </w:rPr>
        <w:t>Chapter 11:</w:t>
      </w:r>
    </w:p>
    <w:p w14:paraId="464CC3F5" w14:textId="1DE06D84" w:rsidR="0069250C" w:rsidRPr="0052251C" w:rsidRDefault="0024266E" w:rsidP="0052251C">
      <w:pPr>
        <w:spacing w:after="0"/>
        <w:rPr>
          <w:rFonts w:ascii="Times New Roman" w:hAnsi="Times New Roman" w:cs="Times New Roman"/>
          <w:sz w:val="24"/>
          <w:szCs w:val="24"/>
        </w:rPr>
      </w:pPr>
      <w:r>
        <w:rPr>
          <w:rFonts w:ascii="Times New Roman" w:hAnsi="Times New Roman" w:cs="Times New Roman"/>
          <w:sz w:val="24"/>
          <w:szCs w:val="24"/>
        </w:rPr>
        <w:t xml:space="preserve">Chapter 11 illustrates how multispecies spatial models can be applied to understand community assembly and biogeography.  It first introduces phylogenetic trees (representing evolutionary relatedness of different taxa) and functional traits, </w:t>
      </w:r>
      <w:r>
        <w:rPr>
          <w:rFonts w:ascii="Times New Roman" w:hAnsi="Times New Roman" w:cs="Times New Roman"/>
          <w:sz w:val="24"/>
          <w:szCs w:val="24"/>
        </w:rPr>
        <w:t xml:space="preserve">and </w:t>
      </w:r>
      <w:r>
        <w:rPr>
          <w:rFonts w:ascii="Times New Roman" w:hAnsi="Times New Roman" w:cs="Times New Roman"/>
          <w:sz w:val="24"/>
          <w:szCs w:val="24"/>
        </w:rPr>
        <w:t xml:space="preserve">shows how </w:t>
      </w:r>
      <w:r>
        <w:rPr>
          <w:rFonts w:ascii="Times New Roman" w:hAnsi="Times New Roman" w:cs="Times New Roman"/>
          <w:sz w:val="24"/>
          <w:szCs w:val="24"/>
        </w:rPr>
        <w:t xml:space="preserve">these can be converted to a design matrix and fitted within a spatial regression.  </w:t>
      </w:r>
      <w:r>
        <w:rPr>
          <w:rFonts w:ascii="Times New Roman" w:hAnsi="Times New Roman" w:cs="Times New Roman"/>
          <w:sz w:val="24"/>
          <w:szCs w:val="24"/>
        </w:rPr>
        <w:t xml:space="preserve">It then introduces a joint species distribution model (JSDM) that includes phylogenetic, trait, environmental, and residual spatial variation.  </w:t>
      </w:r>
      <w:r w:rsidR="00FE75CC">
        <w:rPr>
          <w:rFonts w:ascii="Times New Roman" w:hAnsi="Times New Roman" w:cs="Times New Roman"/>
          <w:sz w:val="24"/>
          <w:szCs w:val="24"/>
        </w:rPr>
        <w:t xml:space="preserve">Fitting the JSDM to point-count data for 20 bird species in the western United States, it shows how to calculate the proportion of variance explained by each of these spatial components.  </w:t>
      </w:r>
      <w:r w:rsidR="003A45B1">
        <w:rPr>
          <w:rFonts w:ascii="Times New Roman" w:hAnsi="Times New Roman" w:cs="Times New Roman"/>
          <w:sz w:val="24"/>
          <w:szCs w:val="24"/>
        </w:rPr>
        <w:t xml:space="preserve">It then demonstrates various post-hoc analyses that are feasible using a JSDM. In particular, it shows spatial cluster analysis to identify geographic areas, beta diversity to calculate species turnover, and functional diversity to highlight spatial variation in functional composition.  </w:t>
      </w:r>
      <w:r w:rsidR="00CD43A9">
        <w:rPr>
          <w:rFonts w:ascii="Times New Roman" w:hAnsi="Times New Roman" w:cs="Times New Roman"/>
          <w:sz w:val="24"/>
          <w:szCs w:val="24"/>
        </w:rPr>
        <w:t xml:space="preserve">In particular, it emphasizes how these post-hoc metrics can be interpreted by reference to species-specific estimates of population density.  </w:t>
      </w:r>
      <w:bookmarkStart w:id="0" w:name="_GoBack"/>
      <w:bookmarkEnd w:id="0"/>
    </w:p>
    <w:sectPr w:rsidR="0069250C" w:rsidRPr="0052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62"/>
    <w:rsid w:val="0000592A"/>
    <w:rsid w:val="00024F17"/>
    <w:rsid w:val="00030E91"/>
    <w:rsid w:val="00033E79"/>
    <w:rsid w:val="00052886"/>
    <w:rsid w:val="000E132B"/>
    <w:rsid w:val="000E1847"/>
    <w:rsid w:val="0010157C"/>
    <w:rsid w:val="00101AD0"/>
    <w:rsid w:val="00120763"/>
    <w:rsid w:val="00125F35"/>
    <w:rsid w:val="00134B4C"/>
    <w:rsid w:val="001473D1"/>
    <w:rsid w:val="00165B16"/>
    <w:rsid w:val="00176805"/>
    <w:rsid w:val="00194D82"/>
    <w:rsid w:val="001E52D1"/>
    <w:rsid w:val="001E67D8"/>
    <w:rsid w:val="00211BE0"/>
    <w:rsid w:val="00240D04"/>
    <w:rsid w:val="0024266E"/>
    <w:rsid w:val="00260962"/>
    <w:rsid w:val="00277393"/>
    <w:rsid w:val="002E001D"/>
    <w:rsid w:val="00313AEE"/>
    <w:rsid w:val="0037009A"/>
    <w:rsid w:val="003A3E05"/>
    <w:rsid w:val="003A45B1"/>
    <w:rsid w:val="003C3BD6"/>
    <w:rsid w:val="00404864"/>
    <w:rsid w:val="0044285C"/>
    <w:rsid w:val="00452433"/>
    <w:rsid w:val="004642D4"/>
    <w:rsid w:val="004A6155"/>
    <w:rsid w:val="004D747A"/>
    <w:rsid w:val="004F7563"/>
    <w:rsid w:val="0052251C"/>
    <w:rsid w:val="00530790"/>
    <w:rsid w:val="00547E39"/>
    <w:rsid w:val="005A5EC1"/>
    <w:rsid w:val="005F1E57"/>
    <w:rsid w:val="00673FD9"/>
    <w:rsid w:val="006823E1"/>
    <w:rsid w:val="006835A1"/>
    <w:rsid w:val="0069250C"/>
    <w:rsid w:val="006A0F5B"/>
    <w:rsid w:val="006B1218"/>
    <w:rsid w:val="006E1C4F"/>
    <w:rsid w:val="006E3DF1"/>
    <w:rsid w:val="00713C8C"/>
    <w:rsid w:val="008156E4"/>
    <w:rsid w:val="00853394"/>
    <w:rsid w:val="00887B70"/>
    <w:rsid w:val="008E6B92"/>
    <w:rsid w:val="008E7684"/>
    <w:rsid w:val="00983756"/>
    <w:rsid w:val="009A36B5"/>
    <w:rsid w:val="009B2E6B"/>
    <w:rsid w:val="009D121E"/>
    <w:rsid w:val="00A42A6C"/>
    <w:rsid w:val="00A43A0E"/>
    <w:rsid w:val="00A74FC8"/>
    <w:rsid w:val="00AC36D7"/>
    <w:rsid w:val="00AE2084"/>
    <w:rsid w:val="00B23BA3"/>
    <w:rsid w:val="00B41F52"/>
    <w:rsid w:val="00B61FA9"/>
    <w:rsid w:val="00B77E6C"/>
    <w:rsid w:val="00BA51B3"/>
    <w:rsid w:val="00BD4902"/>
    <w:rsid w:val="00C12E9F"/>
    <w:rsid w:val="00C32A0D"/>
    <w:rsid w:val="00C3563C"/>
    <w:rsid w:val="00C41B11"/>
    <w:rsid w:val="00C60EA0"/>
    <w:rsid w:val="00CD43A9"/>
    <w:rsid w:val="00CE0749"/>
    <w:rsid w:val="00D23781"/>
    <w:rsid w:val="00D47AE2"/>
    <w:rsid w:val="00D7105D"/>
    <w:rsid w:val="00D9034E"/>
    <w:rsid w:val="00D94C02"/>
    <w:rsid w:val="00DB24CF"/>
    <w:rsid w:val="00DB5A7F"/>
    <w:rsid w:val="00DF19F9"/>
    <w:rsid w:val="00E46B1B"/>
    <w:rsid w:val="00E946F9"/>
    <w:rsid w:val="00EA630C"/>
    <w:rsid w:val="00F00767"/>
    <w:rsid w:val="00F1517F"/>
    <w:rsid w:val="00F30ADC"/>
    <w:rsid w:val="00F84D09"/>
    <w:rsid w:val="00F85D61"/>
    <w:rsid w:val="00F95CB9"/>
    <w:rsid w:val="00FE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1FBD"/>
  <w15:chartTrackingRefBased/>
  <w15:docId w15:val="{ECFED7DC-5399-4F8E-A41E-B8BDC6E1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James.Thorson</dc:creator>
  <cp:keywords/>
  <dc:description/>
  <cp:lastModifiedBy>James.Thorson</cp:lastModifiedBy>
  <cp:revision>83</cp:revision>
  <dcterms:created xsi:type="dcterms:W3CDTF">2023-05-02T13:49:00Z</dcterms:created>
  <dcterms:modified xsi:type="dcterms:W3CDTF">2023-05-08T18:55:00Z</dcterms:modified>
</cp:coreProperties>
</file>