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B9FCA">
      <w:pPr>
        <w:spacing w:after="30"/>
        <w:jc w:val="center"/>
      </w:pPr>
      <w:r>
        <w:rPr>
          <w:rFonts w:ascii="Noto Sans CJK SC" w:hAnsi="Noto Sans CJK SC" w:eastAsia="Noto Sans CJK SC"/>
          <w:b/>
          <w:sz w:val="32"/>
        </w:rPr>
        <w:t>莫高窟第322窟文案</w:t>
      </w:r>
    </w:p>
    <w:p w14:paraId="5AD52DF9">
      <w:pPr>
        <w:spacing w:after="160"/>
        <w:jc w:val="center"/>
      </w:pPr>
      <w:r>
        <w:rPr>
          <w:rFonts w:ascii="Noto Sans CJK SC" w:hAnsi="Noto Sans CJK SC" w:eastAsia="Noto Sans CJK SC"/>
          <w:b w:val="0"/>
          <w:color w:val="696969"/>
          <w:sz w:val="18"/>
        </w:rPr>
        <w:t>初唐｜看人物：身份、写实与“飞起来”的视觉语言</w:t>
      </w:r>
    </w:p>
    <w:p w14:paraId="64AFFF8E">
      <w:pPr>
        <w:spacing w:before="40" w:after="100" w:line="278" w:lineRule="auto"/>
      </w:pPr>
      <w:r>
        <w:rPr>
          <w:rFonts w:ascii="Noto Sans CJK SC" w:hAnsi="Noto Sans CJK SC" w:eastAsia="Noto Sans CJK SC"/>
          <w:b/>
          <w:sz w:val="25"/>
        </w:rPr>
        <w:t>线索1：七身塑像没有姓名牌，为什么我们仍能分清他们？</w:t>
      </w:r>
    </w:p>
    <w:p w14:paraId="373CD49D">
      <w:pPr>
        <w:spacing w:after="44" w:line="269" w:lineRule="auto"/>
      </w:pPr>
      <w:r>
        <w:rPr>
          <w:rFonts w:ascii="Noto Sans CJK SC" w:hAnsi="Noto Sans CJK SC" w:eastAsia="Noto Sans CJK SC"/>
          <w:b/>
          <w:sz w:val="20"/>
        </w:rPr>
        <w:t>放置位置：</w:t>
      </w:r>
      <w:r>
        <w:rPr>
          <w:rFonts w:ascii="Noto Sans CJK SC" w:hAnsi="Noto Sans CJK SC" w:eastAsia="Noto Sans CJK SC"/>
          <w:b w:val="0"/>
          <w:sz w:val="20"/>
        </w:rPr>
        <w:t>第322窟主室西壁双层佛龛，点击点放在七身塑像整体构图的中下方，避免遮挡主尊。</w:t>
      </w:r>
    </w:p>
    <w:p w14:paraId="234245E4">
      <w:pPr>
        <w:spacing w:after="44" w:line="269" w:lineRule="auto"/>
      </w:pPr>
      <w:r>
        <w:rPr>
          <w:rFonts w:ascii="Noto Sans CJK SC" w:hAnsi="Noto Sans CJK SC" w:eastAsia="Noto Sans CJK SC"/>
          <w:b/>
          <w:sz w:val="20"/>
        </w:rPr>
        <w:t>展开图片：</w:t>
      </w:r>
      <w:r>
        <w:rPr>
          <w:rFonts w:ascii="Noto Sans CJK SC" w:hAnsi="Noto Sans CJK SC" w:eastAsia="Noto Sans CJK SC"/>
          <w:b w:val="0"/>
          <w:sz w:val="20"/>
        </w:rPr>
        <w:t>西壁佛龛全景。在七身塑像上依次标出“一佛、二弟子、二菩萨、二天王”，并用不同轮廓框出四类人物。</w:t>
      </w:r>
    </w:p>
    <w:p w14:paraId="1C47BAFF">
      <w:pPr>
        <w:spacing w:before="0" w:after="36" w:line="278" w:lineRule="auto"/>
      </w:pPr>
      <w:r>
        <w:rPr>
          <w:rFonts w:ascii="Noto Sans CJK SC" w:hAnsi="Noto Sans CJK SC" w:eastAsia="Noto Sans CJK SC"/>
          <w:b/>
          <w:sz w:val="20"/>
        </w:rPr>
        <w:t>展开文案：</w:t>
      </w:r>
    </w:p>
    <w:p w14:paraId="3BDF1D62">
      <w:pPr>
        <w:spacing w:before="0" w:after="90" w:line="288" w:lineRule="auto"/>
        <w:ind w:firstLine="400"/>
      </w:pPr>
      <w:r>
        <w:rPr>
          <w:rFonts w:ascii="Noto Sans CJK SC" w:hAnsi="Noto Sans CJK SC" w:eastAsia="Noto Sans CJK SC"/>
          <w:b w:val="0"/>
          <w:sz w:val="20"/>
        </w:rPr>
        <w:t>第322窟西壁佛龛保存着一组七身塑像：中央是一尊佛，两侧是迦叶、阿难两位弟子，再向外是两身菩萨与两身天王。工匠没有写下人物姓名，却用造型让身份一目了然：佛安详</w:t>
      </w:r>
      <w:r>
        <w:rPr>
          <w:rFonts w:hint="eastAsia" w:eastAsia="宋体"/>
          <w:b w:val="0"/>
          <w:sz w:val="20"/>
          <w:lang w:val="en-US" w:eastAsia="zh-CN"/>
        </w:rPr>
        <w:t>端庄</w:t>
      </w:r>
      <w:r>
        <w:rPr>
          <w:rFonts w:ascii="Noto Sans CJK SC" w:hAnsi="Noto Sans CJK SC" w:eastAsia="Noto Sans CJK SC"/>
          <w:b w:val="0"/>
          <w:sz w:val="20"/>
        </w:rPr>
        <w:t>，弟子呈现不同年龄和性格，菩萨姿态柔和，天王力量感强。人物的服饰、姿态和神情，本身就是</w:t>
      </w:r>
      <w:r>
        <w:rPr>
          <w:rFonts w:hint="eastAsia" w:eastAsia="宋体"/>
          <w:b w:val="0"/>
          <w:sz w:val="20"/>
          <w:lang w:val="en-US" w:eastAsia="zh-CN"/>
        </w:rPr>
        <w:t>帮助人们识别他们最好的线索</w:t>
      </w:r>
      <w:r>
        <w:rPr>
          <w:rFonts w:ascii="Noto Sans CJK SC" w:hAnsi="Noto Sans CJK SC" w:eastAsia="Noto Sans CJK SC"/>
          <w:b w:val="0"/>
          <w:sz w:val="20"/>
        </w:rPr>
        <w:t>。</w:t>
      </w:r>
    </w:p>
    <w:p w14:paraId="0FD40E32">
      <w:pPr>
        <w:spacing w:before="0" w:after="50" w:line="278" w:lineRule="auto"/>
      </w:pPr>
      <w:r>
        <w:rPr>
          <w:rFonts w:ascii="Noto Sans CJK SC" w:hAnsi="Noto Sans CJK SC" w:eastAsia="Noto Sans CJK SC"/>
          <w:b/>
          <w:sz w:val="20"/>
        </w:rPr>
        <w:t>思考问题：第322窟西壁佛龛的七身塑像组合是哪一项？</w:t>
      </w:r>
    </w:p>
    <w:p w14:paraId="3780BE6F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A. 三佛 + 二菩萨 + 二天王B. 一佛 + 六弟子</w:t>
      </w:r>
    </w:p>
    <w:p w14:paraId="0AC41112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C. 一佛 + 二弟子 + 二菩萨 + 二天王</w:t>
      </w:r>
    </w:p>
    <w:p w14:paraId="07B3A976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D. 一佛 + 二弟子 + 四天王</w:t>
      </w:r>
    </w:p>
    <w:p w14:paraId="1C4F5356">
      <w:pPr>
        <w:spacing w:before="40" w:after="140" w:line="278" w:lineRule="auto"/>
        <w:rPr>
          <w:rFonts w:hint="eastAsia" w:eastAsia="宋体"/>
          <w:lang w:val="en-US" w:eastAsia="zh-CN"/>
        </w:rPr>
      </w:pPr>
      <w:r>
        <w:rPr>
          <w:rFonts w:ascii="Noto Sans CJK SC" w:hAnsi="Noto Sans CJK SC" w:eastAsia="Noto Sans CJK SC"/>
          <w:b/>
          <w:sz w:val="20"/>
        </w:rPr>
        <w:t>答案：</w:t>
      </w:r>
      <w:r>
        <w:rPr>
          <w:rFonts w:hint="eastAsia" w:eastAsia="宋体"/>
          <w:b/>
          <w:sz w:val="20"/>
          <w:lang w:val="en-US" w:eastAsia="zh-CN"/>
        </w:rPr>
        <w:t>C</w:t>
      </w:r>
    </w:p>
    <w:p w14:paraId="45FD4225">
      <w:pPr>
        <w:spacing w:before="40" w:after="100" w:line="278" w:lineRule="auto"/>
      </w:pPr>
      <w:r>
        <w:rPr>
          <w:rFonts w:ascii="Noto Sans CJK SC" w:hAnsi="Noto Sans CJK SC" w:eastAsia="Noto Sans CJK SC"/>
          <w:b/>
          <w:sz w:val="25"/>
        </w:rPr>
        <w:t>线索2：这位天王，为什么更像现实中的将军？</w:t>
      </w:r>
    </w:p>
    <w:p w14:paraId="07A62BB1">
      <w:pPr>
        <w:spacing w:after="44" w:line="269" w:lineRule="auto"/>
      </w:pPr>
      <w:r>
        <w:rPr>
          <w:rFonts w:ascii="Noto Sans CJK SC" w:hAnsi="Noto Sans CJK SC" w:eastAsia="Noto Sans CJK SC"/>
          <w:b/>
          <w:sz w:val="20"/>
        </w:rPr>
        <w:t>放置位置：</w:t>
      </w:r>
      <w:r>
        <w:rPr>
          <w:rFonts w:ascii="Noto Sans CJK SC" w:hAnsi="Noto Sans CJK SC" w:eastAsia="Noto Sans CJK SC"/>
          <w:b w:val="0"/>
          <w:sz w:val="20"/>
        </w:rPr>
        <w:t>西壁佛龛北侧天王，建议点击点放在头盔与面部之间，展开后能同时看见铠甲、表情与脚下恶鬼。</w:t>
      </w:r>
    </w:p>
    <w:p w14:paraId="0A95D820">
      <w:pPr>
        <w:spacing w:after="44" w:line="269" w:lineRule="auto"/>
      </w:pPr>
      <w:r>
        <w:rPr>
          <w:rFonts w:ascii="Noto Sans CJK SC" w:hAnsi="Noto Sans CJK SC" w:eastAsia="Noto Sans CJK SC"/>
          <w:b/>
          <w:sz w:val="20"/>
        </w:rPr>
        <w:t>展开图片：</w:t>
      </w:r>
      <w:r>
        <w:rPr>
          <w:rFonts w:ascii="Noto Sans CJK SC" w:hAnsi="Noto Sans CJK SC" w:eastAsia="Noto Sans CJK SC"/>
          <w:b w:val="0"/>
          <w:sz w:val="20"/>
        </w:rPr>
        <w:t>北侧天王半身与全身组合特写。标出“头盔、铠甲、微笑表情、足踏恶鬼”，旁边附一行提示“注意：不是典型的怒目形象”。</w:t>
      </w:r>
    </w:p>
    <w:p w14:paraId="340AA7A6">
      <w:pPr>
        <w:spacing w:before="0" w:after="36" w:line="278" w:lineRule="auto"/>
      </w:pPr>
      <w:r>
        <w:rPr>
          <w:rFonts w:ascii="Noto Sans CJK SC" w:hAnsi="Noto Sans CJK SC" w:eastAsia="Noto Sans CJK SC"/>
          <w:b/>
          <w:sz w:val="20"/>
        </w:rPr>
        <w:t>展开文案：</w:t>
      </w:r>
    </w:p>
    <w:p w14:paraId="35EA7FA1">
      <w:pPr>
        <w:spacing w:before="0" w:after="90" w:line="288" w:lineRule="auto"/>
        <w:ind w:firstLine="400"/>
      </w:pPr>
      <w:r>
        <w:rPr>
          <w:rFonts w:ascii="Noto Sans CJK SC" w:hAnsi="Noto Sans CJK SC" w:eastAsia="Noto Sans CJK SC"/>
          <w:b w:val="0"/>
          <w:sz w:val="20"/>
        </w:rPr>
        <w:t>第322窟北侧天王戴头盔、穿铠甲、足踏恶鬼，却没有被塑成龇牙怒目的神怪。他的神情甚至带着微笑，身体比例也更接近现实人物。敦煌研究资料认为，这种处理体现了初唐艺术重视写实的一面：工匠会从现实人物和社会经验中寻找素材，再把这些特征转化到宗教造像中。神</w:t>
      </w:r>
      <w:r>
        <w:rPr>
          <w:rFonts w:hint="eastAsia" w:eastAsia="宋体"/>
          <w:b w:val="0"/>
          <w:sz w:val="20"/>
          <w:lang w:val="en-US" w:eastAsia="zh-CN"/>
        </w:rPr>
        <w:t>佛</w:t>
      </w:r>
      <w:r>
        <w:rPr>
          <w:rFonts w:ascii="Noto Sans CJK SC" w:hAnsi="Noto Sans CJK SC" w:eastAsia="Noto Sans CJK SC"/>
          <w:b w:val="0"/>
          <w:sz w:val="20"/>
        </w:rPr>
        <w:t>形象因此也带上了鲜明的时代气息。</w:t>
      </w:r>
    </w:p>
    <w:p w14:paraId="55DB4FED">
      <w:pPr>
        <w:spacing w:before="0" w:after="50" w:line="278" w:lineRule="auto"/>
      </w:pPr>
      <w:r>
        <w:rPr>
          <w:rFonts w:ascii="Noto Sans CJK SC" w:hAnsi="Noto Sans CJK SC" w:eastAsia="Noto Sans CJK SC"/>
          <w:b/>
          <w:sz w:val="20"/>
        </w:rPr>
        <w:t>思考问题：从这尊天王的造型中，最合理的判断是什么？</w:t>
      </w:r>
    </w:p>
    <w:p w14:paraId="5F6DF286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A. 只要穿铠甲，就能确定人物的具体身份和姓名</w:t>
      </w:r>
    </w:p>
    <w:p w14:paraId="486F994C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B. 这尊天王一定就是某位有姓名的真实将军肖像</w:t>
      </w:r>
    </w:p>
    <w:p w14:paraId="44E41A6B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C. 初唐工匠不会表现神话人物，所以只能照抄士兵</w:t>
      </w:r>
    </w:p>
    <w:p w14:paraId="5AB0E765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D. 宗教造像可以吸收现实人物的外貌、服饰和气质</w:t>
      </w:r>
    </w:p>
    <w:p w14:paraId="166E2875">
      <w:pPr>
        <w:spacing w:before="40" w:after="140" w:line="278" w:lineRule="auto"/>
        <w:rPr>
          <w:rFonts w:hint="eastAsia" w:eastAsia="宋体"/>
          <w:lang w:val="en-US" w:eastAsia="zh-CN"/>
        </w:rPr>
      </w:pPr>
      <w:r>
        <w:rPr>
          <w:rFonts w:ascii="Noto Sans CJK SC" w:hAnsi="Noto Sans CJK SC" w:eastAsia="Noto Sans CJK SC"/>
          <w:b/>
          <w:sz w:val="20"/>
        </w:rPr>
        <w:t>答案：</w:t>
      </w:r>
      <w:r>
        <w:rPr>
          <w:rFonts w:hint="eastAsia" w:eastAsia="宋体"/>
          <w:b/>
          <w:sz w:val="20"/>
          <w:lang w:val="en-US" w:eastAsia="zh-CN"/>
        </w:rPr>
        <w:t>D</w:t>
      </w:r>
    </w:p>
    <w:p w14:paraId="0B4C2E02">
      <w:pPr>
        <w:pageBreakBefore/>
        <w:spacing w:before="40" w:after="100" w:line="278" w:lineRule="auto"/>
      </w:pPr>
      <w:r>
        <w:rPr>
          <w:rFonts w:ascii="Noto Sans CJK SC" w:hAnsi="Noto Sans CJK SC" w:eastAsia="Noto Sans CJK SC"/>
          <w:b/>
          <w:sz w:val="25"/>
        </w:rPr>
        <w:t>线索3：飞天没有翅膀，画面为什么还是像在转动？</w:t>
      </w:r>
    </w:p>
    <w:p w14:paraId="75B99420">
      <w:pPr>
        <w:spacing w:after="44" w:line="269" w:lineRule="auto"/>
      </w:pPr>
      <w:r>
        <w:rPr>
          <w:rFonts w:ascii="Noto Sans CJK SC" w:hAnsi="Noto Sans CJK SC" w:eastAsia="Noto Sans CJK SC"/>
          <w:b/>
          <w:sz w:val="20"/>
        </w:rPr>
        <w:t>放置位置：</w:t>
      </w:r>
      <w:r>
        <w:rPr>
          <w:rFonts w:ascii="Noto Sans CJK SC" w:hAnsi="Noto Sans CJK SC" w:eastAsia="Noto Sans CJK SC"/>
          <w:b w:val="0"/>
          <w:sz w:val="20"/>
        </w:rPr>
        <w:t>窟顶方形藻井外沿。点击点建议放在藻井中心偏外侧，让玩家展开后能看到环绕四周的飞天。</w:t>
      </w:r>
    </w:p>
    <w:p w14:paraId="3A941D5B">
      <w:pPr>
        <w:spacing w:after="44" w:line="269" w:lineRule="auto"/>
      </w:pPr>
      <w:r>
        <w:rPr>
          <w:rFonts w:ascii="Noto Sans CJK SC" w:hAnsi="Noto Sans CJK SC" w:eastAsia="Noto Sans CJK SC"/>
          <w:b/>
          <w:sz w:val="20"/>
        </w:rPr>
        <w:t>展开图片：</w:t>
      </w:r>
      <w:r>
        <w:rPr>
          <w:rFonts w:ascii="Noto Sans CJK SC" w:hAnsi="Noto Sans CJK SC" w:eastAsia="Noto Sans CJK SC"/>
          <w:b w:val="0"/>
          <w:sz w:val="20"/>
        </w:rPr>
        <w:t>藻井局部图。圈出外沿环绕的十六身飞天，用弧形箭头标出环形运动方向，并单独放大一身飞天的飘带、云气和身体姿态。</w:t>
      </w:r>
    </w:p>
    <w:p w14:paraId="32D3CA07">
      <w:pPr>
        <w:spacing w:before="0" w:after="36" w:line="278" w:lineRule="auto"/>
      </w:pPr>
      <w:r>
        <w:rPr>
          <w:rFonts w:ascii="Noto Sans CJK SC" w:hAnsi="Noto Sans CJK SC" w:eastAsia="Noto Sans CJK SC"/>
          <w:b/>
          <w:sz w:val="20"/>
        </w:rPr>
        <w:t>展开文案：</w:t>
      </w:r>
    </w:p>
    <w:p w14:paraId="56AF8CDA">
      <w:pPr>
        <w:spacing w:before="0" w:after="90" w:line="288" w:lineRule="auto"/>
        <w:ind w:firstLine="400"/>
      </w:pPr>
      <w:r>
        <w:rPr>
          <w:rFonts w:ascii="Noto Sans CJK SC" w:hAnsi="Noto Sans CJK SC" w:eastAsia="Noto Sans CJK SC"/>
          <w:b w:val="0"/>
          <w:sz w:val="20"/>
        </w:rPr>
        <w:t>第322窟藻井外沿画有十六身飞天环绕飞行，洞窟中还出现散花、奏乐和舞蹈的飞天。她们并没有翅膀，画家主要依靠不断变化的身体朝向、飘带、衣裙、云气和花瓣来表现飞行。更重要的是，这些飞天围绕藻井中心连续排列，观者的视线会自然跟着人物绕圈移动，于是静止的壁画产生了旋转和流动的感觉。</w:t>
      </w:r>
    </w:p>
    <w:p w14:paraId="7EAE3CC5">
      <w:pPr>
        <w:spacing w:before="0" w:after="50" w:line="278" w:lineRule="auto"/>
      </w:pPr>
      <w:r>
        <w:rPr>
          <w:rFonts w:ascii="Noto Sans CJK SC" w:hAnsi="Noto Sans CJK SC" w:eastAsia="Noto Sans CJK SC"/>
          <w:b/>
          <w:sz w:val="20"/>
        </w:rPr>
        <w:t>思考问题（多选）：哪些视觉手法共同制造了“飞起来、转起来”的感觉？</w:t>
      </w:r>
    </w:p>
    <w:p w14:paraId="790169A1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A. 飞天围绕藻井连续排列</w:t>
      </w:r>
    </w:p>
    <w:p w14:paraId="0230105E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B. 身体朝向不断变化</w:t>
      </w:r>
    </w:p>
    <w:p w14:paraId="0FDBE493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C. 飘带、衣裙、云气向外舒展</w:t>
      </w:r>
    </w:p>
    <w:p w14:paraId="146F2630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D. 每一身飞天都画有一对翅膀</w:t>
      </w:r>
    </w:p>
    <w:p w14:paraId="40BB5822">
      <w:pPr>
        <w:spacing w:before="40" w:after="140" w:line="278" w:lineRule="auto"/>
      </w:pPr>
      <w:r>
        <w:rPr>
          <w:rFonts w:ascii="Noto Sans CJK SC" w:hAnsi="Noto Sans CJK SC" w:eastAsia="Noto Sans CJK SC"/>
          <w:b/>
          <w:sz w:val="20"/>
        </w:rPr>
        <w:t>答案：A、B、C</w:t>
      </w:r>
      <w:bookmarkStart w:id="0" w:name="_GoBack"/>
      <w:bookmarkEnd w:id="0"/>
    </w:p>
    <w:sectPr>
      <w:pgSz w:w="12240" w:h="15840"/>
      <w:pgMar w:top="879" w:right="1134" w:bottom="822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9A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1156</Words>
  <Characters>1182</Characters>
  <Lines>0</Lines>
  <Paragraphs>0</Paragraphs>
  <TotalTime>11</TotalTime>
  <ScaleCrop>false</ScaleCrop>
  <LinksUpToDate>false</LinksUpToDate>
  <CharactersWithSpaces>1210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WPS_1762075986</cp:lastModifiedBy>
  <dcterms:modified xsi:type="dcterms:W3CDTF">2026-09-20T14:12:01Z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eyJoZGlkIjoiNDdjNmMzNzBmM2ExN2RmNjc3ZmRmYzhhOGU4OWNiNTkiLCJ1c2VySWQiOiIxNzYyNjkzMTM2In0=</vt:lpwstr>
  </property>
  <property fmtid="{D5CDD505-2E9C-101B-9397-08002B2CF9AE}" pid="3" name="KSOProductBuildVer">
    <vt:lpwstr>2052-12.1.0.28505</vt:lpwstr>
  </property>
  <property fmtid="{D5CDD505-2E9C-101B-9397-08002B2CF9AE}" pid="4" name="ICV">
    <vt:lpwstr>10B919D2378145D8AF8C694751E2C360_12</vt:lpwstr>
  </property>
</Properties>
</file>