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5c"/>
          <w:sz w:val="52"/>
          <w:szCs w:val="52"/>
          <w:rtl w:val="0"/>
        </w:rPr>
        <w:t xml:space="preserve">BACKEND ARCHITECTURE &amp;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b3a5c"/>
          <w:sz w:val="52"/>
          <w:szCs w:val="52"/>
          <w:rtl w:val="0"/>
        </w:rPr>
        <w:t xml:space="preserve">INFRASTRUCTURE SPECIFICATION</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2e75b6"/>
          <w:sz w:val="36"/>
          <w:szCs w:val="36"/>
          <w:rtl w:val="0"/>
        </w:rPr>
        <w:t xml:space="preserve">Diplomacy Mobile App</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i w:val="1"/>
          <w:iCs w:val="1"/>
          <w:color w:val="555555"/>
          <w:sz w:val="24"/>
          <w:szCs w:val="24"/>
          <w:rtl w:val="0"/>
        </w:rPr>
        <w:t xml:space="preserve">Service Architecture, Database Design, Deployment, and Operations</w:t>
      </w: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9">
            <w:pPr>
              <w:jc w:val="right"/>
              <w:rPr/>
            </w:pPr>
            <w:r w:rsidDel="00000000" w:rsidR="00000000" w:rsidRPr="00000000">
              <w:rPr>
                <w:rFonts w:ascii="Arial" w:cs="Arial" w:eastAsia="Arial" w:hAnsi="Arial"/>
                <w:b w:val="1"/>
                <w:bCs w:val="1"/>
                <w:color w:val="555555"/>
                <w:sz w:val="20"/>
                <w:szCs w:val="20"/>
                <w:rtl w:val="0"/>
              </w:rPr>
              <w:t xml:space="preserve">Document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B">
            <w:pPr>
              <w:jc w:val="right"/>
              <w:rPr/>
            </w:pPr>
            <w:r w:rsidDel="00000000" w:rsidR="00000000" w:rsidRPr="00000000">
              <w:rPr>
                <w:rFonts w:ascii="Arial" w:cs="Arial" w:eastAsia="Arial" w:hAnsi="Arial"/>
                <w:b w:val="1"/>
                <w:bCs w:val="1"/>
                <w:color w:val="555555"/>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0"/>
                <w:szCs w:val="20"/>
                <w:rtl w:val="0"/>
              </w:rPr>
              <w:t xml:space="preserve">February 14,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D">
            <w:pPr>
              <w:jc w:val="right"/>
              <w:rPr/>
            </w:pPr>
            <w:r w:rsidDel="00000000" w:rsidR="00000000" w:rsidRPr="00000000">
              <w:rPr>
                <w:rFonts w:ascii="Arial" w:cs="Arial" w:eastAsia="Arial" w:hAnsi="Arial"/>
                <w:b w:val="1"/>
                <w:bCs w:val="1"/>
                <w:color w:val="555555"/>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Draft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F">
            <w:pPr>
              <w:jc w:val="right"/>
              <w:rPr/>
            </w:pPr>
            <w:r w:rsidDel="00000000" w:rsidR="00000000" w:rsidRPr="00000000">
              <w:rPr>
                <w:rFonts w:ascii="Arial" w:cs="Arial" w:eastAsia="Arial" w:hAnsi="Arial"/>
                <w:b w:val="1"/>
                <w:bCs w:val="1"/>
                <w:color w:val="555555"/>
                <w:sz w:val="20"/>
                <w:szCs w:val="20"/>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20"/>
                <w:szCs w:val="20"/>
                <w:rtl w:val="0"/>
              </w:rPr>
              <w:t xml:space="preserve">Internal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1">
            <w:pPr>
              <w:jc w:val="right"/>
              <w:rPr/>
            </w:pPr>
            <w:r w:rsidDel="00000000" w:rsidR="00000000" w:rsidRPr="00000000">
              <w:rPr>
                <w:rFonts w:ascii="Arial" w:cs="Arial" w:eastAsia="Arial" w:hAnsi="Arial"/>
                <w:b w:val="1"/>
                <w:bCs w:val="1"/>
                <w:color w:val="555555"/>
                <w:sz w:val="20"/>
                <w:szCs w:val="20"/>
                <w:rtl w:val="0"/>
              </w:rPr>
              <w:t xml:space="preserve">PRD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Sections 6, 8, 9,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3">
            <w:pPr>
              <w:jc w:val="right"/>
              <w:rPr/>
            </w:pPr>
            <w:r w:rsidDel="00000000" w:rsidR="00000000" w:rsidRPr="00000000">
              <w:rPr>
                <w:rFonts w:ascii="Arial" w:cs="Arial" w:eastAsia="Arial" w:hAnsi="Arial"/>
                <w:b w:val="1"/>
                <w:bCs w:val="1"/>
                <w:color w:val="555555"/>
                <w:sz w:val="20"/>
                <w:szCs w:val="20"/>
                <w:rtl w:val="0"/>
              </w:rPr>
              <w:t xml:space="preserve">Tech Spec 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0"/>
                <w:szCs w:val="20"/>
                <w:rtl w:val="0"/>
              </w:rPr>
              <w:t xml:space="preserve">Adjudication Engine, API Spec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5">
            <w:pPr>
              <w:jc w:val="right"/>
              <w:rPr/>
            </w:pPr>
            <w:r w:rsidDel="00000000" w:rsidR="00000000" w:rsidRPr="00000000">
              <w:rPr>
                <w:rFonts w:ascii="Arial" w:cs="Arial" w:eastAsia="Arial" w:hAnsi="Arial"/>
                <w:b w:val="1"/>
                <w:bCs w:val="1"/>
                <w:color w:val="555555"/>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0"/>
                <w:szCs w:val="20"/>
                <w:rtl w:val="0"/>
              </w:rPr>
              <w:t xml:space="preserve">MVP (Months 1–6)</w:t>
            </w:r>
            <w:r w:rsidDel="00000000" w:rsidR="00000000" w:rsidRPr="00000000">
              <w:rPr>
                <w:rtl w:val="0"/>
              </w:rPr>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Table of Contents</w:t>
      </w:r>
    </w:p>
    <w:sdt>
      <w:sdtPr>
        <w:id w:val="-1279611958"/>
        <w:docPartObj>
          <w:docPartGallery w:val="Table of Contents"/>
          <w:docPartUnique w:val="1"/>
        </w:docPartObj>
      </w:sdtPr>
      <w:sdtContent>
        <w:p w:rsidR="00000000" w:rsidDel="00000000" w:rsidP="00000000" w:rsidRDefault="00000000" w:rsidRPr="00000000" w14:paraId="0000001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Overview and Purpose</w:t>
      </w:r>
    </w:p>
    <w:p w:rsidR="00000000" w:rsidDel="00000000" w:rsidP="00000000" w:rsidRDefault="00000000" w:rsidRPr="00000000" w14:paraId="0000001D">
      <w:pPr>
        <w:spacing w:after="120" w:lineRule="auto"/>
        <w:rPr/>
      </w:pPr>
      <w:r w:rsidDel="00000000" w:rsidR="00000000" w:rsidRPr="00000000">
        <w:rPr>
          <w:rFonts w:ascii="Arial" w:cs="Arial" w:eastAsia="Arial" w:hAnsi="Arial"/>
          <w:color w:val="1a1a1a"/>
          <w:sz w:val="22"/>
          <w:szCs w:val="22"/>
          <w:rtl w:val="0"/>
        </w:rPr>
        <w:t xml:space="preserve">This document specifies the backend architecture, database design, service decomposition, deployment strategy, and operational tooling for the Diplomacy mobile application. It translates the infrastructure requirements from the PRD (Section 6), the API contract (API Specification), and the adjudication logic (Adjudication Engine Tech Spec) into a concrete, implementable system design.</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color w:val="1a1a1a"/>
          <w:sz w:val="22"/>
          <w:szCs w:val="22"/>
          <w:rtl w:val="0"/>
        </w:rPr>
        <w:t xml:space="preserve">The backend must support a game that unfolds over days or weeks, with players checking in for 8–12 minute sessions multiple times per day. It must handle concurrent games, real-time messaging, reliable push notifications, server-authoritative adjudication, and a player progression system — all while maintaining sub-second response times and zero data loss.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1.1 Design Principles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Server-authoritative.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backend is the single source of truth for all game state, adjudication results, and message ordering. Clients never resolve conflicts locally (API Spec 1.1).</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Cloud-native and horizontally scalable.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Services are containerized and stateless where possible, scaling independently based on load patterns (PRD Section 6.1).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Async-native infrastructure.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system is optimized for low-frequency, high-reliability operations: deadline-triggered adjudication, queued push notifications, and eventual consistency where appropriate.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Correctness over speed.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adjudication engine and game state mutations prioritize correctness. Latency optimizations never compromise data integrity.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Observable and debuggable.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Structured logging, distributed tracing, and health dashboards are first-class concerns, not afterthoughts.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1.2 Scope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In Scope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Out of Scope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Service architecture and decomposition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0"/>
                <w:szCs w:val="20"/>
                <w:rtl w:val="0"/>
              </w:rPr>
              <w:t xml:space="preserve">Client-side architecture (see UI/UX Spec)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Database schema design (game state, players, 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Adjudication algorithm internals (see Adjudication Engine Tech Spec)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Real-time event infrastructure (WebSocket, push)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API endpoint contracts (see API Specification)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Deployment, CI/CD, and infrastructure-as-code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UI/UX interaction design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Monitoring, alerting, and operational runbooks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Monetization payment processing (Phase 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Security infrastructure and anti-cheat backend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0"/>
                <w:szCs w:val="20"/>
                <w:rtl w:val="0"/>
              </w:rPr>
              <w:t xml:space="preserve">ML-based collusion detection (Phase 3)</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Service Architecture</w:t>
      </w:r>
    </w:p>
    <w:p w:rsidR="00000000" w:rsidDel="00000000" w:rsidP="00000000" w:rsidRDefault="00000000" w:rsidRPr="00000000" w14:paraId="00000036">
      <w:pPr>
        <w:spacing w:after="120" w:lineRule="auto"/>
        <w:rPr/>
      </w:pPr>
      <w:r w:rsidDel="00000000" w:rsidR="00000000" w:rsidRPr="00000000">
        <w:rPr>
          <w:rFonts w:ascii="Arial" w:cs="Arial" w:eastAsia="Arial" w:hAnsi="Arial"/>
          <w:color w:val="1a1a1a"/>
          <w:sz w:val="22"/>
          <w:szCs w:val="22"/>
          <w:rtl w:val="0"/>
        </w:rPr>
        <w:t xml:space="preserve">The backend is decomposed into six core services, each owning a distinct domain. Services communicate via asynchronous message queues for decoupled operations, and synchronous REST for request/response flows. This decomposition allows independent scaling: the messaging service handles far more throughput than the adjudication service, and each can scale accordingly.</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2.1 Service Overview</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360"/>
        <w:gridCol w:w="3000"/>
        <w:tblGridChange w:id="0">
          <w:tblGrid>
            <w:gridCol w:w="1600"/>
            <w:gridCol w:w="1400"/>
            <w:gridCol w:w="3360"/>
            <w:gridCol w:w="300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Key Responsibilities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Scaling Pattern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API Gateway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0"/>
                <w:szCs w:val="20"/>
                <w:rtl w:val="0"/>
              </w:rPr>
              <w:t xml:space="preserve">Routing &amp; 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Request routing, JWT validation, rate limiting, TLS termination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0"/>
                <w:szCs w:val="20"/>
                <w:rtl w:val="0"/>
              </w:rPr>
              <w:t xml:space="preserve">Horizontal (stateless)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a1a1a"/>
                <w:sz w:val="20"/>
                <w:szCs w:val="20"/>
                <w:rtl w:val="0"/>
              </w:rPr>
              <w:t xml:space="preserve">Game Lifecycle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20"/>
                <w:szCs w:val="20"/>
                <w:rtl w:val="0"/>
              </w:rPr>
              <w:t xml:space="preserve">Game creation, joining, matchmaking, game state management, deadline scheduling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Horizontal (stateless)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1a"/>
                <w:sz w:val="20"/>
                <w:szCs w:val="20"/>
                <w:rtl w:val="0"/>
              </w:rPr>
              <w:t xml:space="preserve">Adjudication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Order Resolution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Order validation, DATC-compliant adjudication, game state transitions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Vertical (CPU-bound, low concurrency)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20"/>
                <w:szCs w:val="20"/>
                <w:rtl w:val="0"/>
              </w:rPr>
              <w:t xml:space="preserve">Messaging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20"/>
                <w:szCs w:val="20"/>
                <w:rtl w:val="0"/>
              </w:rPr>
              <w:t xml:space="preserve">Negotiation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Conversations, message delivery, read receipts, group chat management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Horizontal (high throughput)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Push &amp; Email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Push notification dispatch, deadline reminders, notification preferences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Horizontal (async, queue-driven)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Player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Identity &amp; Progression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Authentication, player profiles, ELO calculation, reliability scoring, social graph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Horizontal (stateless)</w:t>
            </w:r>
            <w:r w:rsidDel="00000000" w:rsidR="00000000" w:rsidRPr="00000000">
              <w:rPr>
                <w:rtl w:val="0"/>
              </w:rPr>
            </w:r>
          </w:p>
        </w:tc>
      </w:tr>
    </w:tbl>
    <w:p w:rsidR="00000000" w:rsidDel="00000000" w:rsidP="00000000" w:rsidRDefault="00000000" w:rsidRPr="00000000" w14:paraId="00000054">
      <w:pPr>
        <w:pStyle w:val="Heading2"/>
        <w:rPr/>
      </w:pPr>
      <w:r w:rsidDel="00000000" w:rsidR="00000000" w:rsidRPr="00000000">
        <w:rPr>
          <w:rtl w:val="0"/>
        </w:rPr>
        <w:t xml:space="preserve">2.2 Inter-Service Communication</w:t>
      </w:r>
    </w:p>
    <w:p w:rsidR="00000000" w:rsidDel="00000000" w:rsidP="00000000" w:rsidRDefault="00000000" w:rsidRPr="00000000" w14:paraId="00000055">
      <w:pPr>
        <w:pStyle w:val="Heading3"/>
        <w:rPr/>
      </w:pPr>
      <w:r w:rsidDel="00000000" w:rsidR="00000000" w:rsidRPr="00000000">
        <w:rPr>
          <w:rtl w:val="0"/>
        </w:rPr>
        <w:t xml:space="preserve">2.2.1 Synchronous (REST)</w:t>
      </w:r>
    </w:p>
    <w:p w:rsidR="00000000" w:rsidDel="00000000" w:rsidP="00000000" w:rsidRDefault="00000000" w:rsidRPr="00000000" w14:paraId="00000056">
      <w:pPr>
        <w:spacing w:after="120" w:lineRule="auto"/>
        <w:rPr/>
      </w:pPr>
      <w:r w:rsidDel="00000000" w:rsidR="00000000" w:rsidRPr="00000000">
        <w:rPr>
          <w:rFonts w:ascii="Arial" w:cs="Arial" w:eastAsia="Arial" w:hAnsi="Arial"/>
          <w:color w:val="1a1a1a"/>
          <w:sz w:val="22"/>
          <w:szCs w:val="22"/>
          <w:rtl w:val="0"/>
        </w:rPr>
        <w:t xml:space="preserve">Used for request/response flows where the client is waiting for a result. All internal REST calls use service-to-service authentication (mTLS or signed JWTs) and circuit breakers with fallback behavior.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Caller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Callee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0"/>
                <w:szCs w:val="20"/>
                <w:rtl w:val="0"/>
              </w:rPr>
              <w:t xml:space="preserve">API Gateway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20"/>
                <w:szCs w:val="20"/>
                <w:rtl w:val="0"/>
              </w:rPr>
              <w:t xml:space="preserve">All services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20"/>
                <w:szCs w:val="20"/>
                <w:rtl w:val="0"/>
              </w:rPr>
              <w:t xml:space="preserve">Route external requests to the appropriate service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20"/>
                <w:szCs w:val="20"/>
                <w:rtl w:val="0"/>
              </w:rPr>
              <w:t xml:space="preserve">Adjudication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20"/>
                <w:szCs w:val="20"/>
                <w:rtl w:val="0"/>
              </w:rPr>
              <w:t xml:space="preserve">Trigger adjudication when deadline expires or all orders are 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0"/>
                <w:szCs w:val="20"/>
                <w:rtl w:val="0"/>
              </w:rPr>
              <w:t xml:space="preserve">Player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0"/>
                <w:szCs w:val="20"/>
                <w:rtl w:val="0"/>
              </w:rPr>
              <w:t xml:space="preserve">Validate player eligibility (ELO range, reliability threshold) for matchmaking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0"/>
                <w:szCs w:val="20"/>
                <w:rtl w:val="0"/>
              </w:rPr>
              <w:t xml:space="preserve">Messaging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0"/>
                <w:szCs w:val="20"/>
                <w:rtl w:val="0"/>
              </w:rPr>
              <w:t xml:space="preserve">Validate that sender is a participant in the game and press rules allow messaging</w:t>
            </w:r>
            <w:r w:rsidDel="00000000" w:rsidR="00000000" w:rsidRPr="00000000">
              <w:rPr>
                <w:rtl w:val="0"/>
              </w:rPr>
            </w:r>
          </w:p>
        </w:tc>
      </w:tr>
    </w:tbl>
    <w:p w:rsidR="00000000" w:rsidDel="00000000" w:rsidP="00000000" w:rsidRDefault="00000000" w:rsidRPr="00000000" w14:paraId="00000066">
      <w:pPr>
        <w:pStyle w:val="Heading3"/>
        <w:rPr/>
      </w:pPr>
      <w:r w:rsidDel="00000000" w:rsidR="00000000" w:rsidRPr="00000000">
        <w:rPr>
          <w:rtl w:val="0"/>
        </w:rPr>
        <w:t xml:space="preserve">2.2.2 Asynchronous (Message Queue)</w:t>
      </w:r>
    </w:p>
    <w:p w:rsidR="00000000" w:rsidDel="00000000" w:rsidP="00000000" w:rsidRDefault="00000000" w:rsidRPr="00000000" w14:paraId="00000067">
      <w:pPr>
        <w:spacing w:after="120" w:lineRule="auto"/>
        <w:rPr/>
      </w:pPr>
      <w:r w:rsidDel="00000000" w:rsidR="00000000" w:rsidRPr="00000000">
        <w:rPr>
          <w:rFonts w:ascii="Arial" w:cs="Arial" w:eastAsia="Arial" w:hAnsi="Arial"/>
          <w:color w:val="1a1a1a"/>
          <w:sz w:val="22"/>
          <w:szCs w:val="22"/>
          <w:rtl w:val="0"/>
        </w:rPr>
        <w:t xml:space="preserve">Used for fire-and-forget operations and event fan-out. The message queue decouples producers from consumers, ensuring that slow downstream processing (e.g., push notification delivery) does not block the critical path.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800"/>
        <w:gridCol w:w="2760"/>
        <w:tblGridChange w:id="0">
          <w:tblGrid>
            <w:gridCol w:w="1800"/>
            <w:gridCol w:w="2000"/>
            <w:gridCol w:w="2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Producer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Consumer(s)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0"/>
                <w:szCs w:val="20"/>
                <w:rtl w:val="0"/>
              </w:rPr>
              <w:t xml:space="preserve">phase.resolved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0"/>
                <w:szCs w:val="20"/>
                <w:rtl w:val="0"/>
              </w:rPr>
              <w:t xml:space="preserve">Adjudication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0"/>
                <w:szCs w:val="20"/>
                <w:rtl w:val="0"/>
              </w:rPr>
              <w:t xml:space="preserve">Game Service, Notification Service, Messaging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0"/>
                <w:szCs w:val="20"/>
                <w:rtl w:val="0"/>
              </w:rPr>
              <w:t xml:space="preserve">Fan-out phase resolution to update state, notify players, add phase divider to chats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0"/>
                <w:szCs w:val="20"/>
                <w:rtl w:val="0"/>
              </w:rPr>
              <w:t xml:space="preserve">orders.submitted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0"/>
                <w:szCs w:val="20"/>
                <w:rtl w:val="0"/>
              </w:rPr>
              <w:t xml:space="preserve">Notify other players that a power has submitted orders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0"/>
                <w:szCs w:val="20"/>
                <w:rtl w:val="0"/>
              </w:rPr>
              <w:t xml:space="preserve">message.sent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Messaging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Trigger push notification for offline recipients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game.started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0"/>
                <w:szCs w:val="20"/>
                <w:rtl w:val="0"/>
              </w:rPr>
              <w:t xml:space="preserve">Notification Service, Player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0"/>
                <w:szCs w:val="20"/>
                <w:rtl w:val="0"/>
              </w:rPr>
              <w:t xml:space="preserve">Notify all players, initialize ELO tracking for this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0"/>
                <w:szCs w:val="20"/>
                <w:rtl w:val="0"/>
              </w:rPr>
              <w:t xml:space="preserve">game.ended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0"/>
                <w:szCs w:val="20"/>
                <w:rtl w:val="0"/>
              </w:rPr>
              <w:t xml:space="preserve">Game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Player Service, 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Calculate final ELO changes, update reliability, send summary notifications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0"/>
                <w:szCs w:val="20"/>
                <w:rtl w:val="0"/>
              </w:rPr>
              <w:t xml:space="preserve">deadline.approaching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Game Service (scheduler)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0"/>
                <w:szCs w:val="20"/>
                <w:rtl w:val="0"/>
              </w:rPr>
              <w:t xml:space="preserve">Trigger deadline reminder push notifications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player.registered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Player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Send welcome email/onboarding push sequence</w:t>
            </w:r>
            <w:r w:rsidDel="00000000" w:rsidR="00000000" w:rsidRPr="00000000">
              <w:rPr>
                <w:rtl w:val="0"/>
              </w:rPr>
            </w:r>
          </w:p>
        </w:tc>
      </w:tr>
    </w:tbl>
    <w:p w:rsidR="00000000" w:rsidDel="00000000" w:rsidP="00000000" w:rsidRDefault="00000000" w:rsidRPr="00000000" w14:paraId="00000088">
      <w:pPr>
        <w:pStyle w:val="Heading2"/>
        <w:rPr/>
      </w:pPr>
      <w:r w:rsidDel="00000000" w:rsidR="00000000" w:rsidRPr="00000000">
        <w:rPr>
          <w:rtl w:val="0"/>
        </w:rPr>
        <w:t xml:space="preserve">2.3 Service Dependency Map</w:t>
      </w:r>
    </w:p>
    <w:p w:rsidR="00000000" w:rsidDel="00000000" w:rsidP="00000000" w:rsidRDefault="00000000" w:rsidRPr="00000000" w14:paraId="00000089">
      <w:pPr>
        <w:spacing w:after="120" w:lineRule="auto"/>
        <w:rPr/>
      </w:pPr>
      <w:r w:rsidDel="00000000" w:rsidR="00000000" w:rsidRPr="00000000">
        <w:rPr>
          <w:rFonts w:ascii="Arial" w:cs="Arial" w:eastAsia="Arial" w:hAnsi="Arial"/>
          <w:color w:val="1a1a1a"/>
          <w:sz w:val="22"/>
          <w:szCs w:val="22"/>
          <w:rtl w:val="0"/>
        </w:rPr>
        <w:t xml:space="preserve">The following describes the runtime dependency graph. An arrow indicates that the source service depends on the target service being available for correct operation.</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tl w:val="0"/>
        </w:rPr>
      </w:r>
    </w:p>
    <w:p w:rsidR="00000000" w:rsidDel="00000000" w:rsidP="00000000" w:rsidRDefault="00000000" w:rsidRPr="00000000" w14:paraId="0000008B">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API Gateway → Game Service → Adjudication Service</w:t>
      </w:r>
      <w:r w:rsidDel="00000000" w:rsidR="00000000" w:rsidRPr="00000000">
        <w:rPr>
          <w:rtl w:val="0"/>
        </w:rPr>
      </w:r>
    </w:p>
    <w:p w:rsidR="00000000" w:rsidDel="00000000" w:rsidP="00000000" w:rsidRDefault="00000000" w:rsidRPr="00000000" w14:paraId="0000008C">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API Gateway → Messaging Service → Game Service (for validation)</w:t>
      </w:r>
      <w:r w:rsidDel="00000000" w:rsidR="00000000" w:rsidRPr="00000000">
        <w:rPr>
          <w:rtl w:val="0"/>
        </w:rPr>
      </w:r>
    </w:p>
    <w:p w:rsidR="00000000" w:rsidDel="00000000" w:rsidP="00000000" w:rsidRDefault="00000000" w:rsidRPr="00000000" w14:paraId="0000008D">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API Gateway → Player Service</w:t>
      </w:r>
      <w:r w:rsidDel="00000000" w:rsidR="00000000" w:rsidRPr="00000000">
        <w:rPr>
          <w:rtl w:val="0"/>
        </w:rPr>
      </w:r>
    </w:p>
    <w:p w:rsidR="00000000" w:rsidDel="00000000" w:rsidP="00000000" w:rsidRDefault="00000000" w:rsidRPr="00000000" w14:paraId="0000008E">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Game Service → Player Service (for matchmaking eligibility)</w:t>
      </w:r>
      <w:r w:rsidDel="00000000" w:rsidR="00000000" w:rsidRPr="00000000">
        <w:rPr>
          <w:rtl w:val="0"/>
        </w:rPr>
      </w:r>
    </w:p>
    <w:p w:rsidR="00000000" w:rsidDel="00000000" w:rsidP="00000000" w:rsidRDefault="00000000" w:rsidRPr="00000000" w14:paraId="0000008F">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Adjudication Service → (no runtime dependencies; pure function)</w:t>
      </w:r>
      <w:r w:rsidDel="00000000" w:rsidR="00000000" w:rsidRPr="00000000">
        <w:rPr>
          <w:rtl w:val="0"/>
        </w:rPr>
      </w:r>
    </w:p>
    <w:p w:rsidR="00000000" w:rsidDel="00000000" w:rsidP="00000000" w:rsidRDefault="00000000" w:rsidRPr="00000000" w14:paraId="00000090">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All Services → Message Queue (for async events)</w:t>
      </w:r>
      <w:r w:rsidDel="00000000" w:rsidR="00000000" w:rsidRPr="00000000">
        <w:rPr>
          <w:rtl w:val="0"/>
        </w:rPr>
      </w:r>
    </w:p>
    <w:p w:rsidR="00000000" w:rsidDel="00000000" w:rsidP="00000000" w:rsidRDefault="00000000" w:rsidRPr="00000000" w14:paraId="00000091">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Notification Service ← Message Queue (consumer only; no sync callers)</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color w:val="1a1a1a"/>
          <w:sz w:val="22"/>
          <w:szCs w:val="22"/>
          <w:rtl w:val="0"/>
        </w:rPr>
        <w:t xml:space="preserve">The Adjudication Service has zero runtime dependencies. It receives game state and orders as inputs and returns a result. This pure-function design (per Adjudication Engine Tech Spec Section 5.1) makes it the most testable and least fragile service in the system.</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3. Database Design</w:t>
      </w:r>
    </w:p>
    <w:p w:rsidR="00000000" w:rsidDel="00000000" w:rsidP="00000000" w:rsidRDefault="00000000" w:rsidRPr="00000000" w14:paraId="00000096">
      <w:pPr>
        <w:spacing w:after="120" w:lineRule="auto"/>
        <w:rPr/>
      </w:pPr>
      <w:r w:rsidDel="00000000" w:rsidR="00000000" w:rsidRPr="00000000">
        <w:rPr>
          <w:rFonts w:ascii="Arial" w:cs="Arial" w:eastAsia="Arial" w:hAnsi="Arial"/>
          <w:color w:val="1a1a1a"/>
          <w:sz w:val="22"/>
          <w:szCs w:val="22"/>
          <w:rtl w:val="0"/>
        </w:rPr>
        <w:t xml:space="preserve">The data layer uses a polyglot persistence strategy: a relational database for structured game state and player data (where ACID transactions are critical), and a purpose-built store for high-throughput messaging. This section defines the logical schema; physical implementation details (indexing strategy, partitioning, read replicas) are specified per table.</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3.1 Technology Recommendations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Data Domain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Recommended Technology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20"/>
                <w:szCs w:val="20"/>
                <w:rtl w:val="0"/>
              </w:rPr>
              <w:t xml:space="preserve">Game state, players, ELO,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20"/>
                <w:szCs w:val="20"/>
                <w:rtl w:val="0"/>
              </w:rPr>
              <w:t xml:space="preserve">PostgreSQL 16+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20"/>
                <w:szCs w:val="20"/>
                <w:rtl w:val="0"/>
              </w:rPr>
              <w:t xml:space="preserve">ACID transactions for game state mutations; rich querying for matchmaking; JSONB for flexible order storage; battle-tested at scale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20"/>
                <w:szCs w:val="20"/>
                <w:rtl w:val="0"/>
              </w:rPr>
              <w:t xml:space="preserve">Messages and conversations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20"/>
                <w:szCs w:val="20"/>
                <w:rtl w:val="0"/>
              </w:rPr>
              <w:t xml:space="preserve">PostgreSQL 16+ (same cluster, separate schema)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1a"/>
                <w:sz w:val="20"/>
                <w:szCs w:val="20"/>
                <w:rtl w:val="0"/>
              </w:rPr>
              <w:t xml:space="preserve">Simplifies MVP ops; messages require transactional consistency with read receipts; can migrate to dedicated store in Phase 2 if throughput demands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0"/>
                <w:szCs w:val="20"/>
                <w:rtl w:val="0"/>
              </w:rPr>
              <w:t xml:space="preserve">Real-time event bus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0"/>
                <w:szCs w:val="20"/>
                <w:rtl w:val="0"/>
              </w:rPr>
              <w:t xml:space="preserve">Redis 7+ (Pub/Sub + Streams)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1a"/>
                <w:sz w:val="20"/>
                <w:szCs w:val="20"/>
                <w:rtl w:val="0"/>
              </w:rPr>
              <w:t xml:space="preserve">Sub-millisecond pub/sub for WebSocket fan-out; Streams for durable event log with consumer groups; replay capability for reconnection sync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20"/>
                <w:szCs w:val="20"/>
                <w:rtl w:val="0"/>
              </w:rPr>
              <w:t xml:space="preserve">Session and cache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1a"/>
                <w:sz w:val="20"/>
                <w:szCs w:val="20"/>
                <w:rtl w:val="0"/>
              </w:rPr>
              <w:t xml:space="preserve">Redis 7+ (same cluster, separate DB)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0"/>
                <w:szCs w:val="20"/>
                <w:rtl w:val="0"/>
              </w:rPr>
              <w:t xml:space="preserve">JWT blacklist, rate limit counters, matchmaking queue, ephemeral game state cache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0"/>
                <w:szCs w:val="20"/>
                <w:rtl w:val="0"/>
              </w:rPr>
              <w:t xml:space="preserve">File/asset storage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20"/>
                <w:szCs w:val="20"/>
                <w:rtl w:val="0"/>
              </w:rPr>
              <w:t xml:space="preserve">S3-compatible object store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0"/>
                <w:szCs w:val="20"/>
                <w:rtl w:val="0"/>
              </w:rPr>
              <w:t xml:space="preserve">Map tile images, unit sprites, user avatars; CDN-fronted for global delivery</w:t>
            </w:r>
            <w:r w:rsidDel="00000000" w:rsidR="00000000" w:rsidRPr="00000000">
              <w:rPr>
                <w:rtl w:val="0"/>
              </w:rPr>
            </w:r>
          </w:p>
        </w:tc>
      </w:tr>
    </w:tbl>
    <w:p w:rsidR="00000000" w:rsidDel="00000000" w:rsidP="00000000" w:rsidRDefault="00000000" w:rsidRPr="00000000" w14:paraId="000000AA">
      <w:pPr>
        <w:pStyle w:val="Heading2"/>
        <w:rPr/>
      </w:pPr>
      <w:r w:rsidDel="00000000" w:rsidR="00000000" w:rsidRPr="00000000">
        <w:rPr>
          <w:rtl w:val="0"/>
        </w:rPr>
        <w:t xml:space="preserve">3.2 Core Schema: Games</w:t>
      </w:r>
    </w:p>
    <w:p w:rsidR="00000000" w:rsidDel="00000000" w:rsidP="00000000" w:rsidRDefault="00000000" w:rsidRPr="00000000" w14:paraId="000000AB">
      <w:pPr>
        <w:pStyle w:val="Heading3"/>
        <w:rPr/>
      </w:pPr>
      <w:r w:rsidDel="00000000" w:rsidR="00000000" w:rsidRPr="00000000">
        <w:rPr>
          <w:rtl w:val="0"/>
        </w:rPr>
        <w:t xml:space="preserve">3.2.1 games Table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800"/>
        <w:gridCol w:w="3160"/>
        <w:tblGridChange w:id="0">
          <w:tblGrid>
            <w:gridCol w:w="1600"/>
            <w:gridCol w:w="1800"/>
            <w:gridCol w:w="28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0"/>
                <w:szCs w:val="20"/>
                <w:rtl w:val="0"/>
              </w:rPr>
              <w:t xml:space="preserve">PK, DEFAULT gen_random_uuid()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0"/>
                <w:szCs w:val="20"/>
                <w:rtl w:val="0"/>
              </w:rPr>
              <w:t xml:space="preserve">Unique game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0"/>
                <w:szCs w:val="20"/>
                <w:rtl w:val="0"/>
              </w:rPr>
              <w:t xml:space="preserve">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0"/>
                <w:szCs w:val="20"/>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0"/>
                <w:szCs w:val="20"/>
                <w:rtl w:val="0"/>
              </w:rPr>
              <w:t xml:space="preserve">Display name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0"/>
                <w:szCs w:val="20"/>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0"/>
                <w:szCs w:val="20"/>
                <w:rtl w:val="0"/>
              </w:rPr>
              <w:t xml:space="preserve">NOT NULL, DEFAULT 'WAITING'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0"/>
                <w:szCs w:val="20"/>
                <w:rtl w:val="0"/>
              </w:rPr>
              <w:t xml:space="preserve">WAITING | IN_PROGRESS | COMPLETED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0"/>
                <w:szCs w:val="20"/>
                <w:rtl w:val="0"/>
              </w:rPr>
              <w:t xml:space="preserve">creator_id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0"/>
                <w:bCs w:val="0"/>
                <w:color w:val="1a1a1a"/>
                <w:sz w:val="20"/>
                <w:szCs w:val="20"/>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0"/>
                <w:szCs w:val="20"/>
                <w:rtl w:val="0"/>
              </w:rPr>
              <w:t xml:space="preserve">Player who created the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0"/>
                <w:szCs w:val="20"/>
                <w:rtl w:val="0"/>
              </w:rPr>
              <w:t xml:space="preserve">map_id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0"/>
                <w:szCs w:val="20"/>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0"/>
                <w:szCs w:val="20"/>
                <w:rtl w:val="0"/>
              </w:rPr>
              <w:t xml:space="preserve">NOT NULL, DEFAULT 'CLASSIC'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0"/>
                <w:szCs w:val="20"/>
                <w:rtl w:val="0"/>
              </w:rPr>
              <w:t xml:space="preserve">Map variant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0"/>
                <w:szCs w:val="20"/>
                <w:rtl w:val="0"/>
              </w:rPr>
              <w:t xml:space="preserve">settings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0"/>
                <w:szCs w:val="20"/>
                <w:rtl w:val="0"/>
              </w:rPr>
              <w:t xml:space="preserve">All game configuration (phase length, press rules, scoring, etc.)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0"/>
                <w:szCs w:val="20"/>
                <w:rtl w:val="0"/>
              </w:rPr>
              <w:t xml:space="preserve">current_phase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0"/>
                <w:szCs w:val="20"/>
                <w:rtl w:val="0"/>
              </w:rPr>
              <w:t xml:space="preserve">DIPLOMACY | ORDER_SUBMISSION | RETREAT | BUILD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0"/>
                <w:szCs w:val="20"/>
                <w:rtl w:val="0"/>
              </w:rPr>
              <w:t xml:space="preserve">current_season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0"/>
                <w:szCs w:val="20"/>
                <w:rtl w:val="0"/>
              </w:rPr>
              <w:t xml:space="preserve">SPRING | FALL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0"/>
                <w:szCs w:val="20"/>
                <w:rtl w:val="0"/>
              </w:rPr>
              <w:t xml:space="preserve">current_year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0"/>
                <w:szCs w:val="20"/>
                <w:rtl w:val="0"/>
              </w:rPr>
              <w:t xml:space="preserve">NOT NULL, DEFAULT 1901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0"/>
                <w:szCs w:val="20"/>
                <w:rtl w:val="0"/>
              </w:rPr>
              <w:t xml:space="preserve">Game year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0"/>
                <w:szCs w:val="20"/>
                <w:rtl w:val="0"/>
              </w:rPr>
              <w:t xml:space="preserve">deadline_at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0"/>
                <w:szCs w:val="20"/>
                <w:rtl w:val="0"/>
              </w:rPr>
              <w:t xml:space="preserve">Next phase deadline; NULL if game not started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0"/>
                <w:szCs w:val="20"/>
                <w:rtl w:val="0"/>
              </w:rPr>
              <w:t xml:space="preserve">invite_code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0"/>
                <w:szCs w:val="20"/>
                <w:rtl w:val="0"/>
              </w:rPr>
              <w:t xml:space="preserve">VARCHAR(12)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0"/>
                <w:szCs w:val="20"/>
                <w:rtl w:val="0"/>
              </w:rPr>
              <w:t xml:space="preserve">UNIQUE,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0"/>
                <w:szCs w:val="20"/>
                <w:rtl w:val="0"/>
              </w:rPr>
              <w:t xml:space="preserve">Invite code for private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0"/>
                <w:szCs w:val="20"/>
                <w:rtl w:val="0"/>
              </w:rPr>
              <w:t xml:space="preserve">ranked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0"/>
                <w:szCs w:val="20"/>
                <w:rtl w:val="0"/>
              </w:rPr>
              <w:t xml:space="preserve">NOT NULL, DEFAULT true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0"/>
                <w:szCs w:val="20"/>
                <w:rtl w:val="0"/>
              </w:rPr>
              <w:t xml:space="preserve">Whether game affects ELO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0"/>
                <w:szCs w:val="20"/>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0"/>
                <w:szCs w:val="20"/>
                <w:rtl w:val="0"/>
              </w:rPr>
              <w:t xml:space="preserve">Creation timestamp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0"/>
                <w:szCs w:val="20"/>
                <w:rtl w:val="0"/>
              </w:rPr>
              <w:t xml:space="preserve">completed_at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0"/>
                <w:szCs w:val="20"/>
                <w:rtl w:val="0"/>
              </w:rPr>
              <w:t xml:space="preserve">Completion timestamp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0"/>
                <w:szCs w:val="20"/>
                <w:rtl w:val="0"/>
              </w:rPr>
              <w:t xml:space="preserve">result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0"/>
                <w:szCs w:val="20"/>
                <w:rtl w:val="0"/>
              </w:rPr>
              <w:t xml:space="preserve">Final result (winner, draw participants, scores)</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color w:val="1a1a1a"/>
          <w:sz w:val="22"/>
          <w:szCs w:val="22"/>
          <w:rtl w:val="0"/>
        </w:rPr>
        <w:t xml:space="preserve">Indexes: (status, deadline_at) for deadline scheduler queries; (status, map_id) for game browser; (invite_code) unique for join-by-code.</w: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3.2.2 game_players Table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800"/>
        <w:gridCol w:w="3560"/>
        <w:tblGridChange w:id="0">
          <w:tblGrid>
            <w:gridCol w:w="1400"/>
            <w:gridCol w:w="1600"/>
            <w:gridCol w:w="28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0"/>
                <w:szCs w:val="20"/>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0"/>
                <w:bCs w:val="0"/>
                <w:color w:val="1a1a1a"/>
                <w:sz w:val="20"/>
                <w:szCs w:val="20"/>
                <w:rtl w:val="0"/>
              </w:rPr>
              <w:t xml:space="preserve">PK (composite), FK → games.id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0"/>
                <w:szCs w:val="20"/>
                <w:rtl w:val="0"/>
              </w:rPr>
              <w:t xml:space="preserve">Game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0"/>
                <w:szCs w:val="20"/>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b w:val="0"/>
                <w:bCs w:val="0"/>
                <w:color w:val="1a1a1a"/>
                <w:sz w:val="20"/>
                <w:szCs w:val="20"/>
                <w:rtl w:val="0"/>
              </w:rPr>
              <w:t xml:space="preserve">PK (composite), 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0"/>
                <w:szCs w:val="20"/>
                <w:rtl w:val="0"/>
              </w:rPr>
              <w:t xml:space="preserve">Player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0"/>
                <w:szCs w:val="20"/>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0"/>
                <w:szCs w:val="20"/>
                <w:rtl w:val="0"/>
              </w:rPr>
              <w:t xml:space="preserve">AUSTRIA | ENGLAND | FRANCE | GERMANY | ITALY | RUSSIA | TURKEY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0"/>
                <w:szCs w:val="20"/>
                <w:rtl w:val="0"/>
              </w:rPr>
              <w:t xml:space="preserve">orders_submitted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0"/>
                <w:szCs w:val="20"/>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0"/>
                <w:szCs w:val="20"/>
                <w:rtl w:val="0"/>
              </w:rPr>
              <w:t xml:space="preserve">Whether orders are submitted for current phase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0"/>
                <w:szCs w:val="20"/>
                <w:rtl w:val="0"/>
              </w:rPr>
              <w:t xml:space="preserve">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0"/>
                <w:szCs w:val="20"/>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0"/>
                <w:szCs w:val="20"/>
                <w:rtl w:val="0"/>
              </w:rPr>
              <w:t xml:space="preserve">Whether player has been eliminated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0"/>
                <w:szCs w:val="20"/>
                <w:rtl w:val="0"/>
              </w:rPr>
              <w:t xml:space="preserve">joined_at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0"/>
                <w:szCs w:val="20"/>
                <w:rtl w:val="0"/>
              </w:rPr>
              <w:t xml:space="preserve">When player joined</w:t>
            </w:r>
            <w:r w:rsidDel="00000000" w:rsidR="00000000" w:rsidRPr="00000000">
              <w:rPr>
                <w:rtl w:val="0"/>
              </w:rPr>
            </w:r>
          </w:p>
        </w:tc>
      </w:tr>
    </w:tbl>
    <w:p w:rsidR="00000000" w:rsidDel="00000000" w:rsidP="00000000" w:rsidRDefault="00000000" w:rsidRPr="00000000" w14:paraId="0000010B">
      <w:pPr>
        <w:pStyle w:val="Heading3"/>
        <w:rPr/>
      </w:pPr>
      <w:r w:rsidDel="00000000" w:rsidR="00000000" w:rsidRPr="00000000">
        <w:rPr>
          <w:rtl w:val="0"/>
        </w:rPr>
        <w:t xml:space="preserve">3.2.3 game_states Table (Immutable Log)</w:t>
      </w:r>
    </w:p>
    <w:p w:rsidR="00000000" w:rsidDel="00000000" w:rsidP="00000000" w:rsidRDefault="00000000" w:rsidRPr="00000000" w14:paraId="0000010C">
      <w:pPr>
        <w:spacing w:after="120" w:lineRule="auto"/>
        <w:rPr/>
      </w:pPr>
      <w:r w:rsidDel="00000000" w:rsidR="00000000" w:rsidRPr="00000000">
        <w:rPr>
          <w:rFonts w:ascii="Arial" w:cs="Arial" w:eastAsia="Arial" w:hAnsi="Arial"/>
          <w:color w:val="1a1a1a"/>
          <w:sz w:val="22"/>
          <w:szCs w:val="22"/>
          <w:rtl w:val="0"/>
        </w:rPr>
        <w:t xml:space="preserve">Each row represents the complete board state at the start of a phase. This is an append-only log that powers the historical timeline scrubber (PRD 4.1, Phase 2) and provides an audit trail for dispute resolution.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600"/>
        <w:gridCol w:w="3360"/>
        <w:tblGridChange w:id="0">
          <w:tblGrid>
            <w:gridCol w:w="1600"/>
            <w:gridCol w:w="1800"/>
            <w:gridCol w:w="26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0"/>
                <w:szCs w:val="20"/>
                <w:rtl w:val="0"/>
              </w:rPr>
              <w:t xml:space="preserve">Unique snapshot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0"/>
                <w:szCs w:val="20"/>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0"/>
                <w:bCs w:val="0"/>
                <w:color w:val="1a1a1a"/>
                <w:sz w:val="20"/>
                <w:szCs w:val="20"/>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1a"/>
                <w:sz w:val="20"/>
                <w:szCs w:val="20"/>
                <w:rtl w:val="0"/>
              </w:rPr>
              <w:t xml:space="preserve">Game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1a"/>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1a"/>
                <w:sz w:val="20"/>
                <w:szCs w:val="20"/>
                <w:rtl w:val="0"/>
              </w:rPr>
              <w:t xml:space="preserve">Phase 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a1a1a"/>
                <w:sz w:val="20"/>
                <w:szCs w:val="20"/>
                <w:rtl w:val="0"/>
              </w:rPr>
              <w:t xml:space="preserve">season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a1a1a"/>
                <w:sz w:val="20"/>
                <w:szCs w:val="20"/>
                <w:rtl w:val="0"/>
              </w:rPr>
              <w:t xml:space="preserve">SPRING | FALL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a1a1a"/>
                <w:sz w:val="20"/>
                <w:szCs w:val="20"/>
                <w:rtl w:val="0"/>
              </w:rPr>
              <w:t xml:space="preserve">year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a1a1a"/>
                <w:sz w:val="20"/>
                <w:szCs w:val="20"/>
                <w:rtl w:val="0"/>
              </w:rPr>
              <w:t xml:space="preserve">Game year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a1a1a"/>
                <w:sz w:val="20"/>
                <w:szCs w:val="20"/>
                <w:rtl w:val="0"/>
              </w:rPr>
              <w:t xml:space="preserve">units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1a"/>
                <w:sz w:val="20"/>
                <w:szCs w:val="20"/>
                <w:rtl w:val="0"/>
              </w:rPr>
              <w:t xml:space="preserve">Array of all units (power, type, territory)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a1a1a"/>
                <w:sz w:val="20"/>
                <w:szCs w:val="20"/>
                <w:rtl w:val="0"/>
              </w:rPr>
              <w:t xml:space="preserve">supply_centers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color w:val="1a1a1a"/>
                <w:sz w:val="20"/>
                <w:szCs w:val="20"/>
                <w:rtl w:val="0"/>
              </w:rPr>
              <w:t xml:space="preserve">Map of territory → owning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a1a1a"/>
                <w:sz w:val="20"/>
                <w:szCs w:val="20"/>
                <w:rtl w:val="0"/>
              </w:rPr>
              <w:t xml:space="preserve">dislodged_units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a1a1a"/>
                <w:sz w:val="20"/>
                <w:szCs w:val="20"/>
                <w:rtl w:val="0"/>
              </w:rPr>
              <w:t xml:space="preserve">Units requiring retreat, if any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a1a1a"/>
                <w:sz w:val="20"/>
                <w:szCs w:val="20"/>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1a"/>
                <w:sz w:val="20"/>
                <w:szCs w:val="20"/>
                <w:rtl w:val="0"/>
              </w:rPr>
              <w:t xml:space="preserve">When this state was recorded</w:t>
            </w:r>
            <w:r w:rsidDel="00000000" w:rsidR="00000000" w:rsidRPr="00000000">
              <w:rPr>
                <w:rtl w:val="0"/>
              </w:rPr>
            </w:r>
          </w:p>
        </w:tc>
      </w:tr>
    </w:tbl>
    <w:p w:rsidR="00000000" w:rsidDel="00000000" w:rsidP="00000000" w:rsidRDefault="00000000" w:rsidRPr="00000000" w14:paraId="00000135">
      <w:pPr>
        <w:spacing w:after="40" w:lineRule="auto"/>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color w:val="1a1a1a"/>
          <w:sz w:val="22"/>
          <w:szCs w:val="22"/>
          <w:rtl w:val="0"/>
        </w:rPr>
        <w:t xml:space="preserve">Index: (game_id, year, season, phase) for chronological retrieval.</w:t>
      </w: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rtl w:val="0"/>
        </w:rPr>
        <w:t xml:space="preserve">3.2.4 orders Table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600"/>
        <w:gridCol w:w="3360"/>
        <w:tblGridChange w:id="0">
          <w:tblGrid>
            <w:gridCol w:w="1600"/>
            <w:gridCol w:w="1800"/>
            <w:gridCol w:w="26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0"/>
                <w:szCs w:val="20"/>
                <w:rtl w:val="0"/>
              </w:rPr>
              <w:t xml:space="preserve">Order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1a"/>
                <w:sz w:val="20"/>
                <w:szCs w:val="20"/>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0"/>
                <w:bCs w:val="0"/>
                <w:color w:val="1a1a1a"/>
                <w:sz w:val="20"/>
                <w:szCs w:val="20"/>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1a"/>
                <w:sz w:val="20"/>
                <w:szCs w:val="20"/>
                <w:rtl w:val="0"/>
              </w:rPr>
              <w:t xml:space="preserve">Game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a1a1a"/>
                <w:sz w:val="20"/>
                <w:szCs w:val="20"/>
                <w:rtl w:val="0"/>
              </w:rPr>
              <w:t xml:space="preserve">game_state_id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0"/>
                <w:bCs w:val="0"/>
                <w:color w:val="1a1a1a"/>
                <w:sz w:val="20"/>
                <w:szCs w:val="20"/>
                <w:rtl w:val="0"/>
              </w:rPr>
              <w:t xml:space="preserve">FK → game_states.id,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a1a1a"/>
                <w:sz w:val="20"/>
                <w:szCs w:val="20"/>
                <w:rtl w:val="0"/>
              </w:rPr>
              <w:t xml:space="preserve">The game state these orders apply to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1a"/>
                <w:sz w:val="20"/>
                <w:szCs w:val="20"/>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color w:val="1a1a1a"/>
                <w:sz w:val="20"/>
                <w:szCs w:val="20"/>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a1a1a"/>
                <w:sz w:val="20"/>
                <w:szCs w:val="20"/>
                <w:rtl w:val="0"/>
              </w:rPr>
              <w:t xml:space="preserve">Ordering player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a1a1a"/>
                <w:sz w:val="20"/>
                <w:szCs w:val="20"/>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a1a1a"/>
                <w:sz w:val="20"/>
                <w:szCs w:val="20"/>
                <w:rtl w:val="0"/>
              </w:rPr>
              <w:t xml:space="preserve">Player's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a1a1a"/>
                <w:sz w:val="20"/>
                <w:szCs w:val="20"/>
                <w:rtl w:val="0"/>
              </w:rPr>
              <w:t xml:space="preserve">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1a"/>
                <w:sz w:val="20"/>
                <w:szCs w:val="20"/>
                <w:rtl w:val="0"/>
              </w:rPr>
              <w:t xml:space="preserve">Array of order objects per API Spec 4.1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1a"/>
                <w:sz w:val="20"/>
                <w:szCs w:val="20"/>
                <w:rtl w:val="0"/>
              </w:rPr>
              <w:t xml:space="preserve">submitted_at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20"/>
                <w:szCs w:val="20"/>
                <w:rtl w:val="0"/>
              </w:rPr>
              <w:t xml:space="preserve">When orders were last submitted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0"/>
                <w:szCs w:val="20"/>
                <w:rtl w:val="0"/>
              </w:rPr>
              <w:t xml:space="preserve">resolved_orders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20"/>
                <w:szCs w:val="20"/>
                <w:rtl w:val="0"/>
              </w:rPr>
              <w:t xml:space="preserve">Adjudication results after resolution</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3.3 Core Schema: Players</w:t>
      </w:r>
    </w:p>
    <w:p w:rsidR="00000000" w:rsidDel="00000000" w:rsidP="00000000" w:rsidRDefault="00000000" w:rsidRPr="00000000" w14:paraId="0000015E">
      <w:pPr>
        <w:pStyle w:val="Heading3"/>
        <w:rPr/>
      </w:pPr>
      <w:r w:rsidDel="00000000" w:rsidR="00000000" w:rsidRPr="00000000">
        <w:rPr>
          <w:rtl w:val="0"/>
        </w:rPr>
        <w:t xml:space="preserve">3.3.1 players Table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600"/>
        <w:gridCol w:w="3360"/>
        <w:tblGridChange w:id="0">
          <w:tblGrid>
            <w:gridCol w:w="1600"/>
            <w:gridCol w:w="1800"/>
            <w:gridCol w:w="26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a1a1a"/>
                <w:sz w:val="20"/>
                <w:szCs w:val="20"/>
                <w:rtl w:val="0"/>
              </w:rPr>
              <w:t xml:space="preserve">Player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1a"/>
                <w:sz w:val="20"/>
                <w:szCs w:val="20"/>
                <w:rtl w:val="0"/>
              </w:rPr>
              <w:t xml:space="preserve">email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a1a1a"/>
                <w:sz w:val="20"/>
                <w:szCs w:val="20"/>
                <w:rtl w:val="0"/>
              </w:rPr>
              <w:t xml:space="preserve">VARCHAR(255)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a1a1a"/>
                <w:sz w:val="20"/>
                <w:szCs w:val="20"/>
                <w:rtl w:val="0"/>
              </w:rPr>
              <w:t xml:space="preserve">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a1a1a"/>
                <w:sz w:val="20"/>
                <w:szCs w:val="20"/>
                <w:rtl w:val="0"/>
              </w:rPr>
              <w:t xml:space="preserve">Login email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a1a1a"/>
                <w:sz w:val="20"/>
                <w:szCs w:val="20"/>
                <w:rtl w:val="0"/>
              </w:rPr>
              <w:t xml:space="preserve">display_name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a1a1a"/>
                <w:sz w:val="20"/>
                <w:szCs w:val="20"/>
                <w:rtl w:val="0"/>
              </w:rPr>
              <w:t xml:space="preserve">VARCHAR(50)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1a1a1a"/>
                <w:sz w:val="20"/>
                <w:szCs w:val="20"/>
                <w:rtl w:val="0"/>
              </w:rPr>
              <w:t xml:space="preserve">Public display name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a1a1a"/>
                <w:sz w:val="20"/>
                <w:szCs w:val="20"/>
                <w:rtl w:val="0"/>
              </w:rPr>
              <w:t xml:space="preserve">password_hash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a1a1a"/>
                <w:sz w:val="20"/>
                <w:szCs w:val="20"/>
                <w:rtl w:val="0"/>
              </w:rPr>
              <w:t xml:space="preserve">VARCHAR(255)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1a"/>
                <w:sz w:val="20"/>
                <w:szCs w:val="20"/>
                <w:rtl w:val="0"/>
              </w:rPr>
              <w:t xml:space="preserve">bcrypt hash; NULL for OAuth-only accounts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1a"/>
                <w:sz w:val="20"/>
                <w:szCs w:val="20"/>
                <w:rtl w:val="0"/>
              </w:rPr>
              <w:t xml:space="preserve">auth_provider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1a"/>
                <w:sz w:val="20"/>
                <w:szCs w:val="20"/>
                <w:rtl w:val="0"/>
              </w:rPr>
              <w:t xml:space="preserve">EMAIL | APPLE | GOOGLE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20"/>
                <w:szCs w:val="20"/>
                <w:rtl w:val="0"/>
              </w:rPr>
              <w:t xml:space="preserve">avatar_url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a1a1a"/>
                <w:sz w:val="20"/>
                <w:szCs w:val="20"/>
                <w:rtl w:val="0"/>
              </w:rPr>
              <w:t xml:space="preserve">VARCHAR(500)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a1a1a"/>
                <w:sz w:val="20"/>
                <w:szCs w:val="20"/>
                <w:rtl w:val="0"/>
              </w:rPr>
              <w:t xml:space="preserve">Profile image URL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1a"/>
                <w:sz w:val="20"/>
                <w:szCs w:val="20"/>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a1a1a"/>
                <w:sz w:val="20"/>
                <w:szCs w:val="20"/>
                <w:rtl w:val="0"/>
              </w:rPr>
              <w:t xml:space="preserve">Account creation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a1a1a"/>
                <w:sz w:val="20"/>
                <w:szCs w:val="20"/>
                <w:rtl w:val="0"/>
              </w:rPr>
              <w:t xml:space="preserve">deleted_at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a1a1a"/>
                <w:sz w:val="20"/>
                <w:szCs w:val="20"/>
                <w:rtl w:val="0"/>
              </w:rPr>
              <w:t xml:space="preserve">Soft delete for GDPR; hard delete via async job within 30 days</w:t>
            </w:r>
            <w:r w:rsidDel="00000000" w:rsidR="00000000" w:rsidRPr="00000000">
              <w:rPr>
                <w:rtl w:val="0"/>
              </w:rPr>
            </w:r>
          </w:p>
        </w:tc>
      </w:tr>
    </w:tbl>
    <w:p w:rsidR="00000000" w:rsidDel="00000000" w:rsidP="00000000" w:rsidRDefault="00000000" w:rsidRPr="00000000" w14:paraId="00000183">
      <w:pPr>
        <w:pStyle w:val="Heading3"/>
        <w:rPr/>
      </w:pPr>
      <w:r w:rsidDel="00000000" w:rsidR="00000000" w:rsidRPr="00000000">
        <w:rPr>
          <w:rtl w:val="0"/>
        </w:rPr>
        <w:t xml:space="preserve">3.3.2 player_ratings Table</w:t>
      </w:r>
    </w:p>
    <w:p w:rsidR="00000000" w:rsidDel="00000000" w:rsidP="00000000" w:rsidRDefault="00000000" w:rsidRPr="00000000" w14:paraId="00000184">
      <w:pPr>
        <w:spacing w:after="120" w:lineRule="auto"/>
        <w:rPr/>
      </w:pPr>
      <w:r w:rsidDel="00000000" w:rsidR="00000000" w:rsidRPr="00000000">
        <w:rPr>
          <w:rFonts w:ascii="Arial" w:cs="Arial" w:eastAsia="Arial" w:hAnsi="Arial"/>
          <w:color w:val="1a1a1a"/>
          <w:sz w:val="22"/>
          <w:szCs w:val="22"/>
          <w:rtl w:val="0"/>
        </w:rPr>
        <w:t xml:space="preserve">Separate ELO tracks per game type, per PRD Section 4.5.</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600"/>
        <w:gridCol w:w="3360"/>
        <w:tblGridChange w:id="0">
          <w:tblGrid>
            <w:gridCol w:w="1600"/>
            <w:gridCol w:w="1800"/>
            <w:gridCol w:w="26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1a"/>
                <w:sz w:val="20"/>
                <w:szCs w:val="20"/>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b w:val="0"/>
                <w:bCs w:val="0"/>
                <w:color w:val="1a1a1a"/>
                <w:sz w:val="20"/>
                <w:szCs w:val="20"/>
                <w:rtl w:val="0"/>
              </w:rPr>
              <w:t xml:space="preserve">PK (composite), 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20"/>
                <w:szCs w:val="20"/>
                <w:rtl w:val="0"/>
              </w:rPr>
              <w:t xml:space="preserve">Player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1a"/>
                <w:sz w:val="20"/>
                <w:szCs w:val="20"/>
                <w:rtl w:val="0"/>
              </w:rPr>
              <w:t xml:space="preserve">game_type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a1a1a"/>
                <w:sz w:val="20"/>
                <w:szCs w:val="20"/>
                <w:rtl w:val="0"/>
              </w:rPr>
              <w:t xml:space="preserve">PK (composite)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a1a1a"/>
                <w:sz w:val="20"/>
                <w:szCs w:val="20"/>
                <w:rtl w:val="0"/>
              </w:rPr>
              <w:t xml:space="preserve">CLASSIC | ONE_V_ONE | VARIANT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a1a1a"/>
                <w:sz w:val="20"/>
                <w:szCs w:val="20"/>
                <w:rtl w:val="0"/>
              </w:rPr>
              <w:t xml:space="preserve">elo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a1a1a"/>
                <w:sz w:val="20"/>
                <w:szCs w:val="20"/>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a1a1a"/>
                <w:sz w:val="20"/>
                <w:szCs w:val="20"/>
                <w:rtl w:val="0"/>
              </w:rPr>
              <w:t xml:space="preserve">Current ELO rating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1a1a1a"/>
                <w:sz w:val="20"/>
                <w:szCs w:val="20"/>
                <w:rtl w:val="0"/>
              </w:rPr>
              <w:t xml:space="preserve">rank_tier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1a"/>
                <w:sz w:val="20"/>
                <w:szCs w:val="20"/>
                <w:rtl w:val="0"/>
              </w:rPr>
              <w:t xml:space="preserve">NOT NULL, DEFAULT 'UNRANKED'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a1a1a"/>
                <w:sz w:val="20"/>
                <w:szCs w:val="20"/>
                <w:rtl w:val="0"/>
              </w:rPr>
              <w:t xml:space="preserve">UNRANKED | BRONZE | SILVER | GOLD | PLATINUM | DIAMOND | GRANDMASTER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a1a1a"/>
                <w:sz w:val="20"/>
                <w:szCs w:val="20"/>
                <w:rtl w:val="0"/>
              </w:rPr>
              <w:t xml:space="preserve">games_played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a1a1a"/>
                <w:sz w:val="20"/>
                <w:szCs w:val="20"/>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a1a1a"/>
                <w:sz w:val="20"/>
                <w:szCs w:val="20"/>
                <w:rtl w:val="0"/>
              </w:rPr>
              <w:t xml:space="preserve">Total games completed for this 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a1a1a"/>
                <w:sz w:val="20"/>
                <w:szCs w:val="20"/>
                <w:rtl w:val="0"/>
              </w:rPr>
              <w:t xml:space="preserve">placement_remaining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a1a1a"/>
                <w:sz w:val="20"/>
                <w:szCs w:val="20"/>
                <w:rtl w:val="0"/>
              </w:rPr>
              <w:t xml:space="preserve">NOT NULL, DEFAULT 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a1a1a"/>
                <w:sz w:val="20"/>
                <w:szCs w:val="20"/>
                <w:rtl w:val="0"/>
              </w:rPr>
              <w:t xml:space="preserve">Placement games left (higher K-factor)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a1a1a"/>
                <w:sz w:val="20"/>
                <w:szCs w:val="20"/>
                <w:rtl w:val="0"/>
              </w:rPr>
              <w:t xml:space="preserve">peak_elo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a1a1a"/>
                <w:sz w:val="20"/>
                <w:szCs w:val="20"/>
                <w:rtl w:val="0"/>
              </w:rPr>
              <w:t xml:space="preserve">NOT NULL, DEFAULT 1000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a1a1a"/>
                <w:sz w:val="20"/>
                <w:szCs w:val="20"/>
                <w:rtl w:val="0"/>
              </w:rPr>
              <w:t xml:space="preserve">Highest ELO achieved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a1a1a"/>
                <w:sz w:val="20"/>
                <w:szCs w:val="20"/>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a1a1a"/>
                <w:sz w:val="20"/>
                <w:szCs w:val="20"/>
                <w:rtl w:val="0"/>
              </w:rPr>
              <w:t xml:space="preserve">Last rating change</w:t>
            </w:r>
            <w:r w:rsidDel="00000000" w:rsidR="00000000" w:rsidRPr="00000000">
              <w:rPr>
                <w:rtl w:val="0"/>
              </w:rPr>
            </w:r>
          </w:p>
        </w:tc>
      </w:tr>
    </w:tbl>
    <w:p w:rsidR="00000000" w:rsidDel="00000000" w:rsidP="00000000" w:rsidRDefault="00000000" w:rsidRPr="00000000" w14:paraId="000001A9">
      <w:pPr>
        <w:pStyle w:val="Heading3"/>
        <w:rPr/>
      </w:pPr>
      <w:r w:rsidDel="00000000" w:rsidR="00000000" w:rsidRPr="00000000">
        <w:rPr>
          <w:rtl w:val="0"/>
        </w:rPr>
        <w:t xml:space="preserve">3.3.3 player_reliability Table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800"/>
        <w:gridCol w:w="3160"/>
        <w:tblGridChange w:id="0">
          <w:tblGrid>
            <w:gridCol w:w="1600"/>
            <w:gridCol w:w="1800"/>
            <w:gridCol w:w="28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a1a1a"/>
                <w:sz w:val="20"/>
                <w:szCs w:val="20"/>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b w:val="0"/>
                <w:bCs w:val="0"/>
                <w:color w:val="1a1a1a"/>
                <w:sz w:val="20"/>
                <w:szCs w:val="20"/>
                <w:rtl w:val="0"/>
              </w:rPr>
              <w:t xml:space="preserve">PK, FK → players.id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a1a1a"/>
                <w:sz w:val="20"/>
                <w:szCs w:val="20"/>
                <w:rtl w:val="0"/>
              </w:rPr>
              <w:t xml:space="preserve">Player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1a1a1a"/>
                <w:sz w:val="20"/>
                <w:szCs w:val="20"/>
                <w:rtl w:val="0"/>
              </w:rPr>
              <w:t xml:space="preserve">score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a1a1a"/>
                <w:sz w:val="20"/>
                <w:szCs w:val="20"/>
                <w:rtl w:val="0"/>
              </w:rPr>
              <w:t xml:space="preserve">DECIMAL(5,2)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a1a1a"/>
                <w:sz w:val="20"/>
                <w:szCs w:val="20"/>
                <w:rtl w:val="0"/>
              </w:rPr>
              <w:t xml:space="preserve">NOT NULL, DEFAULT 100.00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a1a1a"/>
                <w:sz w:val="20"/>
                <w:szCs w:val="20"/>
                <w:rtl w:val="0"/>
              </w:rPr>
              <w:t xml:space="preserve">Reliability score (0–100)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a1a1a"/>
                <w:sz w:val="20"/>
                <w:szCs w:val="20"/>
                <w:rtl w:val="0"/>
              </w:rPr>
              <w:t xml:space="preserve">total_phases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a1a1a"/>
                <w:sz w:val="20"/>
                <w:szCs w:val="20"/>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a1a1a"/>
                <w:sz w:val="20"/>
                <w:szCs w:val="20"/>
                <w:rtl w:val="0"/>
              </w:rPr>
              <w:t xml:space="preserve">Total phases participated 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a1a1a"/>
                <w:sz w:val="20"/>
                <w:szCs w:val="20"/>
                <w:rtl w:val="0"/>
              </w:rPr>
              <w:t xml:space="preserve">missed_deadlines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a1a1a"/>
                <w:sz w:val="20"/>
                <w:szCs w:val="20"/>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1a1a1a"/>
                <w:sz w:val="20"/>
                <w:szCs w:val="20"/>
                <w:rtl w:val="0"/>
              </w:rPr>
              <w:t xml:space="preserve">Phases where orders defaulted to Hold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a1a1a"/>
                <w:sz w:val="20"/>
                <w:szCs w:val="20"/>
                <w:rtl w:val="0"/>
              </w:rPr>
              <w:t xml:space="preserve">abandoned_games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a1a1a"/>
                <w:sz w:val="20"/>
                <w:szCs w:val="20"/>
                <w:rtl w:val="0"/>
              </w:rPr>
              <w:t xml:space="preserve">NOT NULL, DEFAULT 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1a1a1a"/>
                <w:sz w:val="20"/>
                <w:szCs w:val="20"/>
                <w:rtl w:val="0"/>
              </w:rPr>
              <w:t xml:space="preserve">Games abandoned mid-play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a1a1a"/>
                <w:sz w:val="20"/>
                <w:szCs w:val="20"/>
                <w:rtl w:val="0"/>
              </w:rPr>
              <w:t xml:space="preserve">restricted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a1a1a"/>
                <w:sz w:val="20"/>
                <w:szCs w:val="20"/>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1a1a1a"/>
                <w:sz w:val="20"/>
                <w:szCs w:val="20"/>
                <w:rtl w:val="0"/>
              </w:rPr>
              <w:t xml:space="preserve">True if below 70%; cannot join new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a1a1a"/>
                <w:sz w:val="20"/>
                <w:szCs w:val="20"/>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a1a1a"/>
                <w:sz w:val="20"/>
                <w:szCs w:val="20"/>
                <w:rtl w:val="0"/>
              </w:rPr>
              <w:t xml:space="preserve">Last update</w:t>
            </w:r>
            <w:r w:rsidDel="00000000" w:rsidR="00000000" w:rsidRPr="00000000">
              <w:rPr>
                <w:rtl w:val="0"/>
              </w:rPr>
            </w:r>
          </w:p>
        </w:tc>
      </w:tr>
    </w:tbl>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3.4 Core Schema: Messaging</w:t>
      </w:r>
    </w:p>
    <w:p w:rsidR="00000000" w:rsidDel="00000000" w:rsidP="00000000" w:rsidRDefault="00000000" w:rsidRPr="00000000" w14:paraId="000001CC">
      <w:pPr>
        <w:pStyle w:val="Heading3"/>
        <w:rPr/>
      </w:pPr>
      <w:r w:rsidDel="00000000" w:rsidR="00000000" w:rsidRPr="00000000">
        <w:rPr>
          <w:rtl w:val="0"/>
        </w:rPr>
        <w:t xml:space="preserve">3.4.1 conversations Table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800"/>
        <w:gridCol w:w="3360"/>
        <w:tblGridChange w:id="0">
          <w:tblGrid>
            <w:gridCol w:w="1400"/>
            <w:gridCol w:w="1800"/>
            <w:gridCol w:w="28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1a1a1a"/>
                <w:sz w:val="20"/>
                <w:szCs w:val="20"/>
                <w:rtl w:val="0"/>
              </w:rPr>
              <w:t xml:space="preserve">Conversation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a1a1a"/>
                <w:sz w:val="20"/>
                <w:szCs w:val="20"/>
                <w:rtl w:val="0"/>
              </w:rPr>
              <w:t xml:space="preserve">game_id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b w:val="0"/>
                <w:bCs w:val="0"/>
                <w:color w:val="1a1a1a"/>
                <w:sz w:val="20"/>
                <w:szCs w:val="20"/>
                <w:rtl w:val="0"/>
              </w:rPr>
              <w:t xml:space="preserve">FK → games.id,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1a1a1a"/>
                <w:sz w:val="20"/>
                <w:szCs w:val="20"/>
                <w:rtl w:val="0"/>
              </w:rPr>
              <w:t xml:space="preserve">Game this conversation belongs to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1a1a1a"/>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a1a1a"/>
                <w:sz w:val="20"/>
                <w:szCs w:val="20"/>
                <w:rtl w:val="0"/>
              </w:rPr>
              <w:t xml:space="preserve">BILATERAL | GROUP | GLOBAL_PRESS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a1a1a"/>
                <w:sz w:val="20"/>
                <w:szCs w:val="20"/>
                <w:rtl w:val="0"/>
              </w:rPr>
              <w:t xml:space="preserve">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a1a1a"/>
                <w:sz w:val="20"/>
                <w:szCs w:val="20"/>
                <w:rtl w:val="0"/>
              </w:rPr>
              <w:t xml:space="preserve">VARCHAR(100)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a1a1a"/>
                <w:sz w:val="20"/>
                <w:szCs w:val="20"/>
                <w:rtl w:val="0"/>
              </w:rPr>
              <w:t xml:space="preserve">Display name (for group chats)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a1a1a"/>
                <w:sz w:val="20"/>
                <w:szCs w:val="20"/>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a1a1a"/>
                <w:sz w:val="20"/>
                <w:szCs w:val="20"/>
                <w:rtl w:val="0"/>
              </w:rPr>
              <w:t xml:space="preserve">Creation timestamp</w:t>
            </w:r>
            <w:r w:rsidDel="00000000" w:rsidR="00000000" w:rsidRPr="00000000">
              <w:rPr>
                <w:rtl w:val="0"/>
              </w:rPr>
            </w:r>
          </w:p>
        </w:tc>
      </w:tr>
    </w:tbl>
    <w:p w:rsidR="00000000" w:rsidDel="00000000" w:rsidP="00000000" w:rsidRDefault="00000000" w:rsidRPr="00000000" w14:paraId="000001E5">
      <w:pPr>
        <w:pStyle w:val="Heading3"/>
        <w:rPr/>
      </w:pPr>
      <w:r w:rsidDel="00000000" w:rsidR="00000000" w:rsidRPr="00000000">
        <w:rPr>
          <w:rtl w:val="0"/>
        </w:rPr>
        <w:t xml:space="preserve">3.4.2 conversation_participants Table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3160"/>
        <w:tblGridChange w:id="0">
          <w:tblGrid>
            <w:gridCol w:w="1800"/>
            <w:gridCol w:w="1600"/>
            <w:gridCol w:w="28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a1a1a"/>
                <w:sz w:val="20"/>
                <w:szCs w:val="20"/>
                <w:rtl w:val="0"/>
              </w:rPr>
              <w:t xml:space="preserve">conversation_id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b w:val="0"/>
                <w:bCs w:val="0"/>
                <w:color w:val="1a1a1a"/>
                <w:sz w:val="20"/>
                <w:szCs w:val="20"/>
                <w:rtl w:val="0"/>
              </w:rPr>
              <w:t xml:space="preserve">PK (composite), FK → conversations.id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a1a1a"/>
                <w:sz w:val="20"/>
                <w:szCs w:val="20"/>
                <w:rtl w:val="0"/>
              </w:rPr>
              <w:t xml:space="preserve">Conversation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a1a1a"/>
                <w:sz w:val="20"/>
                <w:szCs w:val="20"/>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a1a1a"/>
                <w:sz w:val="20"/>
                <w:szCs w:val="20"/>
                <w:rtl w:val="0"/>
              </w:rPr>
              <w:t xml:space="preserve">PK (composite)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a1a1a"/>
                <w:sz w:val="20"/>
                <w:szCs w:val="20"/>
                <w:rtl w:val="0"/>
              </w:rPr>
              <w:t xml:space="preserve">Player's power in this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a1a1a"/>
                <w:sz w:val="20"/>
                <w:szCs w:val="20"/>
                <w:rtl w:val="0"/>
              </w:rPr>
              <w:t xml:space="preserve">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b w:val="0"/>
                <w:bCs w:val="0"/>
                <w:color w:val="1a1a1a"/>
                <w:sz w:val="20"/>
                <w:szCs w:val="20"/>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a1a1a"/>
                <w:sz w:val="20"/>
                <w:szCs w:val="20"/>
                <w:rtl w:val="0"/>
              </w:rPr>
              <w:t xml:space="preserve">Player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a1a1a"/>
                <w:sz w:val="20"/>
                <w:szCs w:val="20"/>
                <w:rtl w:val="0"/>
              </w:rPr>
              <w:t xml:space="preserve">muted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a1a1a"/>
                <w:sz w:val="20"/>
                <w:szCs w:val="20"/>
                <w:rtl w:val="0"/>
              </w:rPr>
              <w:t xml:space="preserve">NOT NULL, DEFAULT false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a1a1a"/>
                <w:sz w:val="20"/>
                <w:szCs w:val="20"/>
                <w:rtl w:val="0"/>
              </w:rPr>
              <w:t xml:space="preserve">Whether player has muted this conversation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a1a1a"/>
                <w:sz w:val="20"/>
                <w:szCs w:val="20"/>
                <w:rtl w:val="0"/>
              </w:rPr>
              <w:t xml:space="preserve">last_read_message_id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b w:val="0"/>
                <w:bCs w:val="0"/>
                <w:color w:val="1a1a1a"/>
                <w:sz w:val="20"/>
                <w:szCs w:val="20"/>
                <w:rtl w:val="0"/>
              </w:rPr>
              <w:t xml:space="preserve">FK → messages.id,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a1a1a"/>
                <w:sz w:val="20"/>
                <w:szCs w:val="20"/>
                <w:rtl w:val="0"/>
              </w:rPr>
              <w:t xml:space="preserve">Last message the player has read</w:t>
            </w:r>
            <w:r w:rsidDel="00000000" w:rsidR="00000000" w:rsidRPr="00000000">
              <w:rPr>
                <w:rtl w:val="0"/>
              </w:rPr>
            </w:r>
          </w:p>
        </w:tc>
      </w:tr>
    </w:tbl>
    <w:p w:rsidR="00000000" w:rsidDel="00000000" w:rsidP="00000000" w:rsidRDefault="00000000" w:rsidRPr="00000000" w14:paraId="000001FE">
      <w:pPr>
        <w:pStyle w:val="Heading3"/>
        <w:rPr/>
      </w:pPr>
      <w:r w:rsidDel="00000000" w:rsidR="00000000" w:rsidRPr="00000000">
        <w:rPr>
          <w:rtl w:val="0"/>
        </w:rPr>
        <w:t xml:space="preserve">3.4.3 messages Table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3160"/>
        <w:tblGridChange w:id="0">
          <w:tblGrid>
            <w:gridCol w:w="1800"/>
            <w:gridCol w:w="1600"/>
            <w:gridCol w:w="28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a1a1a"/>
                <w:sz w:val="20"/>
                <w:szCs w:val="20"/>
                <w:rtl w:val="0"/>
              </w:rPr>
              <w:t xml:space="preserve">Message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1a1a1a"/>
                <w:sz w:val="20"/>
                <w:szCs w:val="20"/>
                <w:rtl w:val="0"/>
              </w:rPr>
              <w:t xml:space="preserve">conversation_id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b w:val="0"/>
                <w:bCs w:val="0"/>
                <w:color w:val="1a1a1a"/>
                <w:sz w:val="20"/>
                <w:szCs w:val="20"/>
                <w:rtl w:val="0"/>
              </w:rPr>
              <w:t xml:space="preserve">FK → conversations.id,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1a1a1a"/>
                <w:sz w:val="20"/>
                <w:szCs w:val="20"/>
                <w:rtl w:val="0"/>
              </w:rPr>
              <w:t xml:space="preserve">Conversation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a1a1a"/>
                <w:sz w:val="20"/>
                <w:szCs w:val="20"/>
                <w:rtl w:val="0"/>
              </w:rPr>
              <w:t xml:space="preserve">sender_player_id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b w:val="0"/>
                <w:bCs w:val="0"/>
                <w:color w:val="1a1a1a"/>
                <w:sz w:val="20"/>
                <w:szCs w:val="20"/>
                <w:rtl w:val="0"/>
              </w:rPr>
              <w:t xml:space="preserve">FK → players.id,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a1a1a"/>
                <w:sz w:val="20"/>
                <w:szCs w:val="20"/>
                <w:rtl w:val="0"/>
              </w:rPr>
              <w:t xml:space="preserve">Sender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a1a1a"/>
                <w:sz w:val="20"/>
                <w:szCs w:val="20"/>
                <w:rtl w:val="0"/>
              </w:rPr>
              <w:t xml:space="preserve">sender_power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a1a1a"/>
                <w:sz w:val="20"/>
                <w:szCs w:val="20"/>
                <w:rtl w:val="0"/>
              </w:rPr>
              <w:t xml:space="preserve">Sender's power (for display after game ends)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1a1a1a"/>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a1a1a"/>
                <w:sz w:val="20"/>
                <w:szCs w:val="20"/>
                <w:rtl w:val="0"/>
              </w:rPr>
              <w:t xml:space="preserve">TEXT | MAP_ANNOTATION | PROPOSAL |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a1a1a"/>
                <w:sz w:val="20"/>
                <w:szCs w:val="20"/>
                <w:rtl w:val="0"/>
              </w:rPr>
              <w:t xml:space="preserve">content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a1a1a"/>
                <w:sz w:val="20"/>
                <w:szCs w:val="20"/>
                <w:rtl w:val="0"/>
              </w:rPr>
              <w:t xml:space="preserve">Message content (structure varies by 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a1a1a"/>
                <w:sz w:val="20"/>
                <w:szCs w:val="20"/>
                <w:rtl w:val="0"/>
              </w:rPr>
              <w:t xml:space="preserve">reply_to_id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b w:val="0"/>
                <w:bCs w:val="0"/>
                <w:color w:val="1a1a1a"/>
                <w:sz w:val="20"/>
                <w:szCs w:val="20"/>
                <w:rtl w:val="0"/>
              </w:rPr>
              <w:t xml:space="preserve">FK → messages.id,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a1a1a"/>
                <w:sz w:val="20"/>
                <w:szCs w:val="20"/>
                <w:rtl w:val="0"/>
              </w:rPr>
              <w:t xml:space="preserve">Thread reply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a1a1a"/>
                <w:sz w:val="20"/>
                <w:szCs w:val="20"/>
                <w:rtl w:val="0"/>
              </w:rPr>
              <w:t xml:space="preserve">game_phase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a1a1a"/>
                <w:sz w:val="20"/>
                <w:szCs w:val="20"/>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a1a1a"/>
                <w:sz w:val="20"/>
                <w:szCs w:val="20"/>
                <w:rtl w:val="0"/>
              </w:rPr>
              <w:t xml:space="preserve">Phase when message was sent (e.g., S1903)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a1a1a"/>
                <w:sz w:val="20"/>
                <w:szCs w:val="20"/>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a1a1a"/>
                <w:sz w:val="20"/>
                <w:szCs w:val="20"/>
                <w:rtl w:val="0"/>
              </w:rPr>
              <w:t xml:space="preserve">NOT NULL, DEFAULT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a1a1a"/>
                <w:sz w:val="20"/>
                <w:szCs w:val="20"/>
                <w:rtl w:val="0"/>
              </w:rPr>
              <w:t xml:space="preserve">Send timestamp</w:t>
            </w:r>
            <w:r w:rsidDel="00000000" w:rsidR="00000000" w:rsidRPr="00000000">
              <w:rPr>
                <w:rtl w:val="0"/>
              </w:rPr>
            </w:r>
          </w:p>
        </w:tc>
      </w:tr>
    </w:tbl>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spacing w:after="120" w:lineRule="auto"/>
        <w:rPr/>
      </w:pPr>
      <w:r w:rsidDel="00000000" w:rsidR="00000000" w:rsidRPr="00000000">
        <w:rPr>
          <w:rFonts w:ascii="Arial" w:cs="Arial" w:eastAsia="Arial" w:hAnsi="Arial"/>
          <w:color w:val="1a1a1a"/>
          <w:sz w:val="22"/>
          <w:szCs w:val="22"/>
          <w:rtl w:val="0"/>
        </w:rPr>
        <w:t xml:space="preserve">Index: (conversation_id, created_at DESC) for paginated message retrieval. Partition by game_id for games with high message volumes.</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3.4.4 proposals Table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600"/>
        <w:gridCol w:w="3160"/>
        <w:tblGridChange w:id="0">
          <w:tblGrid>
            <w:gridCol w:w="1800"/>
            <w:gridCol w:w="1800"/>
            <w:gridCol w:w="26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a1a1a"/>
                <w:sz w:val="20"/>
                <w:szCs w:val="20"/>
                <w:rtl w:val="0"/>
              </w:rPr>
              <w:t xml:space="preserv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a1a1a"/>
                <w:sz w:val="20"/>
                <w:szCs w:val="20"/>
                <w:rtl w:val="0"/>
              </w:rPr>
              <w:t xml:space="preserve">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a1a1a"/>
                <w:sz w:val="20"/>
                <w:szCs w:val="20"/>
                <w:rtl w:val="0"/>
              </w:rPr>
              <w:t xml:space="preserve">Proposal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a1a1a"/>
                <w:sz w:val="20"/>
                <w:szCs w:val="20"/>
                <w:rtl w:val="0"/>
              </w:rPr>
              <w:t xml:space="preserve">message_id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1a1a1a"/>
                <w:sz w:val="20"/>
                <w:szCs w:val="20"/>
                <w:rtl w:val="0"/>
              </w:rPr>
              <w:t xml:space="preserve">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b w:val="0"/>
                <w:bCs w:val="0"/>
                <w:color w:val="1a1a1a"/>
                <w:sz w:val="20"/>
                <w:szCs w:val="20"/>
                <w:rtl w:val="0"/>
              </w:rPr>
              <w:t xml:space="preserve">FK → messages.id, UNIQUE, 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a1a1a"/>
                <w:sz w:val="20"/>
                <w:szCs w:val="20"/>
                <w:rtl w:val="0"/>
              </w:rPr>
              <w:t xml:space="preserve">The message containing this proposal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a1a1a"/>
                <w:sz w:val="20"/>
                <w:szCs w:val="20"/>
                <w:rtl w:val="0"/>
              </w:rPr>
              <w:t xml:space="preserve">my_commitments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a1a1a"/>
                <w:sz w:val="20"/>
                <w:szCs w:val="20"/>
                <w:rtl w:val="0"/>
              </w:rPr>
              <w:t xml:space="preserve">Sender's commitments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a1a1a"/>
                <w:sz w:val="20"/>
                <w:szCs w:val="20"/>
                <w:rtl w:val="0"/>
              </w:rPr>
              <w:t xml:space="preserve">your_commitments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1a1a1a"/>
                <w:sz w:val="20"/>
                <w:szCs w:val="20"/>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a1a1a"/>
                <w:sz w:val="20"/>
                <w:szCs w:val="20"/>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a1a1a"/>
                <w:sz w:val="20"/>
                <w:szCs w:val="20"/>
                <w:rtl w:val="0"/>
              </w:rPr>
              <w:t xml:space="preserve">Recipient's commitments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a1a1a"/>
                <w:sz w:val="20"/>
                <w:szCs w:val="20"/>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1a1a1a"/>
                <w:sz w:val="20"/>
                <w:szCs w:val="20"/>
                <w:rtl w:val="0"/>
              </w:rPr>
              <w:t xml:space="preserve">ENUM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a1a1a"/>
                <w:sz w:val="20"/>
                <w:szCs w:val="20"/>
                <w:rtl w:val="0"/>
              </w:rPr>
              <w:t xml:space="preserve">NOT NULL, DEFAULT 'PENDING'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a1a1a"/>
                <w:sz w:val="20"/>
                <w:szCs w:val="20"/>
                <w:rtl w:val="0"/>
              </w:rPr>
              <w:t xml:space="preserve">PENDING | ACCEPTED | REJECTED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a1a1a"/>
                <w:sz w:val="20"/>
                <w:szCs w:val="20"/>
                <w:rtl w:val="0"/>
              </w:rPr>
              <w:t xml:space="preserve">responded_at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1a1a1a"/>
                <w:sz w:val="20"/>
                <w:szCs w:val="20"/>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a1a1a"/>
                <w:sz w:val="20"/>
                <w:szCs w:val="20"/>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a1a1a"/>
                <w:sz w:val="20"/>
                <w:szCs w:val="20"/>
                <w:rtl w:val="0"/>
              </w:rPr>
              <w:t xml:space="preserve">When recipient responded</w:t>
            </w:r>
            <w:r w:rsidDel="00000000" w:rsidR="00000000" w:rsidRPr="00000000">
              <w:rPr>
                <w:rtl w:val="0"/>
              </w:rPr>
            </w:r>
          </w:p>
        </w:tc>
      </w:tr>
    </w:tbl>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3.5 Data Retention and Deletion</w:t>
      </w:r>
    </w:p>
    <w:p w:rsidR="00000000" w:rsidDel="00000000" w:rsidP="00000000" w:rsidRDefault="00000000" w:rsidRPr="00000000" w14:paraId="00000248">
      <w:pPr>
        <w:spacing w:after="120" w:lineRule="auto"/>
        <w:rPr/>
      </w:pPr>
      <w:r w:rsidDel="00000000" w:rsidR="00000000" w:rsidRPr="00000000">
        <w:rPr>
          <w:rFonts w:ascii="Arial" w:cs="Arial" w:eastAsia="Arial" w:hAnsi="Arial"/>
          <w:color w:val="1a1a1a"/>
          <w:sz w:val="22"/>
          <w:szCs w:val="22"/>
          <w:rtl w:val="0"/>
        </w:rPr>
        <w:t xml:space="preserve">Per PRD Section 6.4 and GDPR/CCPA requirements: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Messages: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Retained for game lifetime + 90 days after game completion. A scheduled job purges expired messages nightly.</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Game states: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Retained indefinitely for completed games (supports game history and analytics). Abandoned games purged after 1 year.</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Player data: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Retained while account is active. On account deletion: personal data anonymized within 30 days; game participation records preserved with anonymized player IDs for game integrity.</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Session tokens: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Redis TTL-based expiration. Access tokens: 15 minutes. Refresh tokens: 30 days.</w:t>
      </w: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tl w:val="0"/>
        </w:rPr>
        <w:t xml:space="preserve">4. Real-Time Infrastructure</w:t>
      </w:r>
    </w:p>
    <w:p w:rsidR="00000000" w:rsidDel="00000000" w:rsidP="00000000" w:rsidRDefault="00000000" w:rsidRPr="00000000" w14:paraId="0000024F">
      <w:pPr>
        <w:spacing w:after="120" w:lineRule="auto"/>
        <w:rPr/>
      </w:pPr>
      <w:r w:rsidDel="00000000" w:rsidR="00000000" w:rsidRPr="00000000">
        <w:rPr>
          <w:rFonts w:ascii="Arial" w:cs="Arial" w:eastAsia="Arial" w:hAnsi="Arial"/>
          <w:color w:val="1a1a1a"/>
          <w:sz w:val="22"/>
          <w:szCs w:val="22"/>
          <w:rtl w:val="0"/>
        </w:rPr>
        <w:t xml:space="preserve">The real-time layer handles WebSocket connections, event broadcasting, and push notifications. This is the most operationally demanding part of the system, as it must maintain persistent connections with thousands of concurrent clients while guaranteeing message delivery.</w:t>
      </w: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4.1 WebSocket Architecture</w:t>
      </w:r>
    </w:p>
    <w:p w:rsidR="00000000" w:rsidDel="00000000" w:rsidP="00000000" w:rsidRDefault="00000000" w:rsidRPr="00000000" w14:paraId="00000251">
      <w:pPr>
        <w:pStyle w:val="Heading3"/>
        <w:rPr/>
      </w:pPr>
      <w:r w:rsidDel="00000000" w:rsidR="00000000" w:rsidRPr="00000000">
        <w:rPr>
          <w:rtl w:val="0"/>
        </w:rPr>
        <w:t xml:space="preserve">4.1.1 Connection Management</w:t>
      </w:r>
    </w:p>
    <w:p w:rsidR="00000000" w:rsidDel="00000000" w:rsidP="00000000" w:rsidRDefault="00000000" w:rsidRPr="00000000" w14:paraId="00000252">
      <w:pPr>
        <w:spacing w:after="120" w:lineRule="auto"/>
        <w:rPr/>
      </w:pPr>
      <w:r w:rsidDel="00000000" w:rsidR="00000000" w:rsidRPr="00000000">
        <w:rPr>
          <w:rFonts w:ascii="Arial" w:cs="Arial" w:eastAsia="Arial" w:hAnsi="Arial"/>
          <w:color w:val="1a1a1a"/>
          <w:sz w:val="22"/>
          <w:szCs w:val="22"/>
          <w:rtl w:val="0"/>
        </w:rPr>
        <w:t xml:space="preserve">Each mobile client maintains a single WebSocket connection to the backend. The connection is multiplexed across all of the player’s active games. Connection management is handled by a dedicated WebSocket gateway that sits behind the API Gateway’s load balancer.</w:t>
      </w:r>
      <w:r w:rsidDel="00000000" w:rsidR="00000000" w:rsidRPr="00000000">
        <w:rPr>
          <w:rtl w:val="0"/>
        </w:rPr>
      </w:r>
    </w:p>
    <w:p w:rsidR="00000000" w:rsidDel="00000000" w:rsidP="00000000" w:rsidRDefault="00000000" w:rsidRPr="00000000" w14:paraId="00000253">
      <w:pPr>
        <w:spacing w:after="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1a1a1a"/>
                <w:sz w:val="20"/>
                <w:szCs w:val="20"/>
                <w:rtl w:val="0"/>
              </w:rPr>
              <w:t xml:space="preserve">WebSocket Gateway (cluster)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a1a1a"/>
                <w:sz w:val="20"/>
                <w:szCs w:val="20"/>
                <w:rtl w:val="0"/>
              </w:rPr>
              <w:t xml:space="preserve">Accept and maintain client connections; authenticate via JWT on connect; route events to connected clients by player 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a1a1a"/>
                <w:sz w:val="20"/>
                <w:szCs w:val="20"/>
                <w:rtl w:val="0"/>
              </w:rPr>
              <w:t xml:space="preserve">Redis Pub/Sub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a1a1a"/>
                <w:sz w:val="20"/>
                <w:szCs w:val="20"/>
                <w:rtl w:val="0"/>
              </w:rPr>
              <w:t xml:space="preserve">Fan-out layer: services publish events to Redis channels; WebSocket Gateway nodes subscribe and deliver to their connected clients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1a1a1a"/>
                <w:sz w:val="20"/>
                <w:szCs w:val="20"/>
                <w:rtl w:val="0"/>
              </w:rPr>
              <w:t xml:space="preserve">Redis Streams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a1a1a"/>
                <w:sz w:val="20"/>
                <w:szCs w:val="20"/>
                <w:rtl w:val="0"/>
              </w:rPr>
              <w:t xml:space="preserve">Durable event log: all events are written to a stream per game; used for reconnection replay (API Spec 6.1)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a1a1a"/>
                <w:sz w:val="20"/>
                <w:szCs w:val="20"/>
                <w:rtl w:val="0"/>
              </w:rPr>
              <w:t xml:space="preserve">Connection Registry (Redis)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b w:val="0"/>
                <w:bCs w:val="0"/>
                <w:color w:val="1a1a1a"/>
                <w:sz w:val="20"/>
                <w:szCs w:val="20"/>
                <w:rtl w:val="0"/>
              </w:rPr>
              <w:t xml:space="preserve">Maps player_id → gateway_node_id for targeted delivery; TTL-based cleanup on disconnect</w:t>
            </w:r>
            <w:r w:rsidDel="00000000" w:rsidR="00000000" w:rsidRPr="00000000">
              <w:rPr>
                <w:rtl w:val="0"/>
              </w:rPr>
            </w:r>
          </w:p>
        </w:tc>
      </w:tr>
    </w:tbl>
    <w:p w:rsidR="00000000" w:rsidDel="00000000" w:rsidP="00000000" w:rsidRDefault="00000000" w:rsidRPr="00000000" w14:paraId="0000025E">
      <w:pPr>
        <w:pStyle w:val="Heading3"/>
        <w:rPr/>
      </w:pPr>
      <w:r w:rsidDel="00000000" w:rsidR="00000000" w:rsidRPr="00000000">
        <w:rPr>
          <w:rtl w:val="0"/>
        </w:rPr>
        <w:t xml:space="preserve">4.1.2 Reconnection and Sync</w:t>
      </w:r>
    </w:p>
    <w:p w:rsidR="00000000" w:rsidDel="00000000" w:rsidP="00000000" w:rsidRDefault="00000000" w:rsidRPr="00000000" w14:paraId="0000025F">
      <w:pPr>
        <w:spacing w:after="120" w:lineRule="auto"/>
        <w:rPr/>
      </w:pPr>
      <w:r w:rsidDel="00000000" w:rsidR="00000000" w:rsidRPr="00000000">
        <w:rPr>
          <w:rFonts w:ascii="Arial" w:cs="Arial" w:eastAsia="Arial" w:hAnsi="Arial"/>
          <w:color w:val="1a1a1a"/>
          <w:sz w:val="22"/>
          <w:szCs w:val="22"/>
          <w:rtl w:val="0"/>
        </w:rPr>
        <w:t xml:space="preserve">When a client reconnects (after network loss, app backgrounding, etc.), it sends its last known sequence number. The WebSocket Gateway replays all events from the Redis Stream with a sequence number greater than the client’s last known, per API Spec Section 6.1. This ensures zero data loss on app suspension (PRD Section 6.3).</w:t>
      </w:r>
      <w:r w:rsidDel="00000000" w:rsidR="00000000" w:rsidRPr="00000000">
        <w:rPr>
          <w:rtl w:val="0"/>
        </w:rPr>
      </w:r>
    </w:p>
    <w:p w:rsidR="00000000" w:rsidDel="00000000" w:rsidP="00000000" w:rsidRDefault="00000000" w:rsidRPr="00000000" w14:paraId="00000260">
      <w:pPr>
        <w:spacing w:after="40" w:lineRule="auto"/>
        <w:rPr/>
      </w:pPr>
      <w:r w:rsidDel="00000000" w:rsidR="00000000" w:rsidRPr="00000000">
        <w:rPr>
          <w:rtl w:val="0"/>
        </w:rPr>
      </w:r>
    </w:p>
    <w:p w:rsidR="00000000" w:rsidDel="00000000" w:rsidP="00000000" w:rsidRDefault="00000000" w:rsidRPr="00000000" w14:paraId="00000261">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Client connects: wss://ws.diplomacy.app/v1/events?token=&lt;JWT&gt;&amp;lastSeq=42</w:t>
      </w:r>
      <w:r w:rsidDel="00000000" w:rsidR="00000000" w:rsidRPr="00000000">
        <w:rPr>
          <w:rtl w:val="0"/>
        </w:rPr>
      </w:r>
    </w:p>
    <w:p w:rsidR="00000000" w:rsidDel="00000000" w:rsidP="00000000" w:rsidRDefault="00000000" w:rsidRPr="00000000" w14:paraId="00000262">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Gateway authenticates JWT, looks up player's game subscriptions</w:t>
      </w:r>
      <w:r w:rsidDel="00000000" w:rsidR="00000000" w:rsidRPr="00000000">
        <w:rPr>
          <w:rtl w:val="0"/>
        </w:rPr>
      </w:r>
    </w:p>
    <w:p w:rsidR="00000000" w:rsidDel="00000000" w:rsidP="00000000" w:rsidRDefault="00000000" w:rsidRPr="00000000" w14:paraId="00000263">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Gateway reads Redis Stream for each game from seq &gt; 42</w:t>
      </w:r>
      <w:r w:rsidDel="00000000" w:rsidR="00000000" w:rsidRPr="00000000">
        <w:rPr>
          <w:rtl w:val="0"/>
        </w:rPr>
      </w:r>
    </w:p>
    <w:p w:rsidR="00000000" w:rsidDel="00000000" w:rsidP="00000000" w:rsidRDefault="00000000" w:rsidRPr="00000000" w14:paraId="00000264">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Gateway sends buffered events, then switches to live pub/sub delivery</w:t>
      </w:r>
      <w:r w:rsidDel="00000000" w:rsidR="00000000" w:rsidRPr="00000000">
        <w:rPr>
          <w:rtl w:val="0"/>
        </w:rPr>
      </w:r>
    </w:p>
    <w:p w:rsidR="00000000" w:rsidDel="00000000" w:rsidP="00000000" w:rsidRDefault="00000000" w:rsidRPr="00000000" w14:paraId="00000265">
      <w:pPr>
        <w:pStyle w:val="Heading3"/>
        <w:rPr/>
      </w:pPr>
      <w:r w:rsidDel="00000000" w:rsidR="00000000" w:rsidRPr="00000000">
        <w:rPr>
          <w:rtl w:val="0"/>
        </w:rPr>
        <w:t xml:space="preserve">4.1.3 Scaling Strategy</w:t>
      </w:r>
    </w:p>
    <w:p w:rsidR="00000000" w:rsidDel="00000000" w:rsidP="00000000" w:rsidRDefault="00000000" w:rsidRPr="00000000" w14:paraId="00000266">
      <w:pPr>
        <w:spacing w:after="120" w:lineRule="auto"/>
        <w:rPr/>
      </w:pPr>
      <w:r w:rsidDel="00000000" w:rsidR="00000000" w:rsidRPr="00000000">
        <w:rPr>
          <w:rFonts w:ascii="Arial" w:cs="Arial" w:eastAsia="Arial" w:hAnsi="Arial"/>
          <w:color w:val="1a1a1a"/>
          <w:sz w:val="22"/>
          <w:szCs w:val="22"/>
          <w:rtl w:val="0"/>
        </w:rPr>
        <w:t xml:space="preserve">WebSocket connections are stateful (each connection is pinned to a gateway node), but the fan-out layer (Redis Pub/Sub) allows any service to broadcast to any connected client regardless of which gateway node they’re on. Horizontal scaling adds gateway nodes; Redis handles the cross-node routing.</w:t>
      </w:r>
      <w:r w:rsidDel="00000000" w:rsidR="00000000" w:rsidRPr="00000000">
        <w:rPr>
          <w:rtl w:val="0"/>
        </w:rPr>
      </w:r>
    </w:p>
    <w:p w:rsidR="00000000" w:rsidDel="00000000" w:rsidP="00000000" w:rsidRDefault="00000000" w:rsidRPr="00000000" w14:paraId="00000267">
      <w:pPr>
        <w:spacing w:after="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MVP 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0"/>
                <w:szCs w:val="20"/>
                <w:rtl w:val="0"/>
              </w:rPr>
              <w:t xml:space="preserve">Scaling Trigger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a1a1a"/>
                <w:sz w:val="20"/>
                <w:szCs w:val="20"/>
                <w:rtl w:val="0"/>
              </w:rPr>
              <w:t xml:space="preserve">Concurrent WebSocket connections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a1a1a"/>
                <w:sz w:val="20"/>
                <w:szCs w:val="20"/>
                <w:rtl w:val="0"/>
              </w:rPr>
              <w:t xml:space="preserve">5,000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1a1a1a"/>
                <w:sz w:val="20"/>
                <w:szCs w:val="20"/>
                <w:rtl w:val="0"/>
              </w:rPr>
              <w:t xml:space="preserve">Add gateway node per 2,500 connections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a1a1a"/>
                <w:sz w:val="20"/>
                <w:szCs w:val="20"/>
                <w:rtl w:val="0"/>
              </w:rPr>
              <w:t xml:space="preserve">Events per second (fan-out)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a1a1a"/>
                <w:sz w:val="20"/>
                <w:szCs w:val="20"/>
                <w:rtl w:val="0"/>
              </w:rPr>
              <w:t xml:space="preserve">500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a1a1a"/>
                <w:sz w:val="20"/>
                <w:szCs w:val="20"/>
                <w:rtl w:val="0"/>
              </w:rPr>
              <w:t xml:space="preserve">Add Redis read replica at 1,000 eps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a1a1a"/>
                <w:sz w:val="20"/>
                <w:szCs w:val="20"/>
                <w:rtl w:val="0"/>
              </w:rPr>
              <w:t xml:space="preserve">Reconnection replay latency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a1a1a"/>
                <w:sz w:val="20"/>
                <w:szCs w:val="20"/>
                <w:rtl w:val="0"/>
              </w:rPr>
              <w:t xml:space="preserve">&lt; 2 seconds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a1a1a"/>
                <w:sz w:val="20"/>
                <w:szCs w:val="20"/>
                <w:rtl w:val="0"/>
              </w:rPr>
              <w:t xml:space="preserve">Increase Stream retention if replay windows grow</w:t>
            </w:r>
            <w:r w:rsidDel="00000000" w:rsidR="00000000" w:rsidRPr="00000000">
              <w:rPr>
                <w:rtl w:val="0"/>
              </w:rPr>
            </w:r>
          </w:p>
        </w:tc>
      </w:tr>
    </w:tbl>
    <w:p w:rsidR="00000000" w:rsidDel="00000000" w:rsidP="00000000" w:rsidRDefault="00000000" w:rsidRPr="00000000" w14:paraId="00000274">
      <w:pPr>
        <w:pStyle w:val="Heading2"/>
        <w:rPr/>
      </w:pPr>
      <w:r w:rsidDel="00000000" w:rsidR="00000000" w:rsidRPr="00000000">
        <w:rPr>
          <w:rtl w:val="0"/>
        </w:rPr>
        <w:t xml:space="preserve">4.2 Push Notification Pipeline</w:t>
      </w:r>
    </w:p>
    <w:p w:rsidR="00000000" w:rsidDel="00000000" w:rsidP="00000000" w:rsidRDefault="00000000" w:rsidRPr="00000000" w14:paraId="00000275">
      <w:pPr>
        <w:spacing w:after="120" w:lineRule="auto"/>
        <w:rPr/>
      </w:pPr>
      <w:r w:rsidDel="00000000" w:rsidR="00000000" w:rsidRPr="00000000">
        <w:rPr>
          <w:rFonts w:ascii="Arial" w:cs="Arial" w:eastAsia="Arial" w:hAnsi="Arial"/>
          <w:color w:val="1a1a1a"/>
          <w:sz w:val="22"/>
          <w:szCs w:val="22"/>
          <w:rtl w:val="0"/>
        </w:rPr>
        <w:t xml:space="preserve">Push notifications are dispatched when a player is not connected via WebSocket (app backgrounded or closed). The pipeline is fully asynchronous and queue-driven, decoupled from the critical game path.</w:t>
      </w:r>
      <w:r w:rsidDel="00000000" w:rsidR="00000000" w:rsidRPr="00000000">
        <w:rPr>
          <w:rtl w:val="0"/>
        </w:rPr>
      </w:r>
    </w:p>
    <w:p w:rsidR="00000000" w:rsidDel="00000000" w:rsidP="00000000" w:rsidRDefault="00000000" w:rsidRPr="00000000" w14:paraId="00000276">
      <w:pPr>
        <w:spacing w:after="40" w:lineRule="auto"/>
        <w:rPr/>
      </w:pPr>
      <w:r w:rsidDel="00000000" w:rsidR="00000000" w:rsidRPr="00000000">
        <w:rPr>
          <w:rtl w:val="0"/>
        </w:rPr>
      </w:r>
    </w:p>
    <w:p w:rsidR="00000000" w:rsidDel="00000000" w:rsidP="00000000" w:rsidRDefault="00000000" w:rsidRPr="00000000" w14:paraId="00000277">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1. Event produced (e.g., message.sent) → Message Queue</w:t>
      </w:r>
      <w:r w:rsidDel="00000000" w:rsidR="00000000" w:rsidRPr="00000000">
        <w:rPr>
          <w:rtl w:val="0"/>
        </w:rPr>
      </w:r>
    </w:p>
    <w:p w:rsidR="00000000" w:rsidDel="00000000" w:rsidP="00000000" w:rsidRDefault="00000000" w:rsidRPr="00000000" w14:paraId="00000278">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2. Notification Service consumes event</w:t>
      </w:r>
      <w:r w:rsidDel="00000000" w:rsidR="00000000" w:rsidRPr="00000000">
        <w:rPr>
          <w:rtl w:val="0"/>
        </w:rPr>
      </w:r>
    </w:p>
    <w:p w:rsidR="00000000" w:rsidDel="00000000" w:rsidP="00000000" w:rsidRDefault="00000000" w:rsidRPr="00000000" w14:paraId="00000279">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3. Check: Is recipient connected via WebSocket? (Redis connection registry)</w:t>
      </w:r>
      <w:r w:rsidDel="00000000" w:rsidR="00000000" w:rsidRPr="00000000">
        <w:rPr>
          <w:rtl w:val="0"/>
        </w:rPr>
      </w:r>
    </w:p>
    <w:p w:rsidR="00000000" w:rsidDel="00000000" w:rsidP="00000000" w:rsidRDefault="00000000" w:rsidRPr="00000000" w14:paraId="0000027A">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   → Yes: Skip push (WebSocket handles delivery)</w:t>
      </w:r>
      <w:r w:rsidDel="00000000" w:rsidR="00000000" w:rsidRPr="00000000">
        <w:rPr>
          <w:rtl w:val="0"/>
        </w:rPr>
      </w:r>
    </w:p>
    <w:p w:rsidR="00000000" w:rsidDel="00000000" w:rsidP="00000000" w:rsidRDefault="00000000" w:rsidRPr="00000000" w14:paraId="0000027B">
      <w:pPr>
        <w:shd w:fill="f5f5f5" w:val="clear"/>
        <w:spacing w:after="40" w:lineRule="auto"/>
        <w:ind w:left="288" w:right="288" w:firstLine="0"/>
        <w:rPr/>
      </w:pPr>
      <w:r w:rsidDel="00000000" w:rsidR="00000000" w:rsidRPr="00000000">
        <w:rPr>
          <w:rFonts w:ascii="Fira Mono" w:cs="Fira Mono" w:eastAsia="Fira Mono" w:hAnsi="Fira Mono"/>
          <w:color w:val="333333"/>
          <w:sz w:val="19"/>
          <w:szCs w:val="19"/>
          <w:rtl w:val="0"/>
        </w:rPr>
        <w:t xml:space="preserve">   → No: Continue to step 4</w:t>
      </w:r>
      <w:r w:rsidDel="00000000" w:rsidR="00000000" w:rsidRPr="00000000">
        <w:rPr>
          <w:rtl w:val="0"/>
        </w:rPr>
      </w:r>
    </w:p>
    <w:p w:rsidR="00000000" w:rsidDel="00000000" w:rsidP="00000000" w:rsidRDefault="00000000" w:rsidRPr="00000000" w14:paraId="0000027C">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4. Look up player's notification preferences (API Spec Section 7)</w:t>
      </w:r>
      <w:r w:rsidDel="00000000" w:rsidR="00000000" w:rsidRPr="00000000">
        <w:rPr>
          <w:rtl w:val="0"/>
        </w:rPr>
      </w:r>
    </w:p>
    <w:p w:rsidR="00000000" w:rsidDel="00000000" w:rsidP="00000000" w:rsidRDefault="00000000" w:rsidRPr="00000000" w14:paraId="0000027D">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5. Check per-game overrides (muted? custom thresholds?)</w:t>
      </w:r>
      <w:r w:rsidDel="00000000" w:rsidR="00000000" w:rsidRPr="00000000">
        <w:rPr>
          <w:rtl w:val="0"/>
        </w:rPr>
      </w:r>
    </w:p>
    <w:p w:rsidR="00000000" w:rsidDel="00000000" w:rsidP="00000000" w:rsidRDefault="00000000" w:rsidRPr="00000000" w14:paraId="0000027E">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6. Format notification content (title, body, deep link)</w:t>
      </w:r>
      <w:r w:rsidDel="00000000" w:rsidR="00000000" w:rsidRPr="00000000">
        <w:rPr>
          <w:rtl w:val="0"/>
        </w:rPr>
      </w:r>
    </w:p>
    <w:p w:rsidR="00000000" w:rsidDel="00000000" w:rsidP="00000000" w:rsidRDefault="00000000" w:rsidRPr="00000000" w14:paraId="0000027F">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7. Dispatch to platform: APNs (iOS) / FCM (Android)</w:t>
      </w:r>
      <w:r w:rsidDel="00000000" w:rsidR="00000000" w:rsidRPr="00000000">
        <w:rPr>
          <w:rtl w:val="0"/>
        </w:rPr>
      </w:r>
    </w:p>
    <w:p w:rsidR="00000000" w:rsidDel="00000000" w:rsidP="00000000" w:rsidRDefault="00000000" w:rsidRPr="00000000" w14:paraId="00000280">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8. Log delivery status for debugging and retry on failure</w:t>
      </w:r>
      <w:r w:rsidDel="00000000" w:rsidR="00000000" w:rsidRPr="00000000">
        <w:rPr>
          <w:rtl w:val="0"/>
        </w:rPr>
      </w:r>
    </w:p>
    <w:p w:rsidR="00000000" w:rsidDel="00000000" w:rsidP="00000000" w:rsidRDefault="00000000" w:rsidRPr="00000000" w14:paraId="00000281">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1"/>
                <w:bCs w:val="1"/>
                <w:color w:val="ffffff"/>
                <w:sz w:val="20"/>
                <w:szCs w:val="20"/>
                <w:rtl w:val="0"/>
              </w:rPr>
              <w:t xml:space="preserve">PRD Source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1a1a1a"/>
                <w:sz w:val="20"/>
                <w:szCs w:val="20"/>
                <w:rtl w:val="0"/>
              </w:rPr>
              <w:t xml:space="preserve">Push delivery latency (from triggering 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1a1a1a"/>
                <w:sz w:val="20"/>
                <w:szCs w:val="20"/>
                <w:rtl w:val="0"/>
              </w:rPr>
              <w:t xml:space="preserve">&lt; 30 seconds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1a1a1a"/>
                <w:sz w:val="20"/>
                <w:szCs w:val="20"/>
                <w:rtl w:val="0"/>
              </w:rPr>
              <w:t xml:space="preserve">PRD 4.4 Acceptance Criteria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1a1a1a"/>
                <w:sz w:val="20"/>
                <w:szCs w:val="20"/>
                <w:rtl w:val="0"/>
              </w:rPr>
              <w:t xml:space="preserve">Delivery success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1a1a1a"/>
                <w:sz w:val="20"/>
                <w:szCs w:val="20"/>
                <w:rtl w:val="0"/>
              </w:rPr>
              <w:t xml:space="preserve">&gt; 99%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1a1a1a"/>
                <w:sz w:val="20"/>
                <w:szCs w:val="20"/>
                <w:rtl w:val="0"/>
              </w:rPr>
              <w:t xml:space="preserve">Operational target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1a1a1a"/>
                <w:sz w:val="20"/>
                <w:szCs w:val="20"/>
                <w:rtl w:val="0"/>
              </w:rPr>
              <w:t xml:space="preserve">Retry policy on failure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1a1a1a"/>
                <w:sz w:val="20"/>
                <w:szCs w:val="20"/>
                <w:rtl w:val="0"/>
              </w:rPr>
              <w:t xml:space="preserve">3 retries with exponential backoff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1a1a1a"/>
                <w:sz w:val="20"/>
                <w:szCs w:val="20"/>
                <w:rtl w:val="0"/>
              </w:rPr>
              <w:t xml:space="preserve">Best practice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1a1a1a"/>
                <w:sz w:val="20"/>
                <w:szCs w:val="20"/>
                <w:rtl w:val="0"/>
              </w:rPr>
              <w:t xml:space="preserve">Dead letter queue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1a1a1a"/>
                <w:sz w:val="20"/>
                <w:szCs w:val="20"/>
                <w:rtl w:val="0"/>
              </w:rPr>
              <w:t xml:space="preserve">Failed notifications after 3 retries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1a1a1a"/>
                <w:sz w:val="20"/>
                <w:szCs w:val="20"/>
                <w:rtl w:val="0"/>
              </w:rPr>
              <w:t xml:space="preserve">Operational debugging</w:t>
            </w:r>
            <w:r w:rsidDel="00000000" w:rsidR="00000000" w:rsidRPr="00000000">
              <w:rPr>
                <w:rtl w:val="0"/>
              </w:rPr>
            </w:r>
          </w:p>
        </w:tc>
      </w:tr>
    </w:tbl>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2"/>
        <w:rPr/>
      </w:pPr>
      <w:r w:rsidDel="00000000" w:rsidR="00000000" w:rsidRPr="00000000">
        <w:rPr>
          <w:rtl w:val="0"/>
        </w:rPr>
        <w:t xml:space="preserve">4.3 Deadline Scheduler</w:t>
      </w:r>
    </w:p>
    <w:p w:rsidR="00000000" w:rsidDel="00000000" w:rsidP="00000000" w:rsidRDefault="00000000" w:rsidRPr="00000000" w14:paraId="00000293">
      <w:pPr>
        <w:spacing w:after="120" w:lineRule="auto"/>
        <w:rPr/>
      </w:pPr>
      <w:r w:rsidDel="00000000" w:rsidR="00000000" w:rsidRPr="00000000">
        <w:rPr>
          <w:rFonts w:ascii="Arial" w:cs="Arial" w:eastAsia="Arial" w:hAnsi="Arial"/>
          <w:color w:val="1a1a1a"/>
          <w:sz w:val="22"/>
          <w:szCs w:val="22"/>
          <w:rtl w:val="0"/>
        </w:rPr>
        <w:t xml:space="preserve">The deadline scheduler is a critical operational component. It triggers adjudication when a phase deadline expires, and sends reminder notifications at configured intervals before the deadline.</w:t>
      </w:r>
      <w:r w:rsidDel="00000000" w:rsidR="00000000" w:rsidRPr="00000000">
        <w:rPr>
          <w:rtl w:val="0"/>
        </w:rPr>
      </w:r>
    </w:p>
    <w:p w:rsidR="00000000" w:rsidDel="00000000" w:rsidP="00000000" w:rsidRDefault="00000000" w:rsidRPr="00000000" w14:paraId="00000294">
      <w:pPr>
        <w:pStyle w:val="Heading3"/>
        <w:rPr/>
      </w:pPr>
      <w:r w:rsidDel="00000000" w:rsidR="00000000" w:rsidRPr="00000000">
        <w:rPr>
          <w:rtl w:val="0"/>
        </w:rPr>
        <w:t xml:space="preserve">4.3.1 Design</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Scheduler implementation: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recurring job (running every 30 seconds) queries the games table for games where deadline_at &lt;= NOW() AND status = 'IN_PROGRESS'. For each matched game, it enqueues an adjudication job.</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Early resolution: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all players in a game have submitted orders (game_players.orders_submitted = true for all non-eliminated players), the Game Service triggers adjudication immediately without waiting for the deadline.</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Reminder scheduling: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Separate recurring job queries for games where the deadline is within the player’s configured reminder window (e.g., 2 hours, 4 hours). Produces deadline.approaching events for the Notification Service.</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Idempotency: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Adjudication jobs are idempotent. If a game has already been adjudicated for the current phase (checked via game state version), the job is a no-op. This prevents double-adjudication in case of scheduler retries.</w:t>
      </w:r>
      <w:r w:rsidDel="00000000" w:rsidR="00000000" w:rsidRPr="00000000">
        <w:rPr>
          <w:rtl w:val="0"/>
        </w:rPr>
      </w:r>
    </w:p>
    <w:p w:rsidR="00000000" w:rsidDel="00000000" w:rsidP="00000000" w:rsidRDefault="00000000" w:rsidRPr="00000000" w14:paraId="00000299">
      <w:pPr>
        <w:pStyle w:val="Heading3"/>
        <w:rPr/>
      </w:pPr>
      <w:r w:rsidDel="00000000" w:rsidR="00000000" w:rsidRPr="00000000">
        <w:rPr>
          <w:rtl w:val="0"/>
        </w:rPr>
        <w:t xml:space="preserve">4.3.2 Failure Handling</w:t>
      </w:r>
    </w:p>
    <w:p w:rsidR="00000000" w:rsidDel="00000000" w:rsidP="00000000" w:rsidRDefault="00000000" w:rsidRPr="00000000" w14:paraId="0000029A">
      <w:pPr>
        <w:spacing w:after="120" w:lineRule="auto"/>
        <w:rPr/>
      </w:pPr>
      <w:r w:rsidDel="00000000" w:rsidR="00000000" w:rsidRPr="00000000">
        <w:rPr>
          <w:rFonts w:ascii="Arial" w:cs="Arial" w:eastAsia="Arial" w:hAnsi="Arial"/>
          <w:color w:val="1a1a1a"/>
          <w:sz w:val="22"/>
          <w:szCs w:val="22"/>
          <w:rtl w:val="0"/>
        </w:rPr>
        <w:t xml:space="preserve">If the adjudication job fails (e.g., Adjudication Service is temporarily unavailable), the job remains in the queue and is retried with exponential backoff. The game’s deadline_at is not advanced until adjudication succeeds. Players see the deadline as passed but the phase as unresolved — a rare but acceptable degraded state.</w:t>
      </w: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rPr/>
      </w:pPr>
      <w:r w:rsidDel="00000000" w:rsidR="00000000" w:rsidRPr="00000000">
        <w:rPr>
          <w:rtl w:val="0"/>
        </w:rPr>
        <w:t xml:space="preserve">5. Adjudication Service Integration</w:t>
      </w:r>
    </w:p>
    <w:p w:rsidR="00000000" w:rsidDel="00000000" w:rsidP="00000000" w:rsidRDefault="00000000" w:rsidRPr="00000000" w14:paraId="0000029D">
      <w:pPr>
        <w:spacing w:after="120" w:lineRule="auto"/>
        <w:rPr/>
      </w:pPr>
      <w:r w:rsidDel="00000000" w:rsidR="00000000" w:rsidRPr="00000000">
        <w:rPr>
          <w:rFonts w:ascii="Arial" w:cs="Arial" w:eastAsia="Arial" w:hAnsi="Arial"/>
          <w:color w:val="1a1a1a"/>
          <w:sz w:val="22"/>
          <w:szCs w:val="22"/>
          <w:rtl w:val="0"/>
        </w:rPr>
        <w:t xml:space="preserve">The Adjudication Service wraps the adjudication engine (specified in the Adjudication Engine Tech Spec) in a network service with game state I/O, transactional state updates, and event publishing. The engine itself is a pure function; this service handles the “sides”: loading inputs, persisting outputs, and notifying the system.</w:t>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5.1 Adjudication Flow</w:t>
      </w:r>
    </w:p>
    <w:p w:rsidR="00000000" w:rsidDel="00000000" w:rsidP="00000000" w:rsidRDefault="00000000" w:rsidRPr="00000000" w14:paraId="0000029F">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1. Deadline scheduler (or early-resolution trigger) enqueues adjudication job</w:t>
      </w:r>
      <w:r w:rsidDel="00000000" w:rsidR="00000000" w:rsidRPr="00000000">
        <w:rPr>
          <w:rtl w:val="0"/>
        </w:rPr>
      </w:r>
    </w:p>
    <w:p w:rsidR="00000000" w:rsidDel="00000000" w:rsidP="00000000" w:rsidRDefault="00000000" w:rsidRPr="00000000" w14:paraId="000002A0">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2. Adjudication Service picks up job from queue</w:t>
      </w:r>
      <w:r w:rsidDel="00000000" w:rsidR="00000000" w:rsidRPr="00000000">
        <w:rPr>
          <w:rtl w:val="0"/>
        </w:rPr>
      </w:r>
    </w:p>
    <w:p w:rsidR="00000000" w:rsidDel="00000000" w:rsidP="00000000" w:rsidRDefault="00000000" w:rsidRPr="00000000" w14:paraId="000002A1">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3. Load current game state from game_states table</w:t>
      </w:r>
      <w:r w:rsidDel="00000000" w:rsidR="00000000" w:rsidRPr="00000000">
        <w:rPr>
          <w:rtl w:val="0"/>
        </w:rPr>
      </w:r>
    </w:p>
    <w:p w:rsidR="00000000" w:rsidDel="00000000" w:rsidP="00000000" w:rsidRDefault="00000000" w:rsidRPr="00000000" w14:paraId="000002A2">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4. Load submitted orders from orders table (default HOLD for missing)</w:t>
      </w:r>
      <w:r w:rsidDel="00000000" w:rsidR="00000000" w:rsidRPr="00000000">
        <w:rPr>
          <w:rtl w:val="0"/>
        </w:rPr>
      </w:r>
    </w:p>
    <w:p w:rsidR="00000000" w:rsidDel="00000000" w:rsidP="00000000" w:rsidRDefault="00000000" w:rsidRPr="00000000" w14:paraId="000002A3">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5. Load map definition from cache (or maps table)</w:t>
      </w:r>
      <w:r w:rsidDel="00000000" w:rsidR="00000000" w:rsidRPr="00000000">
        <w:rPr>
          <w:rtl w:val="0"/>
        </w:rPr>
      </w:r>
    </w:p>
    <w:p w:rsidR="00000000" w:rsidDel="00000000" w:rsidP="00000000" w:rsidRDefault="00000000" w:rsidRPr="00000000" w14:paraId="000002A4">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6. Call adjudicate(gameState, orders, map) — the pure function</w:t>
      </w:r>
      <w:r w:rsidDel="00000000" w:rsidR="00000000" w:rsidRPr="00000000">
        <w:rPr>
          <w:rtl w:val="0"/>
        </w:rPr>
      </w:r>
    </w:p>
    <w:p w:rsidR="00000000" w:rsidDel="00000000" w:rsidP="00000000" w:rsidRDefault="00000000" w:rsidRPr="00000000" w14:paraId="000002A5">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7. BEGIN TRANSACTION:</w:t>
      </w:r>
      <w:r w:rsidDel="00000000" w:rsidR="00000000" w:rsidRPr="00000000">
        <w:rPr>
          <w:rtl w:val="0"/>
        </w:rPr>
      </w:r>
    </w:p>
    <w:p w:rsidR="00000000" w:rsidDel="00000000" w:rsidP="00000000" w:rsidRDefault="00000000" w:rsidRPr="00000000" w14:paraId="000002A6">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a. Insert new game_state row (the result)</w:t>
      </w:r>
      <w:r w:rsidDel="00000000" w:rsidR="00000000" w:rsidRPr="00000000">
        <w:rPr>
          <w:rtl w:val="0"/>
        </w:rPr>
      </w:r>
    </w:p>
    <w:p w:rsidR="00000000" w:rsidDel="00000000" w:rsidP="00000000" w:rsidRDefault="00000000" w:rsidRPr="00000000" w14:paraId="000002A7">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b. Update orders rows with resolved_orders</w:t>
      </w:r>
      <w:r w:rsidDel="00000000" w:rsidR="00000000" w:rsidRPr="00000000">
        <w:rPr>
          <w:rtl w:val="0"/>
        </w:rPr>
      </w:r>
    </w:p>
    <w:p w:rsidR="00000000" w:rsidDel="00000000" w:rsidP="00000000" w:rsidRDefault="00000000" w:rsidRPr="00000000" w14:paraId="000002A8">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c. Update games row (current_phase, season, year, deadline_at)</w:t>
      </w:r>
      <w:r w:rsidDel="00000000" w:rsidR="00000000" w:rsidRPr="00000000">
        <w:rPr>
          <w:rtl w:val="0"/>
        </w:rPr>
      </w:r>
    </w:p>
    <w:p w:rsidR="00000000" w:rsidDel="00000000" w:rsidP="00000000" w:rsidRDefault="00000000" w:rsidRPr="00000000" w14:paraId="000002A9">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d. Reset game_players.orders_submitted = false for all players</w:t>
      </w:r>
      <w:r w:rsidDel="00000000" w:rsidR="00000000" w:rsidRPr="00000000">
        <w:rPr>
          <w:rtl w:val="0"/>
        </w:rPr>
      </w:r>
    </w:p>
    <w:p w:rsidR="00000000" w:rsidDel="00000000" w:rsidP="00000000" w:rsidRDefault="00000000" w:rsidRPr="00000000" w14:paraId="000002AA">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e. Update supply_centers if ownership changed</w:t>
      </w:r>
      <w:r w:rsidDel="00000000" w:rsidR="00000000" w:rsidRPr="00000000">
        <w:rPr>
          <w:rtl w:val="0"/>
        </w:rPr>
      </w:r>
    </w:p>
    <w:p w:rsidR="00000000" w:rsidDel="00000000" w:rsidP="00000000" w:rsidRDefault="00000000" w:rsidRPr="00000000" w14:paraId="000002AB">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f. Check for solo victory (18+ supply centers) or elimination</w:t>
      </w:r>
      <w:r w:rsidDel="00000000" w:rsidR="00000000" w:rsidRPr="00000000">
        <w:rPr>
          <w:rtl w:val="0"/>
        </w:rPr>
      </w:r>
    </w:p>
    <w:p w:rsidR="00000000" w:rsidDel="00000000" w:rsidP="00000000" w:rsidRDefault="00000000" w:rsidRPr="00000000" w14:paraId="000002AC">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COMMIT</w:t>
      </w:r>
      <w:r w:rsidDel="00000000" w:rsidR="00000000" w:rsidRPr="00000000">
        <w:rPr>
          <w:rtl w:val="0"/>
        </w:rPr>
      </w:r>
    </w:p>
    <w:p w:rsidR="00000000" w:rsidDel="00000000" w:rsidP="00000000" w:rsidRDefault="00000000" w:rsidRPr="00000000" w14:paraId="000002AD">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8. Publish phase.resolved event to message queue</w:t>
      </w:r>
      <w:r w:rsidDel="00000000" w:rsidR="00000000" w:rsidRPr="00000000">
        <w:rPr>
          <w:rtl w:val="0"/>
        </w:rPr>
      </w:r>
    </w:p>
    <w:p w:rsidR="00000000" w:rsidDel="00000000" w:rsidP="00000000" w:rsidRDefault="00000000" w:rsidRPr="00000000" w14:paraId="000002AE">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9. Publish event to Redis Streams for WebSocket delivery</w:t>
      </w:r>
      <w:r w:rsidDel="00000000" w:rsidR="00000000" w:rsidRPr="00000000">
        <w:rPr>
          <w:rtl w:val="0"/>
        </w:rPr>
      </w:r>
    </w:p>
    <w:p w:rsidR="00000000" w:rsidDel="00000000" w:rsidP="00000000" w:rsidRDefault="00000000" w:rsidRPr="00000000" w14:paraId="000002AF">
      <w:pPr>
        <w:spacing w:after="40" w:lineRule="auto"/>
        <w:rPr/>
      </w:pP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Arial" w:cs="Arial" w:eastAsia="Arial" w:hAnsi="Arial"/>
          <w:color w:val="1a1a1a"/>
          <w:sz w:val="22"/>
          <w:szCs w:val="22"/>
          <w:rtl w:val="0"/>
        </w:rPr>
        <w:t xml:space="preserve">The database transaction in step 7 is the most critical write in the entire system. It must be atomic: either the full state transition is persisted, or none of it is. This prevents inconsistent game states (e.g., units moved but supply centers not updated).</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5.2 Deployment Configuration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1a1a1a"/>
                <w:sz w:val="20"/>
                <w:szCs w:val="20"/>
                <w:rtl w:val="0"/>
              </w:rPr>
              <w:t xml:space="preserve">Replicas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a1a1a"/>
                <w:sz w:val="20"/>
                <w:szCs w:val="20"/>
                <w:rtl w:val="0"/>
              </w:rPr>
              <w:t xml:space="preserve">2 (active/standby)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a1a1a"/>
                <w:sz w:val="20"/>
                <w:szCs w:val="20"/>
                <w:rtl w:val="0"/>
              </w:rPr>
              <w:t xml:space="preserve">Low concurrency; adjudication is CPU-bound and sequential per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1a1a1a"/>
                <w:sz w:val="20"/>
                <w:szCs w:val="20"/>
                <w:rtl w:val="0"/>
              </w:rPr>
              <w:t xml:space="preserve">CPU allocation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a1a1a"/>
                <w:sz w:val="20"/>
                <w:szCs w:val="20"/>
                <w:rtl w:val="0"/>
              </w:rPr>
              <w:t xml:space="preserve">2 vCPU per replica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a1a1a"/>
                <w:sz w:val="20"/>
                <w:szCs w:val="20"/>
                <w:rtl w:val="0"/>
              </w:rPr>
              <w:t xml:space="preserve">DATC suite runs in &lt; 30s; individual adjudication &lt; 100ms (Tech Spec 8.1)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a1a1a"/>
                <w:sz w:val="20"/>
                <w:szCs w:val="20"/>
                <w:rtl w:val="0"/>
              </w:rPr>
              <w:t xml:space="preserve">Memory allocation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1a1a1a"/>
                <w:sz w:val="20"/>
                <w:szCs w:val="20"/>
                <w:rtl w:val="0"/>
              </w:rPr>
              <w:t xml:space="preserve">512 MB per replica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a1a1a"/>
                <w:sz w:val="20"/>
                <w:szCs w:val="20"/>
                <w:rtl w:val="0"/>
              </w:rPr>
              <w:t xml:space="preserve">Engine uses &lt; 10 MB per call; headroom for JVM/runtime overhead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1a1a1a"/>
                <w:sz w:val="20"/>
                <w:szCs w:val="20"/>
                <w:rtl w:val="0"/>
              </w:rPr>
              <w:t xml:space="preserve">Concurrency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1a1a1a"/>
                <w:sz w:val="20"/>
                <w:szCs w:val="20"/>
                <w:rtl w:val="0"/>
              </w:rPr>
              <w:t xml:space="preserve">4 concurrent adjudications per replica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color w:val="1a1a1a"/>
                <w:sz w:val="20"/>
                <w:szCs w:val="20"/>
                <w:rtl w:val="0"/>
              </w:rPr>
              <w:t xml:space="preserve">Games are independent; parallelism is safe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1a1a1a"/>
                <w:sz w:val="20"/>
                <w:szCs w:val="20"/>
                <w:rtl w:val="0"/>
              </w:rPr>
              <w:t xml:space="preserve">Health check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1a1a1a"/>
                <w:sz w:val="20"/>
                <w:szCs w:val="20"/>
                <w:rtl w:val="0"/>
              </w:rPr>
              <w:t xml:space="preserve">/health endpoint + DATC smoke test (10 core cases)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1a1a1a"/>
                <w:sz w:val="20"/>
                <w:szCs w:val="20"/>
                <w:rtl w:val="0"/>
              </w:rPr>
              <w:t xml:space="preserve">Ensures engine correctness on every deploy</w:t>
            </w:r>
            <w:r w:rsidDel="00000000" w:rsidR="00000000" w:rsidRPr="00000000">
              <w:rPr>
                <w:rtl w:val="0"/>
              </w:rPr>
            </w:r>
          </w:p>
        </w:tc>
      </w:tr>
    </w:tbl>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rPr/>
      </w:pPr>
      <w:r w:rsidDel="00000000" w:rsidR="00000000" w:rsidRPr="00000000">
        <w:rPr>
          <w:rtl w:val="0"/>
        </w:rPr>
        <w:t xml:space="preserve">6. Deployment and Infrastructure</w:t>
      </w:r>
    </w:p>
    <w:p w:rsidR="00000000" w:rsidDel="00000000" w:rsidP="00000000" w:rsidRDefault="00000000" w:rsidRPr="00000000" w14:paraId="000002C6">
      <w:pPr>
        <w:pStyle w:val="Heading2"/>
        <w:rPr/>
      </w:pPr>
      <w:r w:rsidDel="00000000" w:rsidR="00000000" w:rsidRPr="00000000">
        <w:rPr>
          <w:rtl w:val="0"/>
        </w:rPr>
        <w:t xml:space="preserve">6.1 Cloud Infrastructure</w:t>
      </w:r>
    </w:p>
    <w:p w:rsidR="00000000" w:rsidDel="00000000" w:rsidP="00000000" w:rsidRDefault="00000000" w:rsidRPr="00000000" w14:paraId="000002C7">
      <w:pPr>
        <w:spacing w:after="120" w:lineRule="auto"/>
        <w:rPr/>
      </w:pPr>
      <w:r w:rsidDel="00000000" w:rsidR="00000000" w:rsidRPr="00000000">
        <w:rPr>
          <w:rFonts w:ascii="Arial" w:cs="Arial" w:eastAsia="Arial" w:hAnsi="Arial"/>
          <w:color w:val="1a1a1a"/>
          <w:sz w:val="22"/>
          <w:szCs w:val="22"/>
          <w:rtl w:val="0"/>
        </w:rPr>
        <w:t xml:space="preserve">The recommended cloud provider is AWS, based on mature managed services for the required components. The architecture is designed to be provider-portable using container orchestration and infrastructure-as-code.</w:t>
      </w:r>
      <w:r w:rsidDel="00000000" w:rsidR="00000000" w:rsidRPr="00000000">
        <w:rPr>
          <w:rtl w:val="0"/>
        </w:rPr>
      </w:r>
    </w:p>
    <w:p w:rsidR="00000000" w:rsidDel="00000000" w:rsidP="00000000" w:rsidRDefault="00000000" w:rsidRPr="00000000" w14:paraId="000002C8">
      <w:pPr>
        <w:spacing w:after="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800"/>
        <w:gridCol w:w="3560"/>
        <w:tblGridChange w:id="0">
          <w:tblGrid>
            <w:gridCol w:w="2000"/>
            <w:gridCol w:w="2000"/>
            <w:gridCol w:w="18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1"/>
                <w:bCs w:val="1"/>
                <w:color w:val="ffffff"/>
                <w:sz w:val="20"/>
                <w:szCs w:val="20"/>
                <w:rtl w:val="0"/>
              </w:rPr>
              <w:t xml:space="preserve">AWS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1"/>
                <w:bCs w:val="1"/>
                <w:color w:val="ffffff"/>
                <w:sz w:val="20"/>
                <w:szCs w:val="20"/>
                <w:rtl w:val="0"/>
              </w:rPr>
              <w:t xml:space="preserve">Alternative (GCP)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1a1a1a"/>
                <w:sz w:val="20"/>
                <w:szCs w:val="20"/>
                <w:rtl w:val="0"/>
              </w:rPr>
              <w:t xml:space="preserve">Container orchestration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color w:val="1a1a1a"/>
                <w:sz w:val="20"/>
                <w:szCs w:val="20"/>
                <w:rtl w:val="0"/>
              </w:rPr>
              <w:t xml:space="preserve">ECS Fargate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color w:val="1a1a1a"/>
                <w:sz w:val="20"/>
                <w:szCs w:val="20"/>
                <w:rtl w:val="0"/>
              </w:rPr>
              <w:t xml:space="preserve">Cloud Run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color w:val="1a1a1a"/>
                <w:sz w:val="20"/>
                <w:szCs w:val="20"/>
                <w:rtl w:val="0"/>
              </w:rPr>
              <w:t xml:space="preserve">Serverless containers; no EC2 management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1a1a1a"/>
                <w:sz w:val="20"/>
                <w:szCs w:val="20"/>
                <w:rtl w:val="0"/>
              </w:rPr>
              <w:t xml:space="preserve">Relational database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color w:val="1a1a1a"/>
                <w:sz w:val="20"/>
                <w:szCs w:val="20"/>
                <w:rtl w:val="0"/>
              </w:rPr>
              <w:t xml:space="preserve">RDS PostgreSQL 16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color w:val="1a1a1a"/>
                <w:sz w:val="20"/>
                <w:szCs w:val="20"/>
                <w:rtl w:val="0"/>
              </w:rPr>
              <w:t xml:space="preserve">Cloud SQL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1a1a1a"/>
                <w:sz w:val="20"/>
                <w:szCs w:val="20"/>
                <w:rtl w:val="0"/>
              </w:rPr>
              <w:t xml:space="preserve">Multi-AZ, db.r6g.large (2 vCPU, 16 GB), encrypted storage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1a1a1a"/>
                <w:sz w:val="20"/>
                <w:szCs w:val="20"/>
                <w:rtl w:val="0"/>
              </w:rPr>
              <w:t xml:space="preserve">Redis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color w:val="1a1a1a"/>
                <w:sz w:val="20"/>
                <w:szCs w:val="20"/>
                <w:rtl w:val="0"/>
              </w:rPr>
              <w:t xml:space="preserve">ElastiCache Redis 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1a1a1a"/>
                <w:sz w:val="20"/>
                <w:szCs w:val="20"/>
                <w:rtl w:val="0"/>
              </w:rPr>
              <w:t xml:space="preserve">Memorystore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1a1a1a"/>
                <w:sz w:val="20"/>
                <w:szCs w:val="20"/>
                <w:rtl w:val="0"/>
              </w:rPr>
              <w:t xml:space="preserve">Cluster mode, 2 shards, r6g.large per shard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1a1a1a"/>
                <w:sz w:val="20"/>
                <w:szCs w:val="20"/>
                <w:rtl w:val="0"/>
              </w:rPr>
              <w:t xml:space="preserve">Message queue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1a1a1a"/>
                <w:sz w:val="20"/>
                <w:szCs w:val="20"/>
                <w:rtl w:val="0"/>
              </w:rPr>
              <w:t xml:space="preserve">SQS + SNS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color w:val="1a1a1a"/>
                <w:sz w:val="20"/>
                <w:szCs w:val="20"/>
                <w:rtl w:val="0"/>
              </w:rPr>
              <w:t xml:space="preserve">Pub/Sub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color w:val="1a1a1a"/>
                <w:sz w:val="20"/>
                <w:szCs w:val="20"/>
                <w:rtl w:val="0"/>
              </w:rPr>
              <w:t xml:space="preserve">SNS for fan-out to multiple SQS queues per consumer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1a1a1a"/>
                <w:sz w:val="20"/>
                <w:szCs w:val="20"/>
                <w:rtl w:val="0"/>
              </w:rPr>
              <w:t xml:space="preserve">Object storage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1a1a1a"/>
                <w:sz w:val="20"/>
                <w:szCs w:val="20"/>
                <w:rtl w:val="0"/>
              </w:rPr>
              <w:t xml:space="preserve">S3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color w:val="1a1a1a"/>
                <w:sz w:val="20"/>
                <w:szCs w:val="20"/>
                <w:rtl w:val="0"/>
              </w:rPr>
              <w:t xml:space="preserve">Cloud Storage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1a1a1a"/>
                <w:sz w:val="20"/>
                <w:szCs w:val="20"/>
                <w:rtl w:val="0"/>
              </w:rPr>
              <w:t xml:space="preserve">Map assets, avatars; CloudFront CDN in front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1a1a1a"/>
                <w:sz w:val="20"/>
                <w:szCs w:val="20"/>
                <w:rtl w:val="0"/>
              </w:rPr>
              <w:t xml:space="preserve">CDN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1a1a1a"/>
                <w:sz w:val="20"/>
                <w:szCs w:val="20"/>
                <w:rtl w:val="0"/>
              </w:rPr>
              <w:t xml:space="preserve">CloudFront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1a1a1a"/>
                <w:sz w:val="20"/>
                <w:szCs w:val="20"/>
                <w:rtl w:val="0"/>
              </w:rPr>
              <w:t xml:space="preserve">Cloud CDN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1a1a1a"/>
                <w:sz w:val="20"/>
                <w:szCs w:val="20"/>
                <w:rtl w:val="0"/>
              </w:rPr>
              <w:t xml:space="preserve">Map tiles, static assets; aggressive caching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1a1a1a"/>
                <w:sz w:val="20"/>
                <w:szCs w:val="20"/>
                <w:rtl w:val="0"/>
              </w:rPr>
              <w:t xml:space="preserve">DNS + TLS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1a1a1a"/>
                <w:sz w:val="20"/>
                <w:szCs w:val="20"/>
                <w:rtl w:val="0"/>
              </w:rPr>
              <w:t xml:space="preserve">Route 53 + ACM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1a1a1a"/>
                <w:sz w:val="20"/>
                <w:szCs w:val="20"/>
                <w:rtl w:val="0"/>
              </w:rPr>
              <w:t xml:space="preserve">Cloud DNS + managed certs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1a1a1a"/>
                <w:sz w:val="20"/>
                <w:szCs w:val="20"/>
                <w:rtl w:val="0"/>
              </w:rPr>
              <w:t xml:space="preserve">api.diplomacy.app, ws.diplomacy.app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1a1a1a"/>
                <w:sz w:val="20"/>
                <w:szCs w:val="20"/>
                <w:rtl w:val="0"/>
              </w:rPr>
              <w:t xml:space="preserve">Secrets management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1a1a1a"/>
                <w:sz w:val="20"/>
                <w:szCs w:val="20"/>
                <w:rtl w:val="0"/>
              </w:rPr>
              <w:t xml:space="preserve">Secrets Manager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1a1a1a"/>
                <w:sz w:val="20"/>
                <w:szCs w:val="20"/>
                <w:rtl w:val="0"/>
              </w:rPr>
              <w:t xml:space="preserve">Secret Manager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1a1a1a"/>
                <w:sz w:val="20"/>
                <w:szCs w:val="20"/>
                <w:rtl w:val="0"/>
              </w:rPr>
              <w:t xml:space="preserve">Database credentials, API keys, JWT signing keys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1a1a1a"/>
                <w:sz w:val="20"/>
                <w:szCs w:val="20"/>
                <w:rtl w:val="0"/>
              </w:rPr>
              <w:t xml:space="preserve">Monitoring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1a1a1a"/>
                <w:sz w:val="20"/>
                <w:szCs w:val="20"/>
                <w:rtl w:val="0"/>
              </w:rPr>
              <w:t xml:space="preserve">CloudWatch + X-Ray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1a1a1a"/>
                <w:sz w:val="20"/>
                <w:szCs w:val="20"/>
                <w:rtl w:val="0"/>
              </w:rPr>
              <w:t xml:space="preserve">Cloud Monitoring + Trace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a1a1a"/>
                <w:sz w:val="20"/>
                <w:szCs w:val="20"/>
                <w:rtl w:val="0"/>
              </w:rPr>
              <w:t xml:space="preserve">Metrics, logs, distributed tracing</w:t>
            </w:r>
            <w:r w:rsidDel="00000000" w:rsidR="00000000" w:rsidRPr="00000000">
              <w:rPr>
                <w:rtl w:val="0"/>
              </w:rPr>
            </w:r>
          </w:p>
        </w:tc>
      </w:tr>
    </w:tbl>
    <w:p w:rsidR="00000000" w:rsidDel="00000000" w:rsidP="00000000" w:rsidRDefault="00000000" w:rsidRPr="00000000" w14:paraId="000002F1">
      <w:pPr>
        <w:pStyle w:val="Heading2"/>
        <w:rPr/>
      </w:pPr>
      <w:r w:rsidDel="00000000" w:rsidR="00000000" w:rsidRPr="00000000">
        <w:rPr>
          <w:rtl w:val="0"/>
        </w:rPr>
        <w:t xml:space="preserve">6.2 Environment Strategy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360"/>
        <w:tblGridChange w:id="0">
          <w:tblGrid>
            <w:gridCol w:w="1800"/>
            <w:gridCol w:w="2800"/>
            <w:gridCol w:w="2400"/>
            <w:gridCol w:w="2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0"/>
                <w:szCs w:val="20"/>
                <w:rtl w:val="0"/>
              </w:rPr>
              <w:t xml:space="preserve">Access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1a1a1a"/>
                <w:sz w:val="20"/>
                <w:szCs w:val="20"/>
                <w:rtl w:val="0"/>
              </w:rPr>
              <w:t xml:space="preserve">Development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a1a1a"/>
                <w:sz w:val="20"/>
                <w:szCs w:val="20"/>
                <w:rtl w:val="0"/>
              </w:rPr>
              <w:t xml:space="preserve">Local and shared dev testing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1a1a1a"/>
                <w:sz w:val="20"/>
                <w:szCs w:val="20"/>
                <w:rtl w:val="0"/>
              </w:rPr>
              <w:t xml:space="preserve">Synthetic/seed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1a1a1a"/>
                <w:sz w:val="20"/>
                <w:szCs w:val="20"/>
                <w:rtl w:val="0"/>
              </w:rPr>
              <w:t xml:space="preserve">All engineers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1a1a1a"/>
                <w:sz w:val="20"/>
                <w:szCs w:val="20"/>
                <w:rtl w:val="0"/>
              </w:rPr>
              <w:t xml:space="preserve">Staging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a1a1a"/>
                <w:sz w:val="20"/>
                <w:szCs w:val="20"/>
                <w:rtl w:val="0"/>
              </w:rPr>
              <w:t xml:space="preserve">Pre-production validation; mirrors prod architecture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1a1a1a"/>
                <w:sz w:val="20"/>
                <w:szCs w:val="20"/>
                <w:rtl w:val="0"/>
              </w:rPr>
              <w:t xml:space="preserve">Anonymized production snapshot (weekly)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1a1a1a"/>
                <w:sz w:val="20"/>
                <w:szCs w:val="20"/>
                <w:rtl w:val="0"/>
              </w:rPr>
              <w:t xml:space="preserve">Engineering + QA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1a1a1a"/>
                <w:sz w:val="20"/>
                <w:szCs w:val="20"/>
                <w:rtl w:val="0"/>
              </w:rPr>
              <w:t xml:space="preserve">Production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a1a1a"/>
                <w:sz w:val="20"/>
                <w:szCs w:val="20"/>
                <w:rtl w:val="0"/>
              </w:rPr>
              <w:t xml:space="preserve">Live user traffic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1a1a1a"/>
                <w:sz w:val="20"/>
                <w:szCs w:val="20"/>
                <w:rtl w:val="0"/>
              </w:rPr>
              <w:t xml:space="preserve">Real user data (encrypted at rest)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a1a1a"/>
                <w:sz w:val="20"/>
                <w:szCs w:val="20"/>
                <w:rtl w:val="0"/>
              </w:rPr>
              <w:t xml:space="preserve">Restricted; deploy via CI/CD only</w:t>
            </w:r>
            <w:r w:rsidDel="00000000" w:rsidR="00000000" w:rsidRPr="00000000">
              <w:rPr>
                <w:rtl w:val="0"/>
              </w:rPr>
            </w:r>
          </w:p>
        </w:tc>
      </w:tr>
    </w:tbl>
    <w:p w:rsidR="00000000" w:rsidDel="00000000" w:rsidP="00000000" w:rsidRDefault="00000000" w:rsidRPr="00000000" w14:paraId="00000302">
      <w:pPr>
        <w:pStyle w:val="Heading2"/>
        <w:rPr/>
      </w:pPr>
      <w:r w:rsidDel="00000000" w:rsidR="00000000" w:rsidRPr="00000000">
        <w:rPr>
          <w:rtl w:val="0"/>
        </w:rPr>
        <w:t xml:space="preserve">6.3 CI/CD Pipeline</w:t>
      </w:r>
    </w:p>
    <w:p w:rsidR="00000000" w:rsidDel="00000000" w:rsidP="00000000" w:rsidRDefault="00000000" w:rsidRPr="00000000" w14:paraId="00000303">
      <w:pPr>
        <w:spacing w:after="120" w:lineRule="auto"/>
        <w:rPr/>
      </w:pPr>
      <w:r w:rsidDel="00000000" w:rsidR="00000000" w:rsidRPr="00000000">
        <w:rPr>
          <w:rFonts w:ascii="Arial" w:cs="Arial" w:eastAsia="Arial" w:hAnsi="Arial"/>
          <w:color w:val="1a1a1a"/>
          <w:sz w:val="22"/>
          <w:szCs w:val="22"/>
          <w:rtl w:val="0"/>
        </w:rPr>
        <w:t xml:space="preserve">All deployments follow a trunk-based development model with feature flags for incomplete features. The pipeline enforces quality gates that block promotion if any check fails.</w:t>
      </w:r>
      <w:r w:rsidDel="00000000" w:rsidR="00000000" w:rsidRPr="00000000">
        <w:rPr>
          <w:rtl w:val="0"/>
        </w:rPr>
      </w:r>
    </w:p>
    <w:p w:rsidR="00000000" w:rsidDel="00000000" w:rsidP="00000000" w:rsidRDefault="00000000" w:rsidRPr="00000000" w14:paraId="00000304">
      <w:pPr>
        <w:spacing w:after="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3200"/>
        <w:gridCol w:w="2560"/>
        <w:tblGridChange w:id="0">
          <w:tblGrid>
            <w:gridCol w:w="1600"/>
            <w:gridCol w:w="2000"/>
            <w:gridCol w:w="3200"/>
            <w:gridCol w:w="2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1"/>
                <w:bCs w:val="1"/>
                <w:color w:val="ffffff"/>
                <w:sz w:val="20"/>
                <w:szCs w:val="20"/>
                <w:rtl w:val="0"/>
              </w:rPr>
              <w:t xml:space="preserve">Actions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08">
            <w:pPr>
              <w:rPr/>
            </w:pPr>
            <w:r w:rsidDel="00000000" w:rsidR="00000000" w:rsidRPr="00000000">
              <w:rPr>
                <w:rFonts w:ascii="Arial" w:cs="Arial" w:eastAsia="Arial" w:hAnsi="Arial"/>
                <w:b w:val="1"/>
                <w:bCs w:val="1"/>
                <w:color w:val="ffffff"/>
                <w:sz w:val="20"/>
                <w:szCs w:val="20"/>
                <w:rtl w:val="0"/>
              </w:rPr>
              <w:t xml:space="preserve">Gate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1a1a1a"/>
                <w:sz w:val="20"/>
                <w:szCs w:val="20"/>
                <w:rtl w:val="0"/>
              </w:rPr>
              <w:t xml:space="preserve">Build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1a1a1a"/>
                <w:sz w:val="20"/>
                <w:szCs w:val="20"/>
                <w:rtl w:val="0"/>
              </w:rPr>
              <w:t xml:space="preserve">Every commit to 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1a1a1a"/>
                <w:sz w:val="20"/>
                <w:szCs w:val="20"/>
                <w:rtl w:val="0"/>
              </w:rPr>
              <w:t xml:space="preserve">Compile, lint, unit tests, DATC suite (312 tests)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1a1a1a"/>
                <w:sz w:val="20"/>
                <w:szCs w:val="20"/>
                <w:rtl w:val="0"/>
              </w:rPr>
              <w:t xml:space="preserve">All tests pass; DATC 312/312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1a1a1a"/>
                <w:sz w:val="20"/>
                <w:szCs w:val="20"/>
                <w:rtl w:val="0"/>
              </w:rPr>
              <w:t xml:space="preserve">Integration Test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1a1a1a"/>
                <w:sz w:val="20"/>
                <w:szCs w:val="20"/>
                <w:rtl w:val="0"/>
              </w:rPr>
              <w:t xml:space="preserve">PR merge to 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1a1a1a"/>
                <w:sz w:val="20"/>
                <w:szCs w:val="20"/>
                <w:rtl w:val="0"/>
              </w:rPr>
              <w:t xml:space="preserve">Integration tests, API contract tests, multi-phase game sequences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1a1a1a"/>
                <w:sz w:val="20"/>
                <w:szCs w:val="20"/>
                <w:rtl w:val="0"/>
              </w:rPr>
              <w:t xml:space="preserve">All tests pass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1a1a1a"/>
                <w:sz w:val="20"/>
                <w:szCs w:val="20"/>
                <w:rtl w:val="0"/>
              </w:rPr>
              <w:t xml:space="preserve">Staging Deploy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color w:val="1a1a1a"/>
                <w:sz w:val="20"/>
                <w:szCs w:val="20"/>
                <w:rtl w:val="0"/>
              </w:rPr>
              <w:t xml:space="preserve">Successful integration tests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1a1a1a"/>
                <w:sz w:val="20"/>
                <w:szCs w:val="20"/>
                <w:rtl w:val="0"/>
              </w:rPr>
              <w:t xml:space="preserve">Deploy to staging; run smoke tests; synthetic load test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1a1a1a"/>
                <w:sz w:val="20"/>
                <w:szCs w:val="20"/>
                <w:rtl w:val="0"/>
              </w:rPr>
              <w:t xml:space="preserve">Smoke tests pass; p99 latency within budget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1a1a1a"/>
                <w:sz w:val="20"/>
                <w:szCs w:val="20"/>
                <w:rtl w:val="0"/>
              </w:rPr>
              <w:t xml:space="preserve">Production Deploy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1a1a1a"/>
                <w:sz w:val="20"/>
                <w:szCs w:val="20"/>
                <w:rtl w:val="0"/>
              </w:rPr>
              <w:t xml:space="preserve">Manual approval (initially)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color w:val="1a1a1a"/>
                <w:sz w:val="20"/>
                <w:szCs w:val="20"/>
                <w:rtl w:val="0"/>
              </w:rPr>
              <w:t xml:space="preserve">Blue-green deploy; canary at 5% traffic for 15 min; full rollout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1a1a1a"/>
                <w:sz w:val="20"/>
                <w:szCs w:val="20"/>
                <w:rtl w:val="0"/>
              </w:rPr>
              <w:t xml:space="preserve">No error rate spike; no latency degradation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1a1a1a"/>
                <w:sz w:val="20"/>
                <w:szCs w:val="20"/>
                <w:rtl w:val="0"/>
              </w:rPr>
              <w:t xml:space="preserve">Post-Deploy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1a1a1a"/>
                <w:sz w:val="20"/>
                <w:szCs w:val="20"/>
                <w:rtl w:val="0"/>
              </w:rPr>
              <w:t xml:space="preserve">Successful production deploy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color w:val="1a1a1a"/>
                <w:sz w:val="20"/>
                <w:szCs w:val="20"/>
                <w:rtl w:val="0"/>
              </w:rPr>
              <w:t xml:space="preserve">DATC smoke test in prod; dashboard health check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0"/>
                <w:bCs w:val="0"/>
                <w:color w:val="1a1a1a"/>
                <w:sz w:val="20"/>
                <w:szCs w:val="20"/>
                <w:rtl w:val="0"/>
              </w:rPr>
              <w:t xml:space="preserve">All green</w:t>
            </w:r>
            <w:r w:rsidDel="00000000" w:rsidR="00000000" w:rsidRPr="00000000">
              <w:rPr>
                <w:rtl w:val="0"/>
              </w:rPr>
            </w:r>
          </w:p>
        </w:tc>
      </w:tr>
    </w:tbl>
    <w:p w:rsidR="00000000" w:rsidDel="00000000" w:rsidP="00000000" w:rsidRDefault="00000000" w:rsidRPr="00000000" w14:paraId="0000031D">
      <w:pPr>
        <w:spacing w:after="40" w:lineRule="auto"/>
        <w:rPr/>
      </w:pP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Arial" w:cs="Arial" w:eastAsia="Arial" w:hAnsi="Arial"/>
          <w:b w:val="1"/>
          <w:bCs w:val="1"/>
          <w:color w:val="1a1a1a"/>
          <w:sz w:val="22"/>
          <w:szCs w:val="22"/>
          <w:rtl w:val="0"/>
        </w:rPr>
        <w:t xml:space="preserve">Critical gate: </w:t>
      </w:r>
      <w:r w:rsidDel="00000000" w:rsidR="00000000" w:rsidRPr="00000000">
        <w:rPr>
          <w:rFonts w:ascii="Arial" w:cs="Arial" w:eastAsia="Arial" w:hAnsi="Arial"/>
          <w:color w:val="1a1a1a"/>
          <w:sz w:val="22"/>
          <w:szCs w:val="22"/>
          <w:rtl w:val="0"/>
        </w:rPr>
        <w:t xml:space="preserve">No build artifact can be promoted to staging or production without 312/312 DATC tests passing (PRD Section 6.2). This is enforced as a hard blocker in the pipeline, not an advisory check.</w:t>
      </w: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6.4 Blue-Green Deployment</w:t>
      </w:r>
    </w:p>
    <w:p w:rsidR="00000000" w:rsidDel="00000000" w:rsidP="00000000" w:rsidRDefault="00000000" w:rsidRPr="00000000" w14:paraId="00000320">
      <w:pPr>
        <w:spacing w:after="120" w:lineRule="auto"/>
        <w:rPr/>
      </w:pPr>
      <w:r w:rsidDel="00000000" w:rsidR="00000000" w:rsidRPr="00000000">
        <w:rPr>
          <w:rFonts w:ascii="Arial" w:cs="Arial" w:eastAsia="Arial" w:hAnsi="Arial"/>
          <w:color w:val="1a1a1a"/>
          <w:sz w:val="22"/>
          <w:szCs w:val="22"/>
          <w:rtl w:val="0"/>
        </w:rPr>
        <w:t xml:space="preserve">Production deployments use blue-green strategy with instant rollback capability. Both the blue and green environments are always provisioned; traffic is shifted via load balancer configuration.</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WebSocket handling: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During deployment, existing WebSocket connections on the old (blue) environment are gracefully drained. Clients reconnect to the new (green) environment and replay missed events via the Redis Stream. No message loss occurs.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Database migrations: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 as a separate step before deployment. All migrations must be backward-compatible (additive columns, not renames or drops) to support the window where both blue and green are running against the same database.</w:t>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r w:rsidDel="00000000" w:rsidR="00000000" w:rsidRPr="00000000">
        <w:rPr>
          <w:rtl w:val="0"/>
        </w:rPr>
        <w:t xml:space="preserve">7. Security Infrastructure</w:t>
      </w:r>
    </w:p>
    <w:p w:rsidR="00000000" w:rsidDel="00000000" w:rsidP="00000000" w:rsidRDefault="00000000" w:rsidRPr="00000000" w14:paraId="00000325">
      <w:pPr>
        <w:spacing w:after="120" w:lineRule="auto"/>
        <w:rPr/>
      </w:pPr>
      <w:r w:rsidDel="00000000" w:rsidR="00000000" w:rsidRPr="00000000">
        <w:rPr>
          <w:rFonts w:ascii="Arial" w:cs="Arial" w:eastAsia="Arial" w:hAnsi="Arial"/>
          <w:color w:val="1a1a1a"/>
          <w:sz w:val="22"/>
          <w:szCs w:val="22"/>
          <w:rtl w:val="0"/>
        </w:rPr>
        <w:t xml:space="preserve">Security requirements are derived from PRD Section 6.4 (Data and Privacy) and Section 4.5 (Anti-Cheat). This section covers the backend implementation of those requirements.</w:t>
      </w: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7.1 Authentication Flow</w:t>
      </w:r>
    </w:p>
    <w:p w:rsidR="00000000" w:rsidDel="00000000" w:rsidP="00000000" w:rsidRDefault="00000000" w:rsidRPr="00000000" w14:paraId="00000327">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1. Client sends credentials (email/password or OAuth token) to POST /v1/auth/login</w:t>
      </w:r>
      <w:r w:rsidDel="00000000" w:rsidR="00000000" w:rsidRPr="00000000">
        <w:rPr>
          <w:rtl w:val="0"/>
        </w:rPr>
      </w:r>
    </w:p>
    <w:p w:rsidR="00000000" w:rsidDel="00000000" w:rsidP="00000000" w:rsidRDefault="00000000" w:rsidRPr="00000000" w14:paraId="00000328">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2. Player Service validates credentials against provider</w:t>
      </w:r>
      <w:r w:rsidDel="00000000" w:rsidR="00000000" w:rsidRPr="00000000">
        <w:rPr>
          <w:rtl w:val="0"/>
        </w:rPr>
      </w:r>
    </w:p>
    <w:p w:rsidR="00000000" w:rsidDel="00000000" w:rsidP="00000000" w:rsidRDefault="00000000" w:rsidRPr="00000000" w14:paraId="00000329">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3. Player Service generates:</w:t>
      </w:r>
      <w:r w:rsidDel="00000000" w:rsidR="00000000" w:rsidRPr="00000000">
        <w:rPr>
          <w:rtl w:val="0"/>
        </w:rPr>
      </w:r>
    </w:p>
    <w:p w:rsidR="00000000" w:rsidDel="00000000" w:rsidP="00000000" w:rsidRDefault="00000000" w:rsidRPr="00000000" w14:paraId="0000032A">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 Access token: JWT, 15-minute expiry, contains player_id and permissions</w:t>
      </w:r>
      <w:r w:rsidDel="00000000" w:rsidR="00000000" w:rsidRPr="00000000">
        <w:rPr>
          <w:rtl w:val="0"/>
        </w:rPr>
      </w:r>
    </w:p>
    <w:p w:rsidR="00000000" w:rsidDel="00000000" w:rsidP="00000000" w:rsidRDefault="00000000" w:rsidRPr="00000000" w14:paraId="0000032B">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 Refresh token: opaque UUID, 30-day expiry, stored in Redis with player_id mapping</w:t>
      </w:r>
      <w:r w:rsidDel="00000000" w:rsidR="00000000" w:rsidRPr="00000000">
        <w:rPr>
          <w:rtl w:val="0"/>
        </w:rPr>
      </w:r>
    </w:p>
    <w:p w:rsidR="00000000" w:rsidDel="00000000" w:rsidP="00000000" w:rsidRDefault="00000000" w:rsidRPr="00000000" w14:paraId="0000032C">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4. Client stores both tokens securely (iOS Keychain / Android Keystore)</w:t>
      </w:r>
      <w:r w:rsidDel="00000000" w:rsidR="00000000" w:rsidRPr="00000000">
        <w:rPr>
          <w:rtl w:val="0"/>
        </w:rPr>
      </w:r>
    </w:p>
    <w:p w:rsidR="00000000" w:rsidDel="00000000" w:rsidP="00000000" w:rsidRDefault="00000000" w:rsidRPr="00000000" w14:paraId="0000032D">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5. All subsequent requests include access token in Authorization header</w:t>
      </w:r>
      <w:r w:rsidDel="00000000" w:rsidR="00000000" w:rsidRPr="00000000">
        <w:rPr>
          <w:rtl w:val="0"/>
        </w:rPr>
      </w:r>
    </w:p>
    <w:p w:rsidR="00000000" w:rsidDel="00000000" w:rsidP="00000000" w:rsidRDefault="00000000" w:rsidRPr="00000000" w14:paraId="0000032E">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6. API Gateway validates JWT signature and expiry on every request</w:t>
      </w:r>
      <w:r w:rsidDel="00000000" w:rsidR="00000000" w:rsidRPr="00000000">
        <w:rPr>
          <w:rtl w:val="0"/>
        </w:rPr>
      </w:r>
    </w:p>
    <w:p w:rsidR="00000000" w:rsidDel="00000000" w:rsidP="00000000" w:rsidRDefault="00000000" w:rsidRPr="00000000" w14:paraId="0000032F">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7. On access token expiry, client uses refresh token to obtain new pair</w:t>
      </w:r>
      <w:r w:rsidDel="00000000" w:rsidR="00000000" w:rsidRPr="00000000">
        <w:rPr>
          <w:rtl w:val="0"/>
        </w:rPr>
      </w:r>
    </w:p>
    <w:p w:rsidR="00000000" w:rsidDel="00000000" w:rsidP="00000000" w:rsidRDefault="00000000" w:rsidRPr="00000000" w14:paraId="00000330">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8. Refresh token rotation: each use invalidates the previous refresh token</w:t>
      </w:r>
      <w:r w:rsidDel="00000000" w:rsidR="00000000" w:rsidRPr="00000000">
        <w:rPr>
          <w:rtl w:val="0"/>
        </w:rPr>
      </w:r>
    </w:p>
    <w:p w:rsidR="00000000" w:rsidDel="00000000" w:rsidP="00000000" w:rsidRDefault="00000000" w:rsidRPr="00000000" w14:paraId="00000331">
      <w:pPr>
        <w:pStyle w:val="Heading2"/>
        <w:rPr/>
      </w:pPr>
      <w:r w:rsidDel="00000000" w:rsidR="00000000" w:rsidRPr="00000000">
        <w:rPr>
          <w:rtl w:val="0"/>
        </w:rPr>
        <w:t xml:space="preserve">7.2 Anti-Cheat Backend</w:t>
      </w:r>
    </w:p>
    <w:p w:rsidR="00000000" w:rsidDel="00000000" w:rsidP="00000000" w:rsidRDefault="00000000" w:rsidRPr="00000000" w14:paraId="00000332">
      <w:pPr>
        <w:pStyle w:val="Heading3"/>
        <w:rPr/>
      </w:pPr>
      <w:r w:rsidDel="00000000" w:rsidR="00000000" w:rsidRPr="00000000">
        <w:rPr>
          <w:rtl w:val="0"/>
        </w:rPr>
        <w:t xml:space="preserve">7.2.1 Device Fingerprinting</w:t>
      </w:r>
    </w:p>
    <w:p w:rsidR="00000000" w:rsidDel="00000000" w:rsidP="00000000" w:rsidRDefault="00000000" w:rsidRPr="00000000" w14:paraId="00000333">
      <w:pPr>
        <w:spacing w:after="120" w:lineRule="auto"/>
        <w:rPr/>
      </w:pPr>
      <w:r w:rsidDel="00000000" w:rsidR="00000000" w:rsidRPr="00000000">
        <w:rPr>
          <w:rFonts w:ascii="Arial" w:cs="Arial" w:eastAsia="Arial" w:hAnsi="Arial"/>
          <w:color w:val="1a1a1a"/>
          <w:sz w:val="22"/>
          <w:szCs w:val="22"/>
          <w:rtl w:val="0"/>
        </w:rPr>
        <w:t xml:space="preserve">Each authentication request includes a device fingerprint payload. The Player Service stores and cross-references fingerprints to detect multi-accounting.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1a1a1a"/>
                <w:sz w:val="20"/>
                <w:szCs w:val="20"/>
                <w:rtl w:val="0"/>
              </w:rPr>
              <w:t xml:space="preserve">Device ID (vendor/advertising)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1a1a1a"/>
                <w:sz w:val="20"/>
                <w:szCs w:val="20"/>
                <w:rtl w:val="0"/>
              </w:rPr>
              <w:t xml:space="preserve">OS API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1a1a1a"/>
                <w:sz w:val="20"/>
                <w:szCs w:val="20"/>
                <w:rtl w:val="0"/>
              </w:rPr>
              <w:t xml:space="preserve">Primary device identifier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1a1a1a"/>
                <w:sz w:val="20"/>
                <w:szCs w:val="20"/>
                <w:rtl w:val="0"/>
              </w:rPr>
              <w:t xml:space="preserve">Device model and OS 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1a1a1a"/>
                <w:sz w:val="20"/>
                <w:szCs w:val="20"/>
                <w:rtl w:val="0"/>
              </w:rPr>
              <w:t xml:space="preserve">OS API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1a1a1a"/>
                <w:sz w:val="20"/>
                <w:szCs w:val="20"/>
                <w:rtl w:val="0"/>
              </w:rPr>
              <w:t xml:space="preserve">Secondary matching signal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1a1a1a"/>
                <w:sz w:val="20"/>
                <w:szCs w:val="20"/>
                <w:rtl w:val="0"/>
              </w:rPr>
              <w:t xml:space="preserve">IP address (hashed)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1a1a1a"/>
                <w:sz w:val="20"/>
                <w:szCs w:val="20"/>
                <w:rtl w:val="0"/>
              </w:rPr>
              <w:t xml:space="preserve">Server-side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1a1a1a"/>
                <w:sz w:val="20"/>
                <w:szCs w:val="20"/>
                <w:rtl w:val="0"/>
              </w:rPr>
              <w:t xml:space="preserve">Network-level multi-account detection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1a1a1a"/>
                <w:sz w:val="20"/>
                <w:szCs w:val="20"/>
                <w:rtl w:val="0"/>
              </w:rPr>
              <w:t xml:space="preserve">Timezone and locale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1a1a1a"/>
                <w:sz w:val="20"/>
                <w:szCs w:val="20"/>
                <w:rtl w:val="0"/>
              </w:rPr>
              <w:t xml:space="preserve">OS API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1a1a1a"/>
                <w:sz w:val="20"/>
                <w:szCs w:val="20"/>
                <w:rtl w:val="0"/>
              </w:rPr>
              <w:t xml:space="preserve">Behavioral correlation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1a1a1a"/>
                <w:sz w:val="20"/>
                <w:szCs w:val="20"/>
                <w:rtl w:val="0"/>
              </w:rPr>
              <w:t xml:space="preserve">App install ID (unique per install)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1a1a1a"/>
                <w:sz w:val="20"/>
                <w:szCs w:val="20"/>
                <w:rtl w:val="0"/>
              </w:rPr>
              <w:t xml:space="preserve">App-generated UUID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1a1a1a"/>
                <w:sz w:val="20"/>
                <w:szCs w:val="20"/>
                <w:rtl w:val="0"/>
              </w:rPr>
              <w:t xml:space="preserve">Survives account deletion; detects reinstall-to-evade</w:t>
            </w:r>
            <w:r w:rsidDel="00000000" w:rsidR="00000000" w:rsidRPr="00000000">
              <w:rPr>
                <w:rtl w:val="0"/>
              </w:rPr>
            </w:r>
          </w:p>
        </w:tc>
      </w:tr>
    </w:tbl>
    <w:p w:rsidR="00000000" w:rsidDel="00000000" w:rsidP="00000000" w:rsidRDefault="00000000" w:rsidRPr="00000000" w14:paraId="00000346">
      <w:pPr>
        <w:pStyle w:val="Heading3"/>
        <w:rPr/>
      </w:pPr>
      <w:r w:rsidDel="00000000" w:rsidR="00000000" w:rsidRPr="00000000">
        <w:rPr>
          <w:rtl w:val="0"/>
        </w:rPr>
        <w:t xml:space="preserve">7.2.2 Multi-Account Detection</w:t>
      </w:r>
    </w:p>
    <w:p w:rsidR="00000000" w:rsidDel="00000000" w:rsidP="00000000" w:rsidRDefault="00000000" w:rsidRPr="00000000" w14:paraId="00000347">
      <w:pPr>
        <w:spacing w:after="120" w:lineRule="auto"/>
        <w:rPr/>
      </w:pPr>
      <w:r w:rsidDel="00000000" w:rsidR="00000000" w:rsidRPr="00000000">
        <w:rPr>
          <w:rFonts w:ascii="Arial" w:cs="Arial" w:eastAsia="Arial" w:hAnsi="Arial"/>
          <w:color w:val="1a1a1a"/>
          <w:sz w:val="22"/>
          <w:szCs w:val="22"/>
          <w:rtl w:val="0"/>
        </w:rPr>
        <w:t xml:space="preserve">The Player Service maintains a device_fingerprints table that maps device signals to player accounts. Automated detection flags accounts that share multiple signals. Flagged accounts are queued for human review by the moderation team. Automated enforcement (account suspension) is not applied without human review at MVP.</w:t>
      </w:r>
      <w:r w:rsidDel="00000000" w:rsidR="00000000" w:rsidRPr="00000000">
        <w:rPr>
          <w:rtl w:val="0"/>
        </w:rPr>
      </w:r>
    </w:p>
    <w:p w:rsidR="00000000" w:rsidDel="00000000" w:rsidP="00000000" w:rsidRDefault="00000000" w:rsidRPr="00000000" w14:paraId="00000348">
      <w:pPr>
        <w:pStyle w:val="Heading3"/>
        <w:rPr/>
      </w:pPr>
      <w:r w:rsidDel="00000000" w:rsidR="00000000" w:rsidRPr="00000000">
        <w:rPr>
          <w:rtl w:val="0"/>
        </w:rPr>
        <w:t xml:space="preserve">7.2.3 Collusion Detection (Phase 3)</w:t>
      </w:r>
    </w:p>
    <w:p w:rsidR="00000000" w:rsidDel="00000000" w:rsidP="00000000" w:rsidRDefault="00000000" w:rsidRPr="00000000" w14:paraId="00000349">
      <w:pPr>
        <w:spacing w:after="120" w:lineRule="auto"/>
        <w:rPr/>
      </w:pPr>
      <w:r w:rsidDel="00000000" w:rsidR="00000000" w:rsidRPr="00000000">
        <w:rPr>
          <w:rFonts w:ascii="Arial" w:cs="Arial" w:eastAsia="Arial" w:hAnsi="Arial"/>
          <w:color w:val="1a1a1a"/>
          <w:sz w:val="22"/>
          <w:szCs w:val="22"/>
          <w:rtl w:val="0"/>
        </w:rPr>
        <w:t xml:space="preserve">At MVP, collusion detection relies on player reports (POST /v1/reports) and moderation team review. Phase 3 introduces ML-based pattern analysis: orders data across multiple games is analyzed for statistically improbable support patterns between specific player pairs. This requires a separate analytics pipeline and is out of scope for this document.</w:t>
      </w:r>
      <w:r w:rsidDel="00000000" w:rsidR="00000000" w:rsidRPr="00000000">
        <w:rPr>
          <w:rtl w:val="0"/>
        </w:rPr>
      </w:r>
    </w:p>
    <w:p w:rsidR="00000000" w:rsidDel="00000000" w:rsidP="00000000" w:rsidRDefault="00000000" w:rsidRPr="00000000" w14:paraId="0000034A">
      <w:pPr>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1"/>
        <w:rPr/>
      </w:pPr>
      <w:r w:rsidDel="00000000" w:rsidR="00000000" w:rsidRPr="00000000">
        <w:rPr>
          <w:rtl w:val="0"/>
        </w:rPr>
        <w:t xml:space="preserve">8. Monitoring and Operations</w:t>
      </w:r>
    </w:p>
    <w:p w:rsidR="00000000" w:rsidDel="00000000" w:rsidP="00000000" w:rsidRDefault="00000000" w:rsidRPr="00000000" w14:paraId="0000034C">
      <w:pPr>
        <w:spacing w:after="120" w:lineRule="auto"/>
        <w:rPr/>
      </w:pPr>
      <w:r w:rsidDel="00000000" w:rsidR="00000000" w:rsidRPr="00000000">
        <w:rPr>
          <w:rFonts w:ascii="Arial" w:cs="Arial" w:eastAsia="Arial" w:hAnsi="Arial"/>
          <w:color w:val="1a1a1a"/>
          <w:sz w:val="22"/>
          <w:szCs w:val="22"/>
          <w:rtl w:val="0"/>
        </w:rPr>
        <w:t xml:space="preserve">Operational observability is critical for a game where a single missed deadline or dropped message can ruin a player’s multi-week game. The monitoring strategy covers three pillars: metrics, logging, and tracing.</w:t>
      </w: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t xml:space="preserve">8.1 Key Metrics Dashboard</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600"/>
        <w:gridCol w:w="2160"/>
        <w:tblGridChange w:id="0">
          <w:tblGrid>
            <w:gridCol w:w="2600"/>
            <w:gridCol w:w="2000"/>
            <w:gridCol w:w="2600"/>
            <w:gridCol w:w="2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20"/>
                <w:szCs w:val="20"/>
                <w:rtl w:val="0"/>
              </w:rPr>
              <w:t xml:space="preserve">Alert Threshold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1a1a1a"/>
                <w:sz w:val="20"/>
                <w:szCs w:val="20"/>
                <w:rtl w:val="0"/>
              </w:rPr>
              <w:t xml:space="preserve">API p99 latency (by 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1a1a1a"/>
                <w:sz w:val="20"/>
                <w:szCs w:val="20"/>
                <w:rtl w:val="0"/>
              </w:rPr>
              <w:t xml:space="preserve">API Gateway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1a1a1a"/>
                <w:sz w:val="20"/>
                <w:szCs w:val="20"/>
                <w:rtl w:val="0"/>
              </w:rPr>
              <w:t xml:space="preserve">&gt; 2x target for 5 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1a1a1a"/>
                <w:sz w:val="20"/>
                <w:szCs w:val="20"/>
                <w:rtl w:val="0"/>
              </w:rPr>
              <w:t xml:space="preserve">WebSocket connection 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0"/>
                <w:bCs w:val="0"/>
                <w:color w:val="1a1a1a"/>
                <w:sz w:val="20"/>
                <w:szCs w:val="20"/>
                <w:rtl w:val="0"/>
              </w:rPr>
              <w:t xml:space="preserve">Gateway nodes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1a1a1a"/>
                <w:sz w:val="20"/>
                <w:szCs w:val="20"/>
                <w:rtl w:val="0"/>
              </w:rPr>
              <w:t xml:space="preserve">&lt; 80% of expected (player 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color w:val="1a1a1a"/>
                <w:sz w:val="20"/>
                <w:szCs w:val="20"/>
                <w:rtl w:val="0"/>
              </w:rPr>
              <w:t xml:space="preserve">WebSocket reconnection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1a1a1a"/>
                <w:sz w:val="20"/>
                <w:szCs w:val="20"/>
                <w:rtl w:val="0"/>
              </w:rPr>
              <w:t xml:space="preserve">Gateway nodes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color w:val="1a1a1a"/>
                <w:sz w:val="20"/>
                <w:szCs w:val="20"/>
                <w:rtl w:val="0"/>
              </w:rPr>
              <w:t xml:space="preserve">&gt; 10% per minute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1a1a1a"/>
                <w:sz w:val="20"/>
                <w:szCs w:val="20"/>
                <w:rtl w:val="0"/>
              </w:rPr>
              <w:t xml:space="preserve">Critical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1a1a1a"/>
                <w:sz w:val="20"/>
                <w:szCs w:val="20"/>
                <w:rtl w:val="0"/>
              </w:rPr>
              <w:t xml:space="preserve">Adjudication job queue depth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1a1a1a"/>
                <w:sz w:val="20"/>
                <w:szCs w:val="20"/>
                <w:rtl w:val="0"/>
              </w:rPr>
              <w:t xml:space="preserve">Message queue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color w:val="1a1a1a"/>
                <w:sz w:val="20"/>
                <w:szCs w:val="20"/>
                <w:rtl w:val="0"/>
              </w:rPr>
              <w:t xml:space="preserve">&gt; 10 pending jobs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1a1a1a"/>
                <w:sz w:val="20"/>
                <w:szCs w:val="20"/>
                <w:rtl w:val="0"/>
              </w:rPr>
              <w:t xml:space="preserve">Critical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1a1a1a"/>
                <w:sz w:val="20"/>
                <w:szCs w:val="20"/>
                <w:rtl w:val="0"/>
              </w:rPr>
              <w:t xml:space="preserve">Adjudication job failure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1a1a1a"/>
                <w:sz w:val="20"/>
                <w:szCs w:val="20"/>
                <w:rtl w:val="0"/>
              </w:rPr>
              <w:t xml:space="preserve">Adjudication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1a1a1a"/>
                <w:sz w:val="20"/>
                <w:szCs w:val="20"/>
                <w:rtl w:val="0"/>
              </w:rPr>
              <w:t xml:space="preserve">Any failure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1a1a1a"/>
                <w:sz w:val="20"/>
                <w:szCs w:val="20"/>
                <w:rtl w:val="0"/>
              </w:rPr>
              <w:t xml:space="preserve">Critical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1a1a1a"/>
                <w:sz w:val="20"/>
                <w:szCs w:val="20"/>
                <w:rtl w:val="0"/>
              </w:rPr>
              <w:t xml:space="preserve">Push notification delivery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color w:val="1a1a1a"/>
                <w:sz w:val="20"/>
                <w:szCs w:val="20"/>
                <w:rtl w:val="0"/>
              </w:rPr>
              <w:t xml:space="preserve">&lt; 95% success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1a1a1a"/>
                <w:sz w:val="20"/>
                <w:szCs w:val="20"/>
                <w:rtl w:val="0"/>
              </w:rPr>
              <w:t xml:space="preserve">Push notification latency (p99)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color w:val="1a1a1a"/>
                <w:sz w:val="20"/>
                <w:szCs w:val="20"/>
                <w:rtl w:val="0"/>
              </w:rPr>
              <w:t xml:space="preserve">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b w:val="0"/>
                <w:bCs w:val="0"/>
                <w:color w:val="1a1a1a"/>
                <w:sz w:val="20"/>
                <w:szCs w:val="20"/>
                <w:rtl w:val="0"/>
              </w:rPr>
              <w:t xml:space="preserve">&gt; 30 seconds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1a1a1a"/>
                <w:sz w:val="20"/>
                <w:szCs w:val="20"/>
                <w:rtl w:val="0"/>
              </w:rPr>
              <w:t xml:space="preserve">Database connection pool usage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1a1a1a"/>
                <w:sz w:val="20"/>
                <w:szCs w:val="20"/>
                <w:rtl w:val="0"/>
              </w:rPr>
              <w:t xml:space="preserve">PostgreSQL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1a1a1a"/>
                <w:sz w:val="20"/>
                <w:szCs w:val="20"/>
                <w:rtl w:val="0"/>
              </w:rPr>
              <w:t xml:space="preserve">&gt; 80% utilization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1a1a1a"/>
                <w:sz w:val="20"/>
                <w:szCs w:val="20"/>
                <w:rtl w:val="0"/>
              </w:rPr>
              <w:t xml:space="preserve">Redis memory usage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1a1a1a"/>
                <w:sz w:val="20"/>
                <w:szCs w:val="20"/>
                <w:rtl w:val="0"/>
              </w:rPr>
              <w:t xml:space="preserve">ElastiCache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color w:val="1a1a1a"/>
                <w:sz w:val="20"/>
                <w:szCs w:val="20"/>
                <w:rtl w:val="0"/>
              </w:rPr>
              <w:t xml:space="preserve">&gt; 70% of max memory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1a1a1a"/>
                <w:sz w:val="20"/>
                <w:szCs w:val="20"/>
                <w:rtl w:val="0"/>
              </w:rPr>
              <w:t xml:space="preserve">Warning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1a1a1a"/>
                <w:sz w:val="20"/>
                <w:szCs w:val="20"/>
                <w:rtl w:val="0"/>
              </w:rPr>
              <w:t xml:space="preserve">Game completion rate (rolling 30d)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color w:val="1a1a1a"/>
                <w:sz w:val="20"/>
                <w:szCs w:val="20"/>
                <w:rtl w:val="0"/>
              </w:rPr>
              <w:t xml:space="preserve">Analytics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1a1a1a"/>
                <w:sz w:val="20"/>
                <w:szCs w:val="20"/>
                <w:rtl w:val="0"/>
              </w:rPr>
              <w:t xml:space="preserve">&lt; 80%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1a1a1a"/>
                <w:sz w:val="20"/>
                <w:szCs w:val="20"/>
                <w:rtl w:val="0"/>
              </w:rPr>
              <w:t xml:space="preserve">Info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color w:val="1a1a1a"/>
                <w:sz w:val="20"/>
                <w:szCs w:val="20"/>
                <w:rtl w:val="0"/>
              </w:rPr>
              <w:t xml:space="preserve">Error rate (5xx responses)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color w:val="1a1a1a"/>
                <w:sz w:val="20"/>
                <w:szCs w:val="20"/>
                <w:rtl w:val="0"/>
              </w:rPr>
              <w:t xml:space="preserve">API Gateway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color w:val="1a1a1a"/>
                <w:sz w:val="20"/>
                <w:szCs w:val="20"/>
                <w:rtl w:val="0"/>
              </w:rPr>
              <w:t xml:space="preserve">&gt; 0.1% of requests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color w:val="1a1a1a"/>
                <w:sz w:val="20"/>
                <w:szCs w:val="20"/>
                <w:rtl w:val="0"/>
              </w:rPr>
              <w:t xml:space="preserve">Critical</w:t>
            </w:r>
            <w:r w:rsidDel="00000000" w:rsidR="00000000" w:rsidRPr="00000000">
              <w:rPr>
                <w:rtl w:val="0"/>
              </w:rPr>
            </w:r>
          </w:p>
        </w:tc>
      </w:tr>
    </w:tbl>
    <w:p w:rsidR="00000000" w:rsidDel="00000000" w:rsidP="00000000" w:rsidRDefault="00000000" w:rsidRPr="00000000" w14:paraId="0000037E">
      <w:pPr>
        <w:pStyle w:val="Heading2"/>
        <w:rPr/>
      </w:pPr>
      <w:r w:rsidDel="00000000" w:rsidR="00000000" w:rsidRPr="00000000">
        <w:rPr>
          <w:rtl w:val="0"/>
        </w:rPr>
        <w:t xml:space="preserve">8.2 Structured Logging</w:t>
      </w:r>
    </w:p>
    <w:p w:rsidR="00000000" w:rsidDel="00000000" w:rsidP="00000000" w:rsidRDefault="00000000" w:rsidRPr="00000000" w14:paraId="0000037F">
      <w:pPr>
        <w:spacing w:after="120" w:lineRule="auto"/>
        <w:rPr/>
      </w:pPr>
      <w:r w:rsidDel="00000000" w:rsidR="00000000" w:rsidRPr="00000000">
        <w:rPr>
          <w:rFonts w:ascii="Arial" w:cs="Arial" w:eastAsia="Arial" w:hAnsi="Arial"/>
          <w:color w:val="1a1a1a"/>
          <w:sz w:val="22"/>
          <w:szCs w:val="22"/>
          <w:rtl w:val="0"/>
        </w:rPr>
        <w:t xml:space="preserve">All services emit structured JSON logs with a common schema. Every log entry includes: timestamp, service name, trace ID (for distributed tracing), severity level, and a human-readable message. Game-related operations include game_id and player_id for filtering.</w:t>
      </w:r>
      <w:r w:rsidDel="00000000" w:rsidR="00000000" w:rsidRPr="00000000">
        <w:rPr>
          <w:rtl w:val="0"/>
        </w:rPr>
      </w:r>
    </w:p>
    <w:p w:rsidR="00000000" w:rsidDel="00000000" w:rsidP="00000000" w:rsidRDefault="00000000" w:rsidRPr="00000000" w14:paraId="00000380">
      <w:pPr>
        <w:spacing w:after="40" w:lineRule="auto"/>
        <w:rPr/>
      </w:pPr>
      <w:r w:rsidDel="00000000" w:rsidR="00000000" w:rsidRPr="00000000">
        <w:rPr>
          <w:rtl w:val="0"/>
        </w:rPr>
      </w:r>
    </w:p>
    <w:p w:rsidR="00000000" w:rsidDel="00000000" w:rsidP="00000000" w:rsidRDefault="00000000" w:rsidRPr="00000000" w14:paraId="00000381">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w:t>
      </w:r>
      <w:r w:rsidDel="00000000" w:rsidR="00000000" w:rsidRPr="00000000">
        <w:rPr>
          <w:rtl w:val="0"/>
        </w:rPr>
      </w:r>
    </w:p>
    <w:p w:rsidR="00000000" w:rsidDel="00000000" w:rsidP="00000000" w:rsidRDefault="00000000" w:rsidRPr="00000000" w14:paraId="00000382">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"timestamp": "2026-03-15T14:30:00.123Z",</w:t>
      </w:r>
      <w:r w:rsidDel="00000000" w:rsidR="00000000" w:rsidRPr="00000000">
        <w:rPr>
          <w:rtl w:val="0"/>
        </w:rPr>
      </w:r>
    </w:p>
    <w:p w:rsidR="00000000" w:rsidDel="00000000" w:rsidP="00000000" w:rsidRDefault="00000000" w:rsidRPr="00000000" w14:paraId="00000383">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"service": "adjudication",</w:t>
      </w:r>
      <w:r w:rsidDel="00000000" w:rsidR="00000000" w:rsidRPr="00000000">
        <w:rPr>
          <w:rtl w:val="0"/>
        </w:rPr>
      </w:r>
    </w:p>
    <w:p w:rsidR="00000000" w:rsidDel="00000000" w:rsidP="00000000" w:rsidRDefault="00000000" w:rsidRPr="00000000" w14:paraId="00000384">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"traceId": "abc123...",</w:t>
      </w:r>
      <w:r w:rsidDel="00000000" w:rsidR="00000000" w:rsidRPr="00000000">
        <w:rPr>
          <w:rtl w:val="0"/>
        </w:rPr>
      </w:r>
    </w:p>
    <w:p w:rsidR="00000000" w:rsidDel="00000000" w:rsidP="00000000" w:rsidRDefault="00000000" w:rsidRPr="00000000" w14:paraId="00000385">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"level": "INFO",</w:t>
      </w:r>
      <w:r w:rsidDel="00000000" w:rsidR="00000000" w:rsidRPr="00000000">
        <w:rPr>
          <w:rtl w:val="0"/>
        </w:rPr>
      </w:r>
    </w:p>
    <w:p w:rsidR="00000000" w:rsidDel="00000000" w:rsidP="00000000" w:rsidRDefault="00000000" w:rsidRPr="00000000" w14:paraId="00000386">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"message": "Adjudication completed",</w:t>
      </w:r>
      <w:r w:rsidDel="00000000" w:rsidR="00000000" w:rsidRPr="00000000">
        <w:rPr>
          <w:rtl w:val="0"/>
        </w:rPr>
      </w:r>
    </w:p>
    <w:p w:rsidR="00000000" w:rsidDel="00000000" w:rsidP="00000000" w:rsidRDefault="00000000" w:rsidRPr="00000000" w14:paraId="00000387">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"gameId": "uuid",</w:t>
      </w:r>
      <w:r w:rsidDel="00000000" w:rsidR="00000000" w:rsidRPr="00000000">
        <w:rPr>
          <w:rtl w:val="0"/>
        </w:rPr>
      </w:r>
    </w:p>
    <w:p w:rsidR="00000000" w:rsidDel="00000000" w:rsidP="00000000" w:rsidRDefault="00000000" w:rsidRPr="00000000" w14:paraId="00000388">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"phase": "S1903",</w:t>
      </w:r>
      <w:r w:rsidDel="00000000" w:rsidR="00000000" w:rsidRPr="00000000">
        <w:rPr>
          <w:rtl w:val="0"/>
        </w:rPr>
      </w:r>
    </w:p>
    <w:p w:rsidR="00000000" w:rsidDel="00000000" w:rsidP="00000000" w:rsidRDefault="00000000" w:rsidRPr="00000000" w14:paraId="00000389">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"durationMs": 47,</w:t>
      </w:r>
      <w:r w:rsidDel="00000000" w:rsidR="00000000" w:rsidRPr="00000000">
        <w:rPr>
          <w:rtl w:val="0"/>
        </w:rPr>
      </w:r>
    </w:p>
    <w:p w:rsidR="00000000" w:rsidDel="00000000" w:rsidP="00000000" w:rsidRDefault="00000000" w:rsidRPr="00000000" w14:paraId="0000038A">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  "dislodgedUnits": 2</w:t>
      </w:r>
      <w:r w:rsidDel="00000000" w:rsidR="00000000" w:rsidRPr="00000000">
        <w:rPr>
          <w:rtl w:val="0"/>
        </w:rPr>
      </w:r>
    </w:p>
    <w:p w:rsidR="00000000" w:rsidDel="00000000" w:rsidP="00000000" w:rsidRDefault="00000000" w:rsidRPr="00000000" w14:paraId="0000038B">
      <w:pPr>
        <w:shd w:fill="f5f5f5" w:val="clear"/>
        <w:spacing w:after="40" w:lineRule="auto"/>
        <w:ind w:left="288" w:right="288" w:firstLine="0"/>
        <w:rPr/>
      </w:pPr>
      <w:r w:rsidDel="00000000" w:rsidR="00000000" w:rsidRPr="00000000">
        <w:rPr>
          <w:rFonts w:ascii="Courier New" w:cs="Courier New" w:eastAsia="Courier New" w:hAnsi="Courier New"/>
          <w:color w:val="333333"/>
          <w:sz w:val="19"/>
          <w:szCs w:val="19"/>
          <w:rtl w:val="0"/>
        </w:rPr>
        <w:t xml:space="preserve">}</w:t>
      </w: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8.3 Operational Runbooks</w:t>
      </w:r>
    </w:p>
    <w:p w:rsidR="00000000" w:rsidDel="00000000" w:rsidP="00000000" w:rsidRDefault="00000000" w:rsidRPr="00000000" w14:paraId="0000038D">
      <w:pPr>
        <w:spacing w:after="120" w:lineRule="auto"/>
        <w:rPr/>
      </w:pPr>
      <w:r w:rsidDel="00000000" w:rsidR="00000000" w:rsidRPr="00000000">
        <w:rPr>
          <w:rFonts w:ascii="Arial" w:cs="Arial" w:eastAsia="Arial" w:hAnsi="Arial"/>
          <w:color w:val="1a1a1a"/>
          <w:sz w:val="22"/>
          <w:szCs w:val="22"/>
          <w:rtl w:val="0"/>
        </w:rPr>
        <w:t xml:space="preserve">The following scenarios require documented runbooks available to the on-call engineer:</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1"/>
                <w:bCs w:val="1"/>
                <w:color w:val="ffffff"/>
                <w:sz w:val="20"/>
                <w:szCs w:val="20"/>
                <w:rtl w:val="0"/>
              </w:rPr>
              <w:t xml:space="preserve">Runbook Summary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1a1a1a"/>
                <w:sz w:val="20"/>
                <w:szCs w:val="20"/>
                <w:rtl w:val="0"/>
              </w:rPr>
              <w:t xml:space="preserve">Adjudication Service unreachable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1a1a1a"/>
                <w:sz w:val="20"/>
                <w:szCs w:val="20"/>
                <w:rtl w:val="0"/>
              </w:rPr>
              <w:t xml:space="preserve">Deadlines pass without resolution; players see stale game 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1a1a1a"/>
                <w:sz w:val="20"/>
                <w:szCs w:val="20"/>
                <w:rtl w:val="0"/>
              </w:rPr>
              <w:t xml:space="preserve">Check service health; restart containers; verify DATC smoke test; if persistent, failover to standby; communicate to affected players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color w:val="1a1a1a"/>
                <w:sz w:val="20"/>
                <w:szCs w:val="20"/>
                <w:rtl w:val="0"/>
              </w:rPr>
              <w:t xml:space="preserve">Database failover triggered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1a1a1a"/>
                <w:sz w:val="20"/>
                <w:szCs w:val="20"/>
                <w:rtl w:val="0"/>
              </w:rPr>
              <w:t xml:space="preserve">Brief unavailability (&lt; 30s with Multi-AZ); possible stale reads during failover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1a1a1a"/>
                <w:sz w:val="20"/>
                <w:szCs w:val="20"/>
                <w:rtl w:val="0"/>
              </w:rPr>
              <w:t xml:space="preserve">Verify new primary is healthy; check replication lag; monitor connection pool recovery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1a1a1a"/>
                <w:sz w:val="20"/>
                <w:szCs w:val="20"/>
                <w:rtl w:val="0"/>
              </w:rPr>
              <w:t xml:space="preserve">Redis cluster node failure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color w:val="1a1a1a"/>
                <w:sz w:val="20"/>
                <w:szCs w:val="20"/>
                <w:rtl w:val="0"/>
              </w:rPr>
              <w:t xml:space="preserve">WebSocket delivery delays; push notifications may double-fire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1a1a1a"/>
                <w:sz w:val="20"/>
                <w:szCs w:val="20"/>
                <w:rtl w:val="0"/>
              </w:rPr>
              <w:t xml:space="preserve">ElastiCache auto-failover should handle; verify Pub/Sub channels reconnect; check for duplicate event delivery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color w:val="1a1a1a"/>
                <w:sz w:val="20"/>
                <w:szCs w:val="20"/>
                <w:rtl w:val="0"/>
              </w:rPr>
              <w:t xml:space="preserve">Sudden traffic spike (viral moment)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1a1a1a"/>
                <w:sz w:val="20"/>
                <w:szCs w:val="20"/>
                <w:rtl w:val="0"/>
              </w:rPr>
              <w:t xml:space="preserve">Increased latency; potential rate limit hits for new users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color w:val="1a1a1a"/>
                <w:sz w:val="20"/>
                <w:szCs w:val="20"/>
                <w:rtl w:val="0"/>
              </w:rPr>
              <w:t xml:space="preserve">Scale ECS Fargate tasks; increase RDS read replica; verify Redis can handle connection surge; consider temporary rate limit increase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1a1a1a"/>
                <w:sz w:val="20"/>
                <w:szCs w:val="20"/>
                <w:rtl w:val="0"/>
              </w:rPr>
              <w:t xml:space="preserve">Suspected mass multi-accounting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1a1a1a"/>
                <w:sz w:val="20"/>
                <w:szCs w:val="20"/>
                <w:rtl w:val="0"/>
              </w:rPr>
              <w:t xml:space="preserve">Fair play concerns; player trust risk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1a1a1a"/>
                <w:sz w:val="20"/>
                <w:szCs w:val="20"/>
                <w:rtl w:val="0"/>
              </w:rPr>
              <w:t xml:space="preserve">Query device_fingerprints for overlap patterns; flag accounts for moderation review; do NOT auto-ban without human review</w:t>
            </w:r>
            <w:r w:rsidDel="00000000" w:rsidR="00000000" w:rsidRPr="00000000">
              <w:rPr>
                <w:rtl w:val="0"/>
              </w:rPr>
            </w:r>
          </w:p>
        </w:tc>
      </w:tr>
    </w:tbl>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rPr/>
      </w:pPr>
      <w:r w:rsidDel="00000000" w:rsidR="00000000" w:rsidRPr="00000000">
        <w:rPr>
          <w:rtl w:val="0"/>
        </w:rPr>
        <w:t xml:space="preserve">9. Capacity Planning</w:t>
      </w:r>
    </w:p>
    <w:p w:rsidR="00000000" w:rsidDel="00000000" w:rsidP="00000000" w:rsidRDefault="00000000" w:rsidRPr="00000000" w14:paraId="000003A2">
      <w:pPr>
        <w:spacing w:after="120" w:lineRule="auto"/>
        <w:rPr/>
      </w:pPr>
      <w:r w:rsidDel="00000000" w:rsidR="00000000" w:rsidRPr="00000000">
        <w:rPr>
          <w:rFonts w:ascii="Arial" w:cs="Arial" w:eastAsia="Arial" w:hAnsi="Arial"/>
          <w:color w:val="1a1a1a"/>
          <w:sz w:val="22"/>
          <w:szCs w:val="22"/>
          <w:rtl w:val="0"/>
        </w:rPr>
        <w:t xml:space="preserve">Capacity estimates are based on the PRD’s Year 1 targets: 50,000 registered users, 15,000 MAU, with an assumed 5% concurrent at peak (750 simultaneous users).</w:t>
      </w:r>
      <w:r w:rsidDel="00000000" w:rsidR="00000000" w:rsidRPr="00000000">
        <w:rPr>
          <w:rtl w:val="0"/>
        </w:rPr>
      </w:r>
    </w:p>
    <w:p w:rsidR="00000000" w:rsidDel="00000000" w:rsidP="00000000" w:rsidRDefault="00000000" w:rsidRPr="00000000" w14:paraId="000003A3">
      <w:pPr>
        <w:pStyle w:val="Heading2"/>
        <w:rPr/>
      </w:pPr>
      <w:r w:rsidDel="00000000" w:rsidR="00000000" w:rsidRPr="00000000">
        <w:rPr>
          <w:rtl w:val="0"/>
        </w:rPr>
        <w:t xml:space="preserve">9.1 Traffic Estimates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20"/>
                <w:szCs w:val="20"/>
                <w:rtl w:val="0"/>
              </w:rPr>
              <w:t xml:space="preserve">Estimate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20"/>
                <w:szCs w:val="20"/>
                <w:rtl w:val="0"/>
              </w:rPr>
              <w:t xml:space="preserve">Basis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1a1a1a"/>
                <w:sz w:val="20"/>
                <w:szCs w:val="20"/>
                <w:rtl w:val="0"/>
              </w:rPr>
              <w:t xml:space="preserve">Concurrent users at peak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1a1a1a"/>
                <w:sz w:val="20"/>
                <w:szCs w:val="20"/>
                <w:rtl w:val="0"/>
              </w:rPr>
              <w:t xml:space="preserve">750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1a1a1a"/>
                <w:sz w:val="20"/>
                <w:szCs w:val="20"/>
                <w:rtl w:val="0"/>
              </w:rPr>
              <w:t xml:space="preserve">5% of 15,000 MAU</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1a1a1a"/>
                <w:sz w:val="20"/>
                <w:szCs w:val="20"/>
                <w:rtl w:val="0"/>
              </w:rPr>
              <w:t xml:space="preserve">Active games at any 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color w:val="1a1a1a"/>
                <w:sz w:val="20"/>
                <w:szCs w:val="20"/>
                <w:rtl w:val="0"/>
              </w:rPr>
              <w:t xml:space="preserve">2,000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color w:val="1a1a1a"/>
                <w:sz w:val="20"/>
                <w:szCs w:val="20"/>
                <w:rtl w:val="0"/>
              </w:rPr>
              <w:t xml:space="preserve">Avg 3 games per active player; 7 players per game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1a1a1a"/>
                <w:sz w:val="20"/>
                <w:szCs w:val="20"/>
                <w:rtl w:val="0"/>
              </w:rPr>
              <w:t xml:space="preserve">API requests per second (peak)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color w:val="1a1a1a"/>
                <w:sz w:val="20"/>
                <w:szCs w:val="20"/>
                <w:rtl w:val="0"/>
              </w:rPr>
              <w:t xml:space="preserve">125 rps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color w:val="1a1a1a"/>
                <w:sz w:val="20"/>
                <w:szCs w:val="20"/>
                <w:rtl w:val="0"/>
              </w:rPr>
              <w:t xml:space="preserve">750 users × 10 requests per 60s session = ~125 rps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color w:val="1a1a1a"/>
                <w:sz w:val="20"/>
                <w:szCs w:val="20"/>
                <w:rtl w:val="0"/>
              </w:rPr>
              <w:t xml:space="preserve">WebSocket connections (peak)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color w:val="1a1a1a"/>
                <w:sz w:val="20"/>
                <w:szCs w:val="20"/>
                <w:rtl w:val="0"/>
              </w:rPr>
              <w:t xml:space="preserve">750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color w:val="1a1a1a"/>
                <w:sz w:val="20"/>
                <w:szCs w:val="20"/>
                <w:rtl w:val="0"/>
              </w:rPr>
              <w:t xml:space="preserve">1 connection per concurrent user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1a1a1a"/>
                <w:sz w:val="20"/>
                <w:szCs w:val="20"/>
                <w:rtl w:val="0"/>
              </w:rPr>
              <w:t xml:space="preserve">Messages per 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color w:val="1a1a1a"/>
                <w:sz w:val="20"/>
                <w:szCs w:val="20"/>
                <w:rtl w:val="0"/>
              </w:rPr>
              <w:t xml:space="preserve">30,000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1a1a1a"/>
                <w:sz w:val="20"/>
                <w:szCs w:val="20"/>
                <w:rtl w:val="0"/>
              </w:rPr>
              <w:t xml:space="preserve">~15 messages per game per day × 2,000 active games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color w:val="1a1a1a"/>
                <w:sz w:val="20"/>
                <w:szCs w:val="20"/>
                <w:rtl w:val="0"/>
              </w:rPr>
              <w:t xml:space="preserve">Adjudications per 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1a1a1a"/>
                <w:sz w:val="20"/>
                <w:szCs w:val="20"/>
                <w:rtl w:val="0"/>
              </w:rPr>
              <w:t xml:space="preserve">4,000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color w:val="1a1a1a"/>
                <w:sz w:val="20"/>
                <w:szCs w:val="20"/>
                <w:rtl w:val="0"/>
              </w:rPr>
              <w:t xml:space="preserve">2,000 games × avg 2 phases per day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1a1a1a"/>
                <w:sz w:val="20"/>
                <w:szCs w:val="20"/>
                <w:rtl w:val="0"/>
              </w:rPr>
              <w:t xml:space="preserve">Push notifications per day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color w:val="1a1a1a"/>
                <w:sz w:val="20"/>
                <w:szCs w:val="20"/>
                <w:rtl w:val="0"/>
              </w:rPr>
              <w:t xml:space="preserve">50,000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b w:val="0"/>
                <w:bCs w:val="0"/>
                <w:color w:val="1a1a1a"/>
                <w:sz w:val="20"/>
                <w:szCs w:val="20"/>
                <w:rtl w:val="0"/>
              </w:rPr>
              <w:t xml:space="preserve">~25 per game per day (messages, deadlines, resolutions)</w:t>
            </w:r>
            <w:r w:rsidDel="00000000" w:rsidR="00000000" w:rsidRPr="00000000">
              <w:rPr>
                <w:rtl w:val="0"/>
              </w:rPr>
            </w:r>
          </w:p>
        </w:tc>
      </w:tr>
    </w:tbl>
    <w:p w:rsidR="00000000" w:rsidDel="00000000" w:rsidP="00000000" w:rsidRDefault="00000000" w:rsidRPr="00000000" w14:paraId="000003BC">
      <w:pPr>
        <w:pStyle w:val="Heading2"/>
        <w:rPr/>
      </w:pPr>
      <w:r w:rsidDel="00000000" w:rsidR="00000000" w:rsidRPr="00000000">
        <w:rPr>
          <w:rtl w:val="0"/>
        </w:rPr>
        <w:t xml:space="preserve">9.2 Infrastructure Sizing (MVP)</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Cost Estimate (monthly)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b w:val="0"/>
                <w:bCs w:val="0"/>
                <w:color w:val="1a1a1a"/>
                <w:sz w:val="20"/>
                <w:szCs w:val="20"/>
                <w:rtl w:val="0"/>
              </w:rPr>
              <w:t xml:space="preserve">ECS Fargate (API + services)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1a1a1a"/>
                <w:sz w:val="20"/>
                <w:szCs w:val="20"/>
                <w:rtl w:val="0"/>
              </w:rPr>
              <w:t xml:space="preserve">6 tasks × 0.5 vCPU, 1 GB RAM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1a1a1a"/>
                <w:sz w:val="20"/>
                <w:szCs w:val="20"/>
                <w:rtl w:val="0"/>
              </w:rPr>
              <w:t xml:space="preserve">$150–200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1a1a1a"/>
                <w:sz w:val="20"/>
                <w:szCs w:val="20"/>
                <w:rtl w:val="0"/>
              </w:rPr>
              <w:t xml:space="preserve">RDS PostgreSQL (Multi-AZ)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b w:val="0"/>
                <w:bCs w:val="0"/>
                <w:color w:val="1a1a1a"/>
                <w:sz w:val="20"/>
                <w:szCs w:val="20"/>
                <w:rtl w:val="0"/>
              </w:rPr>
              <w:t xml:space="preserve">db.r6g.large (2 vCPU, 16 GB RAM), 100 GB storage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color w:val="1a1a1a"/>
                <w:sz w:val="20"/>
                <w:szCs w:val="20"/>
                <w:rtl w:val="0"/>
              </w:rPr>
              <w:t xml:space="preserve">$350–400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1a1a1a"/>
                <w:sz w:val="20"/>
                <w:szCs w:val="20"/>
                <w:rtl w:val="0"/>
              </w:rPr>
              <w:t xml:space="preserve">ElastiCache Redis (cluster)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color w:val="1a1a1a"/>
                <w:sz w:val="20"/>
                <w:szCs w:val="20"/>
                <w:rtl w:val="0"/>
              </w:rPr>
              <w:t xml:space="preserve">2 × cache.r6g.large (2 vCPU, 13 GB RAM)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color w:val="1a1a1a"/>
                <w:sz w:val="20"/>
                <w:szCs w:val="20"/>
                <w:rtl w:val="0"/>
              </w:rPr>
              <w:t xml:space="preserve">$400–450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1a1a1a"/>
                <w:sz w:val="20"/>
                <w:szCs w:val="20"/>
                <w:rtl w:val="0"/>
              </w:rPr>
              <w:t xml:space="preserve">SQS + SNS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b w:val="0"/>
                <w:bCs w:val="0"/>
                <w:color w:val="1a1a1a"/>
                <w:sz w:val="20"/>
                <w:szCs w:val="20"/>
                <w:rtl w:val="0"/>
              </w:rPr>
              <w:t xml:space="preserve">Pay-per-use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1a1a1a"/>
                <w:sz w:val="20"/>
                <w:szCs w:val="20"/>
                <w:rtl w:val="0"/>
              </w:rPr>
              <w:t xml:space="preserve">$10–20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color w:val="1a1a1a"/>
                <w:sz w:val="20"/>
                <w:szCs w:val="20"/>
                <w:rtl w:val="0"/>
              </w:rPr>
              <w:t xml:space="preserve">S3 + CloudFront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color w:val="1a1a1a"/>
                <w:sz w:val="20"/>
                <w:szCs w:val="20"/>
                <w:rtl w:val="0"/>
              </w:rPr>
              <w:t xml:space="preserve">10 GB storage + ~500 GB transfer/month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color w:val="1a1a1a"/>
                <w:sz w:val="20"/>
                <w:szCs w:val="20"/>
                <w:rtl w:val="0"/>
              </w:rPr>
              <w:t xml:space="preserve">$50–80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color w:val="1a1a1a"/>
                <w:sz w:val="20"/>
                <w:szCs w:val="20"/>
                <w:rtl w:val="0"/>
              </w:rPr>
              <w:t xml:space="preserve">Monitoring (CloudWatch + X-Ray)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color w:val="1a1a1a"/>
                <w:sz w:val="20"/>
                <w:szCs w:val="20"/>
                <w:rtl w:val="0"/>
              </w:rPr>
              <w:t xml:space="preserve">Standard tier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color w:val="1a1a1a"/>
                <w:sz w:val="20"/>
                <w:szCs w:val="20"/>
                <w:rtl w:val="0"/>
              </w:rPr>
              <w:t xml:space="preserve">$50–100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color w:val="1a1a1a"/>
                <w:sz w:val="20"/>
                <w:szCs w:val="20"/>
                <w:rtl w:val="0"/>
              </w:rPr>
              <w:t xml:space="preserve">Total estimated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b w:val="0"/>
                <w:bCs w:val="0"/>
                <w:color w:val="1a1a1a"/>
                <w:sz w:val="20"/>
                <w:szCs w:val="20"/>
                <w:rtl w:val="0"/>
              </w:rPr>
              <w:t xml:space="preserve">$1,010–1,250/month</w:t>
            </w:r>
            <w:r w:rsidDel="00000000" w:rsidR="00000000" w:rsidRPr="00000000">
              <w:rPr>
                <w:rtl w:val="0"/>
              </w:rPr>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spacing w:after="120" w:lineRule="auto"/>
        <w:rPr/>
      </w:pPr>
      <w:r w:rsidDel="00000000" w:rsidR="00000000" w:rsidRPr="00000000">
        <w:rPr>
          <w:rFonts w:ascii="Arial" w:cs="Arial" w:eastAsia="Arial" w:hAnsi="Arial"/>
          <w:color w:val="1a1a1a"/>
          <w:sz w:val="22"/>
          <w:szCs w:val="22"/>
          <w:rtl w:val="0"/>
        </w:rPr>
        <w:t xml:space="preserve">Note: Redis is the largest cost item because it serves triple duty (Pub/Sub, Streams, Cache). If budget is a constraint, a single-node Redis with persistence can serve MVP traffic but sacrifices high-availability.</w:t>
      </w:r>
      <w:r w:rsidDel="00000000" w:rsidR="00000000" w:rsidRPr="00000000">
        <w:rPr>
          <w:rtl w:val="0"/>
        </w:rPr>
      </w:r>
    </w:p>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rtl w:val="0"/>
        </w:rPr>
        <w:t xml:space="preserve">10. Phase Mapping and Open Decisions</w:t>
      </w:r>
    </w:p>
    <w:p w:rsidR="00000000" w:rsidDel="00000000" w:rsidP="00000000" w:rsidRDefault="00000000" w:rsidRPr="00000000" w14:paraId="000003D9">
      <w:pPr>
        <w:pStyle w:val="Heading2"/>
        <w:rPr/>
      </w:pPr>
      <w:r w:rsidDel="00000000" w:rsidR="00000000" w:rsidRPr="00000000">
        <w:rPr>
          <w:rtl w:val="0"/>
        </w:rPr>
        <w:t xml:space="preserve">10.1 Backend Components by Delivery Phase</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600"/>
        <w:gridCol w:w="3560"/>
        <w:tblGridChange w:id="0">
          <w:tblGrid>
            <w:gridCol w:w="1200"/>
            <w:gridCol w:w="46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DB">
            <w:pP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D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color w:val="1a1a1a"/>
                <w:sz w:val="20"/>
                <w:szCs w:val="20"/>
                <w:rtl w:val="0"/>
              </w:rPr>
              <w:t xml:space="preserve">MVP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b w:val="0"/>
                <w:bCs w:val="0"/>
                <w:color w:val="1a1a1a"/>
                <w:sz w:val="20"/>
                <w:szCs w:val="20"/>
                <w:rtl w:val="0"/>
              </w:rPr>
              <w:t xml:space="preserve">All 6 services, PostgreSQL, Redis, SQS/SNS, CI/CD with DATC gate, push notifications, basic monitoring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color w:val="1a1a1a"/>
                <w:sz w:val="20"/>
                <w:szCs w:val="20"/>
                <w:rtl w:val="0"/>
              </w:rPr>
              <w:t xml:space="preserve">Complete playable backend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color w:val="1a1a1a"/>
                <w:sz w:val="20"/>
                <w:szCs w:val="20"/>
                <w:rtl w:val="0"/>
              </w:rPr>
              <w:t xml:space="preserve">Seasonal leaderboard service, cosmetics/IAP integration, expanded analytics pipeline, Redis Streams optimization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b w:val="0"/>
                <w:bCs w:val="0"/>
                <w:color w:val="1a1a1a"/>
                <w:sz w:val="20"/>
                <w:szCs w:val="20"/>
                <w:rtl w:val="0"/>
              </w:rPr>
              <w:t xml:space="preserve">Monetization infrastructure; performance tuning based on MVP learnings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b w:val="0"/>
                <w:bCs w:val="0"/>
                <w:color w:val="1a1a1a"/>
                <w:sz w:val="20"/>
                <w:szCs w:val="20"/>
                <w:rtl w:val="0"/>
              </w:rPr>
              <w:t xml:space="preserve">Variant map loader, ML collusion detection pipeline, community/guild service, localization service, web companion BFF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b w:val="0"/>
                <w:bCs w:val="0"/>
                <w:color w:val="1a1a1a"/>
                <w:sz w:val="20"/>
                <w:szCs w:val="20"/>
                <w:rtl w:val="0"/>
              </w:rPr>
              <w:t xml:space="preserve">Platform expansion; analytics-heavy features</w:t>
            </w:r>
            <w:r w:rsidDel="00000000" w:rsidR="00000000" w:rsidRPr="00000000">
              <w:rPr>
                <w:rtl w:val="0"/>
              </w:rPr>
            </w:r>
          </w:p>
        </w:tc>
      </w:tr>
    </w:tbl>
    <w:p w:rsidR="00000000" w:rsidDel="00000000" w:rsidP="00000000" w:rsidRDefault="00000000" w:rsidRPr="00000000" w14:paraId="000003E6">
      <w:pPr>
        <w:pStyle w:val="Heading2"/>
        <w:rPr/>
      </w:pPr>
      <w:r w:rsidDel="00000000" w:rsidR="00000000" w:rsidRPr="00000000">
        <w:rPr>
          <w:rtl w:val="0"/>
        </w:rPr>
        <w:t xml:space="preserve">10.2 Open Infrastructure Decisions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200"/>
        <w:gridCol w:w="2800"/>
        <w:gridCol w:w="1860"/>
        <w:tblGridChange w:id="0">
          <w:tblGrid>
            <w:gridCol w:w="500"/>
            <w:gridCol w:w="2000"/>
            <w:gridCol w:w="2200"/>
            <w:gridCol w:w="2800"/>
            <w:gridCol w:w="1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E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E8">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3EB">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b w:val="0"/>
                <w:bCs w:val="0"/>
                <w:color w:val="1a1a1a"/>
                <w:sz w:val="20"/>
                <w:szCs w:val="20"/>
                <w:rtl w:val="0"/>
              </w:rPr>
              <w:t xml:space="preserve">Adjudication engine language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b w:val="0"/>
                <w:bCs w:val="0"/>
                <w:color w:val="1a1a1a"/>
                <w:sz w:val="20"/>
                <w:szCs w:val="20"/>
                <w:rtl w:val="0"/>
              </w:rPr>
              <w:t xml:space="preserve">Rust (FFI) vs. Kotlin Multiplatform (KMP)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b w:val="0"/>
                <w:bCs w:val="0"/>
                <w:color w:val="1a1a1a"/>
                <w:sz w:val="20"/>
                <w:szCs w:val="20"/>
                <w:rtl w:val="0"/>
              </w:rPr>
              <w:t xml:space="preserve">Rust for correctness guarantees and cross-platform parity (per Adj. Tech Spec 8.3)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b w:val="0"/>
                <w:bCs w:val="0"/>
                <w:color w:val="1a1a1a"/>
                <w:sz w:val="20"/>
                <w:szCs w:val="20"/>
                <w:rtl w:val="0"/>
              </w:rPr>
              <w:t xml:space="preserve">Needs team input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b w:val="0"/>
                <w:bCs w:val="0"/>
                <w:color w:val="1a1a1a"/>
                <w:sz w:val="20"/>
                <w:szCs w:val="20"/>
                <w:rtl w:val="0"/>
              </w:rPr>
              <w:t xml:space="preserve">Database: single vs. split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b w:val="0"/>
                <w:bCs w:val="0"/>
                <w:color w:val="1a1a1a"/>
                <w:sz w:val="20"/>
                <w:szCs w:val="20"/>
                <w:rtl w:val="0"/>
              </w:rPr>
              <w:t xml:space="preserve">Single PostgreSQL vs. separate DB for messaging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b w:val="0"/>
                <w:bCs w:val="0"/>
                <w:color w:val="1a1a1a"/>
                <w:sz w:val="20"/>
                <w:szCs w:val="20"/>
                <w:rtl w:val="0"/>
              </w:rPr>
              <w:t xml:space="preserve">Single PostgreSQL for MVP (simpler ops); evaluate split at Phase 2 based on message volume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Fonts w:ascii="Arial" w:cs="Arial" w:eastAsia="Arial" w:hAnsi="Arial"/>
                <w:b w:val="0"/>
                <w:bCs w:val="0"/>
                <w:color w:val="1a1a1a"/>
                <w:sz w:val="20"/>
                <w:szCs w:val="20"/>
                <w:rtl w:val="0"/>
              </w:rPr>
              <w:t xml:space="preserve">Leaning single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b w:val="0"/>
                <w:bCs w:val="0"/>
                <w:color w:val="1a1a1a"/>
                <w:sz w:val="20"/>
                <w:szCs w:val="20"/>
                <w:rtl w:val="0"/>
              </w:rPr>
              <w:t xml:space="preserve">WebSocket: managed vs. self-hosted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Fonts w:ascii="Arial" w:cs="Arial" w:eastAsia="Arial" w:hAnsi="Arial"/>
                <w:b w:val="0"/>
                <w:bCs w:val="0"/>
                <w:color w:val="1a1a1a"/>
                <w:sz w:val="20"/>
                <w:szCs w:val="20"/>
                <w:rtl w:val="0"/>
              </w:rPr>
              <w:t xml:space="preserve">AWS API Gateway WebSocket vs. custom on ECS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color w:val="1a1a1a"/>
                <w:sz w:val="20"/>
                <w:szCs w:val="20"/>
                <w:rtl w:val="0"/>
              </w:rPr>
              <w:t xml:space="preserve">Custom on ECS for control over reconnection replay logic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rFonts w:ascii="Arial" w:cs="Arial" w:eastAsia="Arial" w:hAnsi="Arial"/>
                <w:b w:val="0"/>
                <w:bCs w:val="0"/>
                <w:color w:val="1a1a1a"/>
                <w:sz w:val="20"/>
                <w:szCs w:val="20"/>
                <w:rtl w:val="0"/>
              </w:rPr>
              <w:t xml:space="preserve">Leaning custom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b w:val="0"/>
                <w:bCs w:val="0"/>
                <w:color w:val="1a1a1a"/>
                <w:sz w:val="20"/>
                <w:szCs w:val="20"/>
                <w:rtl w:val="0"/>
              </w:rPr>
              <w:t xml:space="preserve">Message queue: SQS vs. Kafka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color w:val="1a1a1a"/>
                <w:sz w:val="20"/>
                <w:szCs w:val="20"/>
                <w:rtl w:val="0"/>
              </w:rPr>
              <w:t xml:space="preserve">SQS + SNS vs. Kafka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color w:val="1a1a1a"/>
                <w:sz w:val="20"/>
                <w:szCs w:val="20"/>
                <w:rtl w:val="0"/>
              </w:rPr>
              <w:t xml:space="preserve">SQS + SNS for MVP (simpler, sufficient throughput); Kafka if event sourcing becomes a requirement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b w:val="0"/>
                <w:bCs w:val="0"/>
                <w:color w:val="1a1a1a"/>
                <w:sz w:val="20"/>
                <w:szCs w:val="20"/>
                <w:rtl w:val="0"/>
              </w:rPr>
              <w:t xml:space="preserve">Leaning SQS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Fonts w:ascii="Arial" w:cs="Arial" w:eastAsia="Arial" w:hAnsi="Arial"/>
                <w:b w:val="0"/>
                <w:bCs w:val="0"/>
                <w:color w:val="1a1a1a"/>
                <w:sz w:val="20"/>
                <w:szCs w:val="20"/>
                <w:rtl w:val="0"/>
              </w:rPr>
              <w:t xml:space="preserve">Push notification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color w:val="1a1a1a"/>
                <w:sz w:val="20"/>
                <w:szCs w:val="20"/>
                <w:rtl w:val="0"/>
              </w:rPr>
              <w:t xml:space="preserve">Firebase Cloud Messaging + APNs direct vs. unified service (e.g., OneSignal)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Fonts w:ascii="Arial" w:cs="Arial" w:eastAsia="Arial" w:hAnsi="Arial"/>
                <w:b w:val="0"/>
                <w:bCs w:val="0"/>
                <w:color w:val="1a1a1a"/>
                <w:sz w:val="20"/>
                <w:szCs w:val="20"/>
                <w:rtl w:val="0"/>
              </w:rPr>
              <w:t xml:space="preserve">FCM + APNs direct for control and cost; no third-party dependency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Arial" w:cs="Arial" w:eastAsia="Arial" w:hAnsi="Arial"/>
                <w:b w:val="0"/>
                <w:bCs w:val="0"/>
                <w:color w:val="1a1a1a"/>
                <w:sz w:val="20"/>
                <w:szCs w:val="20"/>
                <w:rtl w:val="0"/>
              </w:rPr>
              <w:t xml:space="preserve">Leaning direct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Fonts w:ascii="Arial" w:cs="Arial" w:eastAsia="Arial" w:hAnsi="Arial"/>
                <w:b w:val="0"/>
                <w:bCs w:val="0"/>
                <w:color w:val="1a1a1a"/>
                <w:sz w:val="20"/>
                <w:szCs w:val="20"/>
                <w:rtl w:val="0"/>
              </w:rPr>
              <w:t xml:space="preserve">Infrastructure-as-code tool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Fonts w:ascii="Arial" w:cs="Arial" w:eastAsia="Arial" w:hAnsi="Arial"/>
                <w:b w:val="0"/>
                <w:bCs w:val="0"/>
                <w:color w:val="1a1a1a"/>
                <w:sz w:val="20"/>
                <w:szCs w:val="20"/>
                <w:rtl w:val="0"/>
              </w:rPr>
              <w:t xml:space="preserve">Terraform vs. AWS CDK vs. Pulumi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Fonts w:ascii="Arial" w:cs="Arial" w:eastAsia="Arial" w:hAnsi="Arial"/>
                <w:b w:val="0"/>
                <w:bCs w:val="0"/>
                <w:color w:val="1a1a1a"/>
                <w:sz w:val="20"/>
                <w:szCs w:val="20"/>
                <w:rtl w:val="0"/>
              </w:rPr>
              <w:t xml:space="preserve">Terraform for provider portability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Arial" w:cs="Arial" w:eastAsia="Arial" w:hAnsi="Arial"/>
                <w:b w:val="0"/>
                <w:bCs w:val="0"/>
                <w:color w:val="1a1a1a"/>
                <w:sz w:val="20"/>
                <w:szCs w:val="20"/>
                <w:rtl w:val="0"/>
              </w:rPr>
              <w:t xml:space="preserve">Observability platform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color w:val="1a1a1a"/>
                <w:sz w:val="20"/>
                <w:szCs w:val="20"/>
                <w:rtl w:val="0"/>
              </w:rPr>
              <w:t xml:space="preserve">AWS-native (CloudWatch/X-Ray) vs. Datadog vs. Grafana Cloud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color w:val="1a1a1a"/>
                <w:sz w:val="20"/>
                <w:szCs w:val="20"/>
                <w:rtl w:val="0"/>
              </w:rPr>
              <w:t xml:space="preserve">AWS-native for MVP cost; evaluate Datadog at Phase 2 for richer dashboards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color w:val="1a1a1a"/>
                <w:sz w:val="20"/>
                <w:szCs w:val="20"/>
                <w:rtl w:val="0"/>
              </w:rPr>
              <w:t xml:space="preserve">Leaning AWS-native</w:t>
            </w:r>
            <w:r w:rsidDel="00000000" w:rsidR="00000000" w:rsidRPr="00000000">
              <w:rPr>
                <w:rtl w:val="0"/>
              </w:rPr>
            </w:r>
          </w:p>
        </w:tc>
      </w:tr>
    </w:tbl>
    <w:p w:rsidR="00000000" w:rsidDel="00000000" w:rsidP="00000000" w:rsidRDefault="00000000" w:rsidRPr="00000000" w14:paraId="0000040F">
      <w:pPr>
        <w:spacing w:after="200" w:lineRule="auto"/>
        <w:rPr/>
      </w:pPr>
      <w:r w:rsidDel="00000000" w:rsidR="00000000" w:rsidRPr="00000000">
        <w:rPr>
          <w:rtl w:val="0"/>
        </w:rPr>
      </w:r>
    </w:p>
    <w:p w:rsidR="00000000" w:rsidDel="00000000" w:rsidP="00000000" w:rsidRDefault="00000000" w:rsidRPr="00000000" w14:paraId="00000410">
      <w:pPr>
        <w:jc w:val="center"/>
        <w:rPr/>
      </w:pPr>
      <w:r w:rsidDel="00000000" w:rsidR="00000000" w:rsidRPr="00000000">
        <w:rPr>
          <w:rFonts w:ascii="Arial" w:cs="Arial" w:eastAsia="Arial" w:hAnsi="Arial"/>
          <w:i w:val="1"/>
          <w:iCs w:val="1"/>
          <w:color w:val="555555"/>
          <w:sz w:val="22"/>
          <w:szCs w:val="22"/>
          <w:rtl w:val="0"/>
        </w:rPr>
        <w:t xml:space="preserve">— End of Document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pBdr>
        <w:bottom w:color="2e75b6" w:space="4" w:sz="4" w:val="single"/>
      </w:pBdr>
      <w:tabs>
        <w:tab w:val="right" w:leader="none" w:pos="9026"/>
      </w:tabs>
      <w:rPr/>
    </w:pPr>
    <w:r w:rsidDel="00000000" w:rsidR="00000000" w:rsidRPr="00000000">
      <w:rPr>
        <w:rFonts w:ascii="Arial" w:cs="Arial" w:eastAsia="Arial" w:hAnsi="Arial"/>
        <w:i w:val="1"/>
        <w:iCs w:val="1"/>
        <w:color w:val="555555"/>
        <w:sz w:val="18"/>
        <w:szCs w:val="18"/>
        <w:rtl w:val="0"/>
      </w:rPr>
      <w:t xml:space="preserve">Backend Architecture — Diplomacy Mobile Appv1.0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