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8"/>
          <w:szCs w:val="48"/>
        </w:rPr>
      </w:pPr>
      <w:bookmarkStart w:id="0" w:name="_Toc464419628"/>
    </w:p>
    <w:p>
      <w:pPr>
        <w:jc w:val="center"/>
        <w:rPr>
          <w:sz w:val="48"/>
          <w:szCs w:val="48"/>
        </w:rPr>
      </w:pPr>
    </w:p>
    <w:p>
      <w:pPr>
        <w:jc w:val="center"/>
        <w:rPr>
          <w:rFonts w:ascii="华文行楷" w:eastAsia="华文行楷"/>
          <w:sz w:val="52"/>
          <w:szCs w:val="52"/>
        </w:rPr>
      </w:pPr>
      <w:r>
        <w:rPr>
          <w:rFonts w:ascii="华文行楷" w:eastAsia="华文行楷"/>
          <w:sz w:val="52"/>
          <w:szCs w:val="52"/>
        </w:rPr>
        <w:t>物理结构设计</w:t>
      </w:r>
      <w:r>
        <w:rPr>
          <w:rFonts w:hint="eastAsia" w:ascii="华文行楷" w:eastAsia="华文行楷"/>
          <w:sz w:val="52"/>
          <w:szCs w:val="52"/>
          <w:lang w:val="en-US" w:eastAsia="zh-CN"/>
        </w:rPr>
        <w:t>&amp;</w:t>
      </w:r>
      <w:r>
        <w:rPr>
          <w:rFonts w:ascii="华文行楷" w:eastAsia="华文行楷"/>
          <w:sz w:val="52"/>
          <w:szCs w:val="52"/>
        </w:rPr>
        <w:t>系统实现</w:t>
      </w:r>
    </w:p>
    <w:p>
      <w:pPr>
        <w:pStyle w:val="3"/>
        <w:rPr>
          <w:rFonts w:ascii="Calibri" w:hAnsi="Calibri"/>
          <w:b w:val="0"/>
          <w:bCs/>
          <w:sz w:val="21"/>
          <w:szCs w:val="22"/>
        </w:rPr>
      </w:pPr>
    </w:p>
    <w:p/>
    <w:p/>
    <w:p/>
    <w:p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课题</w:t>
      </w:r>
      <w:r>
        <w:rPr>
          <w:sz w:val="28"/>
          <w:szCs w:val="28"/>
        </w:rPr>
        <w:t>名称：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               </w:t>
      </w:r>
    </w:p>
    <w:p>
      <w:pPr>
        <w:tabs>
          <w:tab w:val="left" w:pos="1260"/>
        </w:tabs>
        <w:rPr>
          <w:sz w:val="28"/>
          <w:szCs w:val="28"/>
        </w:rPr>
      </w:pPr>
    </w:p>
    <w:p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课题</w:t>
      </w:r>
      <w:r>
        <w:rPr>
          <w:sz w:val="28"/>
          <w:szCs w:val="28"/>
        </w:rPr>
        <w:t>组员：</w:t>
      </w:r>
      <w:r>
        <w:rPr>
          <w:rFonts w:hint="eastAsia"/>
          <w:sz w:val="28"/>
          <w:szCs w:val="28"/>
          <w:u w:val="single"/>
        </w:rPr>
        <w:t xml:space="preserve">                       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</w:rPr>
        <w:t xml:space="preserve"> </w:t>
      </w:r>
    </w:p>
    <w:p>
      <w:pPr>
        <w:tabs>
          <w:tab w:val="left" w:pos="1260"/>
        </w:tabs>
        <w:rPr>
          <w:sz w:val="28"/>
          <w:szCs w:val="28"/>
        </w:rPr>
      </w:pPr>
    </w:p>
    <w:p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完成</w:t>
      </w:r>
      <w:r>
        <w:rPr>
          <w:sz w:val="28"/>
          <w:szCs w:val="28"/>
        </w:rPr>
        <w:t>时间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                   </w:t>
      </w:r>
      <w:r>
        <w:rPr>
          <w:rFonts w:hint="eastAsia"/>
          <w:sz w:val="28"/>
          <w:szCs w:val="28"/>
        </w:rPr>
        <w:t xml:space="preserve">    </w:t>
      </w:r>
    </w:p>
    <w:p>
      <w:pPr>
        <w:pStyle w:val="2"/>
        <w:sectPr>
          <w:headerReference r:id="rId3" w:type="default"/>
          <w:footerReference r:id="rId4" w:type="default"/>
          <w:pgSz w:w="12240" w:h="15840"/>
          <w:pgMar w:top="1440" w:right="1800" w:bottom="1440" w:left="1800" w:header="720" w:footer="720" w:gutter="0"/>
          <w:cols w:space="720" w:num="1"/>
          <w:docGrid w:type="lines" w:linePitch="312" w:charSpace="0"/>
        </w:sectPr>
      </w:pPr>
    </w:p>
    <w:p>
      <w:pPr>
        <w:pStyle w:val="2"/>
        <w:rPr>
          <w:sz w:val="28"/>
        </w:rPr>
      </w:pPr>
      <w:r>
        <w:rPr>
          <w:rFonts w:hint="eastAsia"/>
          <w:sz w:val="28"/>
        </w:rPr>
        <w:t>6物理设计</w:t>
      </w:r>
      <w:bookmarkEnd w:id="0"/>
    </w:p>
    <w:p>
      <w:pPr>
        <w:rPr>
          <w:sz w:val="24"/>
        </w:rPr>
      </w:pPr>
      <w:r>
        <w:rPr>
          <w:rFonts w:hint="eastAsia"/>
          <w:sz w:val="24"/>
        </w:rPr>
        <w:t>[</w:t>
      </w:r>
      <w:r>
        <w:rPr>
          <w:rFonts w:hint="eastAsia" w:ascii="宋体" w:hAnsi="宋体"/>
          <w:sz w:val="24"/>
        </w:rPr>
        <w:t>此部分对已经优化后的关系模式，进行索引设计</w:t>
      </w:r>
      <w:r>
        <w:rPr>
          <w:rFonts w:hint="eastAsia"/>
          <w:sz w:val="24"/>
        </w:rPr>
        <w:t>]</w:t>
      </w:r>
    </w:p>
    <w:p>
      <w:pPr>
        <w:rPr>
          <w:sz w:val="24"/>
        </w:rPr>
      </w:pPr>
    </w:p>
    <w:p>
      <w:pPr>
        <w:rPr>
          <w:rFonts w:ascii="Cambria" w:hAnsi="Cambria"/>
        </w:rPr>
      </w:pPr>
    </w:p>
    <w:p>
      <w:pPr>
        <w:rPr>
          <w:rFonts w:ascii="Cambria"/>
        </w:rPr>
      </w:pPr>
    </w:p>
    <w:p>
      <w:pPr>
        <w:pStyle w:val="2"/>
        <w:sectPr>
          <w:footerReference r:id="rId5" w:type="default"/>
          <w:pgSz w:w="12240" w:h="15840"/>
          <w:pgMar w:top="1440" w:right="1800" w:bottom="1440" w:left="1800" w:header="720" w:footer="720" w:gutter="0"/>
          <w:pgNumType w:start="1"/>
          <w:cols w:space="720" w:num="1"/>
          <w:docGrid w:type="lines" w:linePitch="312" w:charSpace="0"/>
        </w:sectPr>
      </w:pPr>
      <w:r>
        <w:br w:type="page"/>
      </w:r>
      <w:bookmarkStart w:id="1" w:name="_Toc464419629"/>
    </w:p>
    <w:p>
      <w:pPr>
        <w:pStyle w:val="2"/>
      </w:pPr>
      <w:r>
        <w:rPr>
          <w:rFonts w:hint="eastAsia"/>
          <w:sz w:val="28"/>
        </w:rPr>
        <w:t>7系统SQL实现</w:t>
      </w:r>
      <w:bookmarkEnd w:id="1"/>
    </w:p>
    <w:p>
      <w:pPr>
        <w:pStyle w:val="3"/>
        <w:rPr>
          <w:rFonts w:hint="eastAsia" w:cs="Times New Roman"/>
          <w:sz w:val="24"/>
          <w:lang w:val="en-US" w:eastAsia="zh-CN"/>
        </w:rPr>
      </w:pPr>
      <w:bookmarkStart w:id="2" w:name="_Toc18185"/>
      <w:r>
        <w:rPr>
          <w:rFonts w:hint="eastAsia" w:cs="Times New Roman"/>
          <w:sz w:val="24"/>
          <w:lang w:val="en-US" w:eastAsia="zh-CN"/>
        </w:rPr>
        <w:t>7.1完整性设计</w:t>
      </w:r>
      <w:bookmarkEnd w:id="2"/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[此部分</w:t>
      </w:r>
      <w:r>
        <w:rPr>
          <w:rFonts w:hint="eastAsia"/>
          <w:sz w:val="24"/>
          <w:lang w:val="en-US" w:eastAsia="zh-CN"/>
        </w:rPr>
        <w:t>对各表做出完整设计说明</w:t>
      </w:r>
      <w:r>
        <w:rPr>
          <w:rFonts w:hint="eastAsia"/>
          <w:sz w:val="24"/>
        </w:rPr>
        <w:t>]</w:t>
      </w:r>
    </w:p>
    <w:p>
      <w:pPr>
        <w:rPr>
          <w:rFonts w:hint="eastAsia"/>
          <w:sz w:val="24"/>
        </w:rPr>
      </w:pPr>
    </w:p>
    <w:p>
      <w:pPr>
        <w:pStyle w:val="3"/>
        <w:rPr>
          <w:rFonts w:hint="eastAsia"/>
          <w:sz w:val="24"/>
        </w:rPr>
      </w:pPr>
      <w:bookmarkStart w:id="3" w:name="_Toc2428"/>
      <w:r>
        <w:rPr>
          <w:rFonts w:hint="eastAsia"/>
          <w:sz w:val="24"/>
        </w:rPr>
        <w:t>7.</w:t>
      </w:r>
      <w:r>
        <w:rPr>
          <w:rFonts w:hint="eastAsia"/>
          <w:sz w:val="24"/>
          <w:lang w:val="en-US" w:eastAsia="zh-CN"/>
        </w:rPr>
        <w:t>2</w:t>
      </w:r>
      <w:r>
        <w:rPr>
          <w:rFonts w:hint="eastAsia"/>
          <w:sz w:val="24"/>
        </w:rPr>
        <w:t>表的创建</w:t>
      </w:r>
      <w:bookmarkEnd w:id="3"/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[此部分写出创建优化后所有关系模式的SQL脚本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含数据完整性实现）</w:t>
      </w:r>
      <w:r>
        <w:rPr>
          <w:rFonts w:hint="eastAsia"/>
          <w:sz w:val="24"/>
        </w:rPr>
        <w:t>]</w:t>
      </w:r>
    </w:p>
    <w:p>
      <w:pPr>
        <w:rPr>
          <w:rFonts w:hint="eastAsia"/>
          <w:sz w:val="24"/>
        </w:rPr>
      </w:pPr>
    </w:p>
    <w:p>
      <w:pPr>
        <w:pStyle w:val="3"/>
        <w:rPr>
          <w:rFonts w:hint="eastAsia" w:cs="Times New Roman"/>
          <w:sz w:val="24"/>
          <w:lang w:val="en-US" w:eastAsia="zh-CN"/>
        </w:rPr>
      </w:pPr>
      <w:bookmarkStart w:id="4" w:name="_Toc15327"/>
      <w:r>
        <w:rPr>
          <w:rFonts w:hint="eastAsia" w:cs="Times New Roman"/>
          <w:sz w:val="24"/>
          <w:lang w:val="en-US" w:eastAsia="zh-CN"/>
        </w:rPr>
        <w:t>7.3安全性设计</w:t>
      </w:r>
      <w:bookmarkEnd w:id="4"/>
    </w:p>
    <w:p>
      <w:pPr>
        <w:rPr>
          <w:rFonts w:hint="eastAsia" w:ascii="Calibri" w:hAnsi="Calibri" w:eastAsia="宋体" w:cs="Times New Roman"/>
          <w:sz w:val="24"/>
        </w:rPr>
      </w:pPr>
      <w:r>
        <w:rPr>
          <w:rFonts w:hint="eastAsia" w:ascii="Calibri" w:hAnsi="Calibri" w:eastAsia="宋体" w:cs="Times New Roman"/>
          <w:sz w:val="24"/>
        </w:rPr>
        <w:t>[此部分写出</w:t>
      </w:r>
      <w:r>
        <w:rPr>
          <w:rFonts w:hint="eastAsia" w:ascii="Calibri" w:hAnsi="Calibri" w:eastAsia="宋体" w:cs="Times New Roman"/>
          <w:sz w:val="24"/>
          <w:lang w:val="en-US" w:eastAsia="zh-CN"/>
        </w:rPr>
        <w:t>数据库安全性设计方案，含数据库用户、角色设计及权限控制，并给出相应</w:t>
      </w:r>
      <w:r>
        <w:rPr>
          <w:rFonts w:hint="eastAsia" w:ascii="Calibri" w:hAnsi="Calibri" w:eastAsia="宋体" w:cs="Times New Roman"/>
          <w:sz w:val="24"/>
        </w:rPr>
        <w:t>SQL脚本]</w:t>
      </w:r>
    </w:p>
    <w:p>
      <w:pPr>
        <w:rPr>
          <w:rFonts w:hint="default"/>
          <w:sz w:val="24"/>
          <w:lang w:val="en-US" w:eastAsia="zh-CN"/>
        </w:rPr>
      </w:pPr>
    </w:p>
    <w:p>
      <w:pPr>
        <w:pStyle w:val="3"/>
        <w:rPr>
          <w:rFonts w:hint="eastAsia"/>
          <w:sz w:val="24"/>
        </w:rPr>
      </w:pPr>
      <w:bookmarkStart w:id="5" w:name="_Toc3441"/>
      <w:r>
        <w:rPr>
          <w:rFonts w:hint="eastAsia"/>
          <w:sz w:val="24"/>
        </w:rPr>
        <w:t>7.</w:t>
      </w:r>
      <w:r>
        <w:rPr>
          <w:rFonts w:hint="eastAsia"/>
          <w:sz w:val="24"/>
          <w:lang w:val="en-US" w:eastAsia="zh-CN"/>
        </w:rPr>
        <w:t>4</w:t>
      </w:r>
      <w:r>
        <w:rPr>
          <w:rFonts w:hint="eastAsia"/>
          <w:sz w:val="24"/>
        </w:rPr>
        <w:t>视图的创建</w:t>
      </w:r>
      <w:bookmarkEnd w:id="5"/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[此部分写出创建视图的SQL脚本</w:t>
      </w:r>
      <w:r>
        <w:rPr>
          <w:rFonts w:hint="eastAsia"/>
          <w:sz w:val="24"/>
          <w:lang w:val="en-US" w:eastAsia="zh-CN"/>
        </w:rPr>
        <w:t>及具体演示实例</w:t>
      </w:r>
      <w:r>
        <w:rPr>
          <w:rFonts w:hint="eastAsia"/>
          <w:sz w:val="24"/>
        </w:rPr>
        <w:t>]</w:t>
      </w:r>
    </w:p>
    <w:p>
      <w:pPr>
        <w:rPr>
          <w:rFonts w:hint="eastAsia"/>
        </w:rPr>
      </w:pPr>
    </w:p>
    <w:p>
      <w:pPr>
        <w:pStyle w:val="3"/>
        <w:rPr>
          <w:rFonts w:hint="eastAsia"/>
          <w:sz w:val="24"/>
        </w:rPr>
      </w:pPr>
      <w:bookmarkStart w:id="6" w:name="_Toc7356"/>
      <w:r>
        <w:rPr>
          <w:rFonts w:hint="eastAsia"/>
          <w:sz w:val="24"/>
        </w:rPr>
        <w:t>7.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存储过程的创建</w:t>
      </w:r>
      <w:bookmarkEnd w:id="6"/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[此部分写出创建存储过程的SQL脚本及具体演示实例]</w:t>
      </w:r>
    </w:p>
    <w:p>
      <w:pPr>
        <w:rPr>
          <w:rFonts w:hint="eastAsia"/>
        </w:rPr>
      </w:pPr>
    </w:p>
    <w:p>
      <w:pPr>
        <w:pStyle w:val="3"/>
        <w:rPr>
          <w:rFonts w:hint="eastAsia"/>
          <w:sz w:val="24"/>
        </w:rPr>
      </w:pPr>
      <w:bookmarkStart w:id="7" w:name="_Toc26691"/>
      <w:r>
        <w:rPr>
          <w:rFonts w:hint="eastAsia"/>
          <w:sz w:val="24"/>
        </w:rPr>
        <w:t>7.</w:t>
      </w:r>
      <w:r>
        <w:rPr>
          <w:rFonts w:hint="eastAsia"/>
          <w:sz w:val="24"/>
          <w:lang w:val="en-US" w:eastAsia="zh-CN"/>
        </w:rPr>
        <w:t>6</w:t>
      </w:r>
      <w:r>
        <w:rPr>
          <w:rFonts w:hint="eastAsia"/>
          <w:sz w:val="24"/>
        </w:rPr>
        <w:t>触发器的创建</w:t>
      </w:r>
      <w:bookmarkEnd w:id="7"/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[此部分写出创建触发器的SQL脚本及具体演示实例]</w:t>
      </w:r>
    </w:p>
    <w:p>
      <w:pPr>
        <w:rPr>
          <w:sz w:val="24"/>
        </w:rPr>
      </w:pPr>
      <w:bookmarkStart w:id="8" w:name="_GoBack"/>
      <w:bookmarkEnd w:id="8"/>
    </w:p>
    <w:sectPr>
      <w:pgSz w:w="12240" w:h="15840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3568260"/>
      <w:docPartObj>
        <w:docPartGallery w:val="autotext"/>
      </w:docPartObj>
    </w:sdtPr>
    <w:sdtContent>
      <w:p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drawing>
        <wp:inline distT="0" distB="0" distL="0" distR="0">
          <wp:extent cx="1704975" cy="409575"/>
          <wp:effectExtent l="0" t="0" r="9525" b="952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49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</w:t>
    </w:r>
    <w:r>
      <w:rPr>
        <w:rFonts w:hint="eastAsia"/>
      </w:rPr>
      <w:t>数据库课程物理结构设计及系统实现文档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5NTVlNGM0YWZkOThiNDhkYjdhMDhhMDQ0MDc0MDAifQ=="/>
  </w:docVars>
  <w:rsids>
    <w:rsidRoot w:val="0076134F"/>
    <w:rsid w:val="005D0204"/>
    <w:rsid w:val="00757BA1"/>
    <w:rsid w:val="0076134F"/>
    <w:rsid w:val="008D0CFA"/>
    <w:rsid w:val="008E6D06"/>
    <w:rsid w:val="00C04A7E"/>
    <w:rsid w:val="3CF77418"/>
    <w:rsid w:val="5F8D6D21"/>
    <w:rsid w:val="7703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9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/>
      <w:b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标题 1 字符"/>
    <w:basedOn w:val="7"/>
    <w:link w:val="2"/>
    <w:autoRedefine/>
    <w:qFormat/>
    <w:uiPriority w:val="0"/>
    <w:rPr>
      <w:rFonts w:ascii="Calibri" w:hAnsi="Calibri" w:eastAsia="宋体" w:cs="Times New Roman"/>
      <w:b/>
      <w:kern w:val="44"/>
      <w:sz w:val="44"/>
      <w:szCs w:val="20"/>
    </w:rPr>
  </w:style>
  <w:style w:type="character" w:customStyle="1" w:styleId="9">
    <w:name w:val="标题 2 字符"/>
    <w:basedOn w:val="7"/>
    <w:link w:val="3"/>
    <w:autoRedefine/>
    <w:qFormat/>
    <w:uiPriority w:val="0"/>
    <w:rPr>
      <w:rFonts w:ascii="Cambria" w:hAnsi="Cambria" w:eastAsia="宋体" w:cs="Times New Roman"/>
      <w:b/>
      <w:sz w:val="32"/>
      <w:szCs w:val="20"/>
    </w:rPr>
  </w:style>
  <w:style w:type="character" w:customStyle="1" w:styleId="10">
    <w:name w:val="页眉 字符"/>
    <w:basedOn w:val="7"/>
    <w:link w:val="5"/>
    <w:autoRedefine/>
    <w:qFormat/>
    <w:uiPriority w:val="99"/>
    <w:rPr>
      <w:kern w:val="2"/>
      <w:sz w:val="18"/>
      <w:szCs w:val="18"/>
    </w:rPr>
  </w:style>
  <w:style w:type="character" w:customStyle="1" w:styleId="11">
    <w:name w:val="页脚 字符"/>
    <w:basedOn w:val="7"/>
    <w:link w:val="4"/>
    <w:autoRedefine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52</Words>
  <Characters>302</Characters>
  <Lines>2</Lines>
  <Paragraphs>1</Paragraphs>
  <TotalTime>0</TotalTime>
  <ScaleCrop>false</ScaleCrop>
  <LinksUpToDate>false</LinksUpToDate>
  <CharactersWithSpaces>353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2017-10-30T02:46:00Z</dcterms:created>
  <dc:creator>傅婷婷</dc:creator>
  <cp:lastModifiedBy>恩</cp:lastModifiedBy>
  <dcterms:modified xsi:type="dcterms:W3CDTF">2024-02-29T16:15:30Z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2B8A7A9C7E584CAC90FACB8AD812BFD8</vt:lpwstr>
  </property>
</Properties>
</file>