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物理结构设计&amp;系统实现</w:t>
      </w:r>
    </w:p>
    <w:p>
      <w:pPr>
        <w:jc w:val="center"/>
      </w:pPr>
      <w:r>
        <w:rPr>
          <w:sz w:val="24"/>
        </w:rPr>
        <w:t>课题名称：校园活动管理系统设计</w:t>
      </w:r>
    </w:p>
    <w:p>
      <w:pPr>
        <w:jc w:val="center"/>
      </w:pPr>
      <w:r>
        <w:rPr>
          <w:sz w:val="24"/>
        </w:rPr>
        <w:t>课题组员：王熙泽、蓝莹、唐瑀含、何佳倩</w:t>
      </w:r>
    </w:p>
    <w:p>
      <w:pPr>
        <w:jc w:val="center"/>
      </w:pPr>
      <w:r>
        <w:rPr>
          <w:sz w:val="24"/>
        </w:rPr>
        <w:t>完成时间：2026年6月7日</w:t>
      </w:r>
    </w:p>
    <w:p>
      <w:r>
        <w:br w:type="page"/>
      </w:r>
    </w:p>
    <w:p>
      <w:pPr>
        <w:pStyle w:val="Heading1"/>
      </w:pPr>
      <w:r>
        <w:t>6 物理设计</w:t>
      </w:r>
    </w:p>
    <w:p>
      <w:pPr>
        <w:pStyle w:val="Heading2"/>
      </w:pPr>
      <w:r>
        <w:t>6.1 物理设计目标</w:t>
      </w:r>
    </w:p>
    <w:p>
      <w:pPr>
        <w:jc w:val="both"/>
      </w:pPr>
      <w:r>
        <w:t>校园活动管理系统采用 B/S 架构，数据库端使用 SQL Server Express，后端使用 Spring Boot 3 与 MyBatis-Plus 访问数据库，前端使用 Vue 3、Vite、Element Plus 实现三类角色工作台。物理设计的目标是在保证数据完整性和演示可运行性的基础上，提高活动查询、报名名单查询、签到统计和评分统计的访问效率。</w:t>
      </w:r>
    </w:p>
    <w:p>
      <w:pPr>
        <w:pStyle w:val="ListBullet"/>
        <w:spacing w:after="60"/>
      </w:pPr>
      <w:r>
        <w:t>保证学生、组织者、管理员、活动、报名、签到、评分七类核心数据能够稳定存储。</w:t>
      </w:r>
    </w:p>
    <w:p>
      <w:pPr>
        <w:pStyle w:val="ListBullet"/>
        <w:spacing w:after="60"/>
      </w:pPr>
      <w:r>
        <w:t>通过主键、外键、唯一约束和 CHECK 约束保证基础完整性。</w:t>
      </w:r>
    </w:p>
    <w:p>
      <w:pPr>
        <w:pStyle w:val="ListBullet"/>
        <w:spacing w:after="60"/>
      </w:pPr>
      <w:r>
        <w:t>通过组合索引支持活动列表筛选、组织者活动管理、学生报名历史和统计查询。</w:t>
      </w:r>
    </w:p>
    <w:p>
      <w:pPr>
        <w:pStyle w:val="ListBullet"/>
        <w:spacing w:after="60"/>
      </w:pPr>
      <w:r>
        <w:t>通过视图、存储过程和触发器补充课程设计要求中的 SQL 实现内容。</w:t>
      </w:r>
    </w:p>
    <w:p>
      <w:pPr>
        <w:pStyle w:val="Heading2"/>
      </w:pPr>
      <w:r>
        <w:t>6.2 数据库运行环境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75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当前实现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数据库系统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Microsoft SQL Server Express，本机实例 .\SQLEXPRESS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数据库名称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campus_activity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连接方式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集成认证；后端 start.ps1 自动读取 SQLEXPRESS 动态 TCP 端口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后端数据访问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mssql-jdbc + MyBatis-Plus BaseMapper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初始化脚本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sql/init.sql，包含建库、建表、约束、索引、测试数据、视图、存储过程、触发器</w:t>
            </w:r>
          </w:p>
        </w:tc>
      </w:tr>
    </w:tbl>
    <w:p/>
    <w:p>
      <w:pPr>
        <w:pStyle w:val="Heading2"/>
      </w:pPr>
      <w:r>
        <w:t>6.3 数据表物理结构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主要字段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物理设计说明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student_id, student_no, password, student_name, college, major, grade, phone, email, interest_tags, account_status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student_id 使用 BIGINT IDENTITY 主键；student_no 唯一；姓名、学院等使用 NVARCHAR 保存文本。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organizer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organizer_id, organizer_no, password, organizer_name, organizer_type, contact_name, contact_phone, account_status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organizer_id 使用自增主键；organizer_no 唯一；用于区分社团、学院部门、校级组织。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admin_user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admin_id, username, password, admin_name, account_status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用于基础管理员登录与账号状态管理。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activity_id, activity_title, category, organizer_id, location, start_time, end_time, register_start_time, register_end_time, capacity, status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保存活动发布信息；时间字段使用 DATETIME2；organizer_id 外键引用 organizer。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registration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registration_id, activity_id, student_id, registration_time, registration_status, cancel_time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保存报名流水；student_id + activity_id 唯一，防止重复报名。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checkin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checkin_id, registration_id, activity_id, student_id, checkin_time, checkin_method, checkin_status, remark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保存签到或补签记录；registration_id 唯一，防止重复签到。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rating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rating_id, activity_id, student_id, checkin_id, score, comment, rating_time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保存评分反馈；score 使用 TINYINT 并限制 1 到 5 分。</w:t>
            </w:r>
          </w:p>
        </w:tc>
      </w:tr>
    </w:tbl>
    <w:p/>
    <w:p>
      <w:pPr>
        <w:pStyle w:val="Heading2"/>
      </w:pPr>
      <w:r>
        <w:t>6.4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索引名称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所在表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37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设计目的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ix_activity_status_time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audit_status, activity_status, register_end_time, start_time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支持学生端活动列表、推荐活动过滤和按时间排序。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ix_activity_organizer_time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organizer_id, start_time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支持组织者查看自己发布的活动。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ix_registration_activity_status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registration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activity_id, registration_status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支持组织者查看报名名单和统计报名人数。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ix_registration_student_status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registration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student_id, registration_status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支持学生查看我的报名、推荐过滤已报名活动。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ix_checkin_activity_student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checkin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activity_id, student_id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支持签到校验和签到人数统计。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ix_rating_activity_score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rating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activity_id, score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支持平均评分、评分人数统计。</w:t>
            </w:r>
          </w:p>
        </w:tc>
      </w:tr>
    </w:tbl>
    <w:p/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INDEX ix_activity_status_time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ON activity (audit_status, activity_status, register_end_time, start_time);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INDEX ix_activity_organizer_time ON activity (organizer_id, start_time);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INDEX ix_registration_activity_status ON registration (activity_id, registration_status);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INDEX ix_registration_student_status ON registration (student_id, registration_status);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INDEX ix_checkin_activity_student ON checkin (activity_id, student_id);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INDEX ix_rating_activity_score ON rating (activity_id, score);</w:t>
      </w:r>
    </w:p>
    <w:p/>
    <w:p>
      <w:pPr>
        <w:pStyle w:val="Heading1"/>
      </w:pPr>
      <w:r>
        <w:t>7 系统SQL实现</w:t>
      </w:r>
    </w:p>
    <w:p>
      <w:pPr>
        <w:pStyle w:val="Heading2"/>
      </w:pPr>
      <w:r>
        <w:t>7.1 完整性设计</w:t>
      </w:r>
    </w:p>
    <w:p>
      <w:pPr>
        <w:jc w:val="both"/>
      </w:pPr>
      <w:r>
        <w:t>系统完整性设计包括实体完整性、参照完整性、用户定义完整性和业务完整性四类。实体完整性通过各表自增主键保证；参照完整性通过外键保证；用户定义完整性通过唯一约束、默认值和 CHECK 约束保证；业务完整性通过后端 Service 校验与数据库触发器共同保证。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完整性类型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实现方式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实体完整性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PRIMARY KEY + BIGINT IDENTITY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七张核心表均使用自增主键。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参照完整性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FOREIGN KEY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活动必须属于组织者；报名必须关联学生和活动；签到必须关联报名；评分必须关联签到。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唯一性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UNIQUE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student_no、organizer_no、admin username 唯一；同一学生同一活动只能报名、评分一次。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范围约束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CHECK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活动结束时间晚于开始时间；报名截止不晚于活动开始；capacity &gt; 0；score BETWEEN 1 AND 5。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业务约束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触发器 + 后端校验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报名人数不能超过活动容量，后端也会校验时间、名额、重复报名、重复签到和重复评分。</w:t>
            </w:r>
          </w:p>
        </w:tc>
      </w:tr>
    </w:tbl>
    <w:p/>
    <w:p>
      <w:pPr>
        <w:pStyle w:val="Heading2"/>
      </w:pPr>
      <w:r>
        <w:t>7.2 表的创建</w:t>
      </w:r>
    </w:p>
    <w:p>
      <w:pPr>
        <w:jc w:val="both"/>
      </w:pPr>
      <w:r>
        <w:t>完整建表脚本位于 sql/init.sql。核心建表语句节选如下，覆盖优化后的七个关系模式。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TABLE student (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student_id BIGINT IDENTITY(1,1) PRIMARY KEY,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student_no VARCHAR(30) NOT NULL UNIQUE,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password VARCHAR(100)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student_name NVARCHAR(50)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account_status VARCHAR(20) NOT NULL DEFAULT 'enabled',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created_time DATETIME2 NOT NULL DEFAULT SYSDATETIME()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);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TABLE activity (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activity_id BIGINT IDENTITY(1,1) PRIMARY KEY,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activity_title NVARCHAR(100)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category NVARCHAR(50)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organizer_id BIGINT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start_time DATETIME2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end_time DATETIME2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register_start_time DATETIME2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register_end_time DATETIME2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capacity INT NOT NULL,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activity_status VARCHAR(20) NOT NULL DEFAULT 'draft',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audit_status VARCHAR(20) NOT NULL DEFAULT 'pending',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CONSTRAINT fk_activity_organizer FOREIGN KEY (organizer_id) REFERENCES organizer(organizer_id),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CONSTRAINT ck_activity_time CHECK (end_time &gt; start_time),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CONSTRAINT ck_activity_register_time CHECK (register_end_time &lt;= start_time),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CONSTRAINT ck_activity_capacity CHECK (capacity &gt; 0)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);</w:t>
      </w:r>
    </w:p>
    <w:p/>
    <w:p>
      <w:pPr>
        <w:pStyle w:val="Heading2"/>
      </w:pPr>
      <w:r>
        <w:t>7.3 安全性设计</w:t>
      </w:r>
    </w:p>
    <w:p>
      <w:pPr>
        <w:jc w:val="both"/>
      </w:pPr>
      <w:r>
        <w:t>数据库层当前采用 SQL Server Windows 集成认证，避免在配置文件中固定数据库账号密码。应用层使用简单 Token 进行会话识别，登录后前端将 token 保存到 localStorage，并在请求头 Authorization 中传给后端。后端依据 AuthUser.role 区分 student、organizer、admin 三类角色。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可访问功能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后端控制方式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 student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活动浏览、报名、取消报名、签到、评分、推荐活动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RegistrationService、CheckinService、RatingService 中调用 requireRole。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组织者 organizer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活动创建/发布/取消、报名名单、签到码、人工补签、统计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ActivityService.assertOrganizerOwner 限制只能管理自己的活动。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 admin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用户状态管理、活动审核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AdminService 与 ActivityService.audit 中限制 admin 角色。</w:t>
            </w:r>
          </w:p>
        </w:tc>
      </w:tr>
    </w:tbl>
    <w:p/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-- 数据库角色设计示例，可在正式部署时启用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ROLE campus_reader;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ROLE campus_operator;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ROLE campus_admin;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GRANT SELECT ON vw_activity_summary TO campus_reader;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GRANT SELECT, INSERT, UPDATE ON registration TO campus_operator;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GRANT SELECT, INSERT, UPDATE ON activity TO campus_operator;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GRANT CONTROL ON DATABASE::campus_activity TO campus_admin;</w:t>
      </w:r>
    </w:p>
    <w:p/>
    <w:p>
      <w:pPr>
        <w:pStyle w:val="Heading2"/>
      </w:pPr>
      <w:r>
        <w:t>7.4 视图的创建</w:t>
      </w:r>
    </w:p>
    <w:p>
      <w:pPr>
        <w:jc w:val="both"/>
      </w:pPr>
      <w:r>
        <w:t>系统创建两个视图：vw_activity_summary 用于活动统计汇总，vw_student_participation 用于查询学生参与历史。它们可以减少前端和后端联表统计的复杂度，也便于演示数据库查询能力。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VIEW vw_activity_summary AS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SELECT a.activity_id, a.activity_title, a.category, a.location,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a.start_time, a.end_time, a.capacity, a.activity_status, a.audit_status,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o.organizer_name,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COUNT(DISTINCT CASE WHEN r.registration_status = 'registered' THEN r.registration_id END) AS registration_count,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COUNT(DISTINCT c.checkin_id) AS checkin_count,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CAST(ISNULL(AVG(CAST(rt.score AS DECIMAL(6,2))), 0) AS DECIMAL(6,2)) AS average_score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FROM activity a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JOIN organizer o ON a.organizer_id = o.organizer_id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LEFT JOIN registration r ON a.activity_id = r.activity_id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LEFT JOIN checkin c ON a.activity_id = c.activity_id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LEFT JOIN rating rt ON a.activity_id = rt.activity_id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GROUP BY a.activity_id, a.activity_title, a.category, a.location,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 a.start_time, a.end_time, a.capacity, a.activity_status,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 a.audit_status, o.organizer_name;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-- 演示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SELECT * FROM vw_activity_summary WHERE activity_id = 5;</w:t>
      </w:r>
    </w:p>
    <w:p/>
    <w:p>
      <w:pPr>
        <w:pStyle w:val="Heading2"/>
      </w:pPr>
      <w:r>
        <w:t>7.5 存储过程的创建</w:t>
      </w:r>
    </w:p>
    <w:p>
      <w:pPr>
        <w:jc w:val="both"/>
      </w:pPr>
      <w:r>
        <w:t>系统创建 usp_activity_statistics 与 usp_register_activity 两个存储过程。前者用于按活动编号输出报名人数、签到人数、签到率和平均评分；后者演示数据库层报名校验流程。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PROCEDURE usp_activity_statistics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@activity_id BIGINT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AS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BEGIN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SELECT activity_id, activity_title, registration_count,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   checkin_count, checkin_rate, average_score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FROM vw_activity_summary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WHERE activity_id = @activity_id;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END;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-- 演示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EXEC usp_activity_statistics 5;</w:t>
      </w:r>
    </w:p>
    <w:p/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PROCEDURE usp_register_activity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@student_id BIGINT,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@activity_id BIGINT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AS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BEGIN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-- 校验学生状态、活动报名时间、名额和重复报名后插入 registration。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-- 完整脚本见 sql/init.sql。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END;</w:t>
      </w:r>
    </w:p>
    <w:p/>
    <w:p>
      <w:pPr>
        <w:pStyle w:val="Heading2"/>
      </w:pPr>
      <w:r>
        <w:t>7.6 触发器的创建</w:t>
      </w:r>
    </w:p>
    <w:p>
      <w:pPr>
        <w:jc w:val="both"/>
      </w:pPr>
      <w:r>
        <w:t>为了在数据库层防止活动报名人数超过 capacity，系统创建 tr_registration_capacity_guard 触发器。该触发器在 registration 表 INSERT 或 UPDATE 后检查每个活动的有效报名数，如果超过 capacity 则回滚事务。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CREATE TRIGGER tr_registration_capacity_guard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ON registration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AFTER INSERT, UPDATE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AS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BEGIN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SET NOCOUNT ON;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IF EXISTS (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SELECT 1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FROM activity a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JOIN (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    SELECT activity_id, COUNT(*) AS registered_count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    FROM registration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    WHERE registration_status = 'registered'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    GROUP BY activity_id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) x ON a.activity_id = x.activity_id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WHERE x.registered_count &gt; a.capacity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)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BEGIN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ROLLBACK TRANSACTION;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    THROW 50005, 'Registration count cannot exceed activity capacity.', 1;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 xml:space="preserve">    END;</w:t>
      </w:r>
    </w:p>
    <w:p>
      <w:pPr>
        <w:spacing w:after="0" w:line="240" w:lineRule="auto"/>
        <w:ind w:left="283"/>
      </w:pPr>
      <w:r>
        <w:rPr>
          <w:rFonts w:ascii="Consolas" w:hAnsi="Consolas" w:eastAsia="Consolas"/>
          <w:sz w:val="16"/>
        </w:rPr>
        <w:t>END;</w:t>
      </w:r>
    </w:p>
    <w:p/>
    <w:p>
      <w:pPr>
        <w:pStyle w:val="Heading1"/>
      </w:pPr>
      <w:r>
        <w:t>8 系统实现</w:t>
      </w:r>
    </w:p>
    <w:p>
      <w:pPr>
        <w:pStyle w:val="Heading2"/>
      </w:pPr>
      <w:r>
        <w:t>8.1 后端实现</w:t>
      </w:r>
    </w:p>
    <w:p>
      <w:pPr>
        <w:jc w:val="both"/>
      </w:pPr>
      <w:r>
        <w:t>后端位于 backend 目录，采用 Spring Boot 3、Java 21、MyBatis-Plus 和 SQL Server JDBC Driver。代码按 controller、service、mapper、entity、dto、vo、common 分层组织。统一返回格式为 { code, message, data }。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层次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主要文件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AuthController、ActivityController、RegistrationController、CheckinController、RatingController、StatisticsController、RecommendationController、AdminController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接收 HTTP 请求并返回统一 ApiResponse。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AuthService、ActivityService、RegistrationService、CheckinService、RatingService、StatisticsService、RecommendationService、AdminService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实现登录、权限判断和核心业务规则。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Mapper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StudentMapper、ActivityMapper 等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继承 MyBatis-Plus BaseMapper 完成数据库访问。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Entity/DTO/VO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Student、Activity、LoginRequest、StatisticsVO 等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对应数据库表、请求参数和接口返回对象。</w:t>
            </w:r>
          </w:p>
        </w:tc>
      </w:tr>
    </w:tbl>
    <w:p/>
    <w:p>
      <w:pPr>
        <w:pStyle w:val="Heading2"/>
      </w:pPr>
      <w:r>
        <w:t>8.2 前端实现</w:t>
      </w:r>
    </w:p>
    <w:p>
      <w:pPr>
        <w:jc w:val="both"/>
      </w:pPr>
      <w:r>
        <w:t>前端位于 frontend 目录，采用 Vue 3、Vite、Element Plus、Axios、Vue Router 和 Pinia。界面已套用简约后台模板风格，包含登录页、深色侧边栏、顶部用户栏和三类角色工作台。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ActivityListView、ActivityDetailView、MyRegistrationsView、StudentCheckinView、StudentRatingView、RecommendationsView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活动浏览、报名、取消报名、签到、评分、推荐活动。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组织者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OrganizerActivitiesView、ActivityFormView、RegistrationListView、OrganizerCheckinView、StatisticsView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活动发布与管理、报名名单、签到码、人工补签、活动统计。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AdminUsersView、AdminActivitiesView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用户状态管理、活动审核。</w:t>
            </w:r>
          </w:p>
        </w:tc>
      </w:tr>
    </w:tbl>
    <w:p/>
    <w:p>
      <w:pPr>
        <w:pStyle w:val="Heading2"/>
      </w:pPr>
      <w:r>
        <w:t>8.3 接口实现</w:t>
      </w:r>
    </w:p>
    <w:p>
      <w:pPr>
        <w:jc w:val="both"/>
      </w:pPr>
      <w:r>
        <w:t>后端接口以 REST 风格提供，接口文档位于 docs/api.md。核心接口包括登录、活动、报名、签到、评分、统计和推荐。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接口示例</w:t>
            </w:r>
          </w:p>
        </w:tc>
        <w:tc>
          <w:tcPr>
            <w:tcW w:type="dxa" w:w="317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/api/login；GET /api/users/me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三类角色登录和当前用户查询。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/api/activities；POST /api/activities；PUT /api/activities/{id}/publish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活动列表、详情、创建、修改、发布、取消。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报名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/api/registrations；GET /api/registrations/mine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学生报名、取消报名、我的报名、报名名单。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签到评分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/api/checkins/code；POST /api/checkins；POST /api/ratings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生成签到码、学生签到、人工补签、活动评分。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统计推荐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/api/statistics/activity/{id}；GET /api/recommendations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活动统计和规则推荐。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/api/admin/users；PUT /api/admin/activities/{id}/audit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用户状态和活动审核。</w:t>
            </w:r>
          </w:p>
        </w:tc>
      </w:tr>
    </w:tbl>
    <w:p/>
    <w:p>
      <w:pPr>
        <w:pStyle w:val="Heading2"/>
      </w:pPr>
      <w:r>
        <w:t>8.4 运行与验证</w:t>
      </w:r>
    </w:p>
    <w:p>
      <w:pPr>
        <w:jc w:val="both"/>
      </w:pPr>
      <w:r>
        <w:t>当前系统已经完成数据库初始化、后端编译、前端构建和接口冒烟测试。前端运行地址为 http://localhost:5173/，后端运行地址为 http://localhost:8080/。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验证项</w:t>
            </w:r>
          </w:p>
        </w:tc>
        <w:tc>
          <w:tcPr>
            <w:tcW w:type="dxa" w:w="475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数据库初始化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sql/init.sql 可执行，创建 7 张表、6 个索引、2 个视图、2 个存储过程、1 个触发器，并插入测试数据。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后端构建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mvn -q -DskipTests package 通过。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前端构建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 run build 通过。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接口测试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学生登录、管理员登录、活动列表、我的报名、推荐活动、活动统计均返回成功。</w:t>
            </w:r>
          </w:p>
        </w:tc>
      </w:tr>
      <w:tr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演示账号</w:t>
            </w:r>
          </w:p>
        </w:tc>
        <w:tc>
          <w:tcPr>
            <w:tcW w:type="dxa" w:w="475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 2026001/123456；组织者 org001/123456；管理员 admin/123456。</w:t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