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442" w:rsidRDefault="00043B0F" w:rsidP="00FF7C59">
      <w:pPr>
        <w:pStyle w:val="a7"/>
        <w:autoSpaceDE w:val="0"/>
        <w:autoSpaceDN w:val="0"/>
        <w:adjustRightInd w:val="0"/>
        <w:ind w:left="360" w:firstLineChars="0" w:firstLine="0"/>
        <w:jc w:val="left"/>
        <w:rPr>
          <w:rStyle w:val="text-dst"/>
          <w:rFonts w:ascii="Times New Roman" w:hAnsi="Times New Roman" w:cs="Times New Roman"/>
          <w:color w:val="000000"/>
          <w:sz w:val="30"/>
          <w:szCs w:val="30"/>
          <w:bdr w:val="none" w:sz="0" w:space="0" w:color="auto" w:frame="1"/>
          <w:shd w:val="clear" w:color="auto" w:fill="FFFFFF"/>
        </w:rPr>
      </w:pPr>
      <w:bookmarkStart w:id="0" w:name="_GoBack"/>
      <w:bookmarkEnd w:id="0"/>
      <w:r w:rsidRPr="00EF54CE">
        <w:rPr>
          <w:rStyle w:val="text-dst"/>
          <w:rFonts w:ascii="Times New Roman" w:hAnsi="Times New Roman" w:cs="Times New Roman"/>
          <w:b/>
          <w:color w:val="000000"/>
          <w:sz w:val="36"/>
          <w:szCs w:val="36"/>
          <w:bdr w:val="none" w:sz="0" w:space="0" w:color="auto" w:frame="1"/>
          <w:shd w:val="clear" w:color="auto" w:fill="FFFFFF"/>
        </w:rPr>
        <w:t>Supply chain Finance and Block</w:t>
      </w:r>
      <w:r w:rsidR="00EF54CE" w:rsidRPr="00EF54CE">
        <w:rPr>
          <w:rStyle w:val="text-dst"/>
          <w:rFonts w:ascii="Times New Roman" w:hAnsi="Times New Roman" w:cs="Times New Roman"/>
          <w:b/>
          <w:color w:val="000000"/>
          <w:sz w:val="36"/>
          <w:szCs w:val="36"/>
          <w:bdr w:val="none" w:sz="0" w:space="0" w:color="auto" w:frame="1"/>
          <w:shd w:val="clear" w:color="auto" w:fill="FFFFFF"/>
        </w:rPr>
        <w:t xml:space="preserve"> chain Technology</w:t>
      </w:r>
      <w:r w:rsidRPr="00EF54CE">
        <w:rPr>
          <w:rFonts w:ascii="Times New Roman" w:hAnsi="Times New Roman" w:cs="Times New Roman"/>
          <w:b/>
          <w:color w:val="000000"/>
          <w:sz w:val="36"/>
          <w:szCs w:val="36"/>
        </w:rPr>
        <w:br/>
      </w:r>
      <w:r w:rsidRPr="0081776B">
        <w:rPr>
          <w:rStyle w:val="text-dst"/>
          <w:rFonts w:ascii="Times New Roman" w:hAnsi="Times New Roman" w:cs="Times New Roman"/>
          <w:color w:val="000000"/>
          <w:sz w:val="30"/>
          <w:szCs w:val="30"/>
          <w:bdr w:val="none" w:sz="0" w:space="0" w:color="auto" w:frame="1"/>
          <w:shd w:val="clear" w:color="auto" w:fill="FFFFFF"/>
        </w:rPr>
        <w:t xml:space="preserve">In recent years, supply chain finance and blockchain technology have been the focus of attention in China. There are two reasons: one is that as a large manufacturing country, </w:t>
      </w:r>
      <w:r w:rsidR="0081776B">
        <w:rPr>
          <w:rStyle w:val="text-dst"/>
          <w:rFonts w:ascii="Times New Roman" w:hAnsi="Times New Roman" w:cs="Times New Roman"/>
          <w:color w:val="000000"/>
          <w:sz w:val="30"/>
          <w:szCs w:val="30"/>
          <w:bdr w:val="none" w:sz="0" w:space="0" w:color="auto" w:frame="1"/>
          <w:shd w:val="clear" w:color="auto" w:fill="FFFFFF"/>
        </w:rPr>
        <w:t xml:space="preserve">China </w:t>
      </w:r>
      <w:r w:rsidRPr="0081776B">
        <w:rPr>
          <w:rStyle w:val="text-dst"/>
          <w:rFonts w:ascii="Times New Roman" w:hAnsi="Times New Roman" w:cs="Times New Roman"/>
          <w:color w:val="000000"/>
          <w:sz w:val="30"/>
          <w:szCs w:val="30"/>
          <w:bdr w:val="none" w:sz="0" w:space="0" w:color="auto" w:frame="1"/>
          <w:shd w:val="clear" w:color="auto" w:fill="FFFFFF"/>
        </w:rPr>
        <w:t xml:space="preserve">has a great market capacity; the other is that the innovation in the field of supply chain finance is of great significance to the "made in China 2025" strategy.The characteristics of block chain technology, such as de-centralization and de-trust, can solve </w:t>
      </w:r>
      <w:r w:rsidR="0081776B">
        <w:rPr>
          <w:rStyle w:val="text-dst"/>
          <w:rFonts w:ascii="Times New Roman" w:hAnsi="Times New Roman" w:cs="Times New Roman"/>
          <w:color w:val="000000"/>
          <w:sz w:val="30"/>
          <w:szCs w:val="30"/>
          <w:bdr w:val="none" w:sz="0" w:space="0" w:color="auto" w:frame="1"/>
          <w:shd w:val="clear" w:color="auto" w:fill="FFFFFF"/>
        </w:rPr>
        <w:t>several problems :</w:t>
      </w:r>
      <w:r w:rsidRPr="0081776B">
        <w:rPr>
          <w:rStyle w:val="text-dst"/>
          <w:rFonts w:ascii="Times New Roman" w:hAnsi="Times New Roman" w:cs="Times New Roman"/>
          <w:color w:val="000000"/>
          <w:sz w:val="30"/>
          <w:szCs w:val="30"/>
          <w:bdr w:val="none" w:sz="0" w:space="0" w:color="auto" w:frame="1"/>
          <w:shd w:val="clear" w:color="auto" w:fill="FFFFFF"/>
        </w:rPr>
        <w:t>the problems of information asymmetry</w:t>
      </w:r>
      <w:r w:rsidR="0081776B">
        <w:rPr>
          <w:rStyle w:val="text-dst"/>
          <w:rFonts w:ascii="Times New Roman" w:hAnsi="Times New Roman" w:cs="Times New Roman"/>
          <w:color w:val="000000"/>
          <w:sz w:val="30"/>
          <w:szCs w:val="30"/>
          <w:bdr w:val="none" w:sz="0" w:space="0" w:color="auto" w:frame="1"/>
          <w:shd w:val="clear" w:color="auto" w:fill="FFFFFF"/>
        </w:rPr>
        <w:t>,</w:t>
      </w:r>
      <w:r w:rsidRPr="0081776B">
        <w:rPr>
          <w:rStyle w:val="text-dst"/>
          <w:rFonts w:ascii="Times New Roman" w:hAnsi="Times New Roman" w:cs="Times New Roman"/>
          <w:color w:val="000000"/>
          <w:sz w:val="30"/>
          <w:szCs w:val="30"/>
          <w:bdr w:val="none" w:sz="0" w:space="0" w:color="auto" w:frame="1"/>
          <w:shd w:val="clear" w:color="auto" w:fill="FFFFFF"/>
        </w:rPr>
        <w:t xml:space="preserve"> complex payment </w:t>
      </w:r>
      <w:r w:rsidR="0081776B">
        <w:rPr>
          <w:rStyle w:val="text-dst"/>
          <w:rFonts w:ascii="Times New Roman" w:hAnsi="Times New Roman" w:cs="Times New Roman"/>
          <w:color w:val="000000"/>
          <w:sz w:val="30"/>
          <w:szCs w:val="30"/>
          <w:bdr w:val="none" w:sz="0" w:space="0" w:color="auto" w:frame="1"/>
          <w:shd w:val="clear" w:color="auto" w:fill="FFFFFF"/>
        </w:rPr>
        <w:t>,</w:t>
      </w:r>
      <w:r w:rsidRPr="0081776B">
        <w:rPr>
          <w:rStyle w:val="text-dst"/>
          <w:rFonts w:ascii="Times New Roman" w:hAnsi="Times New Roman" w:cs="Times New Roman"/>
          <w:color w:val="000000"/>
          <w:sz w:val="30"/>
          <w:szCs w:val="30"/>
          <w:bdr w:val="none" w:sz="0" w:space="0" w:color="auto" w:frame="1"/>
          <w:shd w:val="clear" w:color="auto" w:fill="FFFFFF"/>
        </w:rPr>
        <w:t xml:space="preserve"> settl</w:t>
      </w:r>
      <w:r w:rsidR="0081776B">
        <w:rPr>
          <w:rStyle w:val="text-dst"/>
          <w:rFonts w:ascii="Times New Roman" w:hAnsi="Times New Roman" w:cs="Times New Roman"/>
          <w:color w:val="000000"/>
          <w:sz w:val="30"/>
          <w:szCs w:val="30"/>
          <w:bdr w:val="none" w:sz="0" w:space="0" w:color="auto" w:frame="1"/>
          <w:shd w:val="clear" w:color="auto" w:fill="FFFFFF"/>
        </w:rPr>
        <w:t>ement for supply chain finance and so on .All these ways of resolution show</w:t>
      </w:r>
      <w:r w:rsidRPr="0081776B">
        <w:rPr>
          <w:rStyle w:val="text-dst"/>
          <w:rFonts w:ascii="Times New Roman" w:hAnsi="Times New Roman" w:cs="Times New Roman"/>
          <w:color w:val="000000"/>
          <w:sz w:val="30"/>
          <w:szCs w:val="30"/>
          <w:bdr w:val="none" w:sz="0" w:space="0" w:color="auto" w:frame="1"/>
          <w:shd w:val="clear" w:color="auto" w:fill="FFFFFF"/>
        </w:rPr>
        <w:t xml:space="preserve"> unprecedented vitality in this field. </w:t>
      </w:r>
      <w:r w:rsidRPr="0081776B">
        <w:rPr>
          <w:rFonts w:ascii="Times New Roman" w:hAnsi="Times New Roman" w:cs="Times New Roman"/>
          <w:color w:val="000000"/>
          <w:sz w:val="30"/>
          <w:szCs w:val="30"/>
        </w:rPr>
        <w:br/>
      </w:r>
      <w:r w:rsidRPr="00E614CF">
        <w:rPr>
          <w:rStyle w:val="text-dst"/>
          <w:rFonts w:ascii="Times New Roman" w:hAnsi="Times New Roman" w:cs="Times New Roman"/>
          <w:b/>
          <w:color w:val="000000"/>
          <w:sz w:val="30"/>
          <w:szCs w:val="30"/>
          <w:bdr w:val="none" w:sz="0" w:space="0" w:color="auto" w:frame="1"/>
          <w:shd w:val="clear" w:color="auto" w:fill="FFFFFF"/>
        </w:rPr>
        <w:t>I. the current si</w:t>
      </w:r>
      <w:r w:rsidR="00EF54CE">
        <w:rPr>
          <w:rStyle w:val="text-dst"/>
          <w:rFonts w:ascii="Times New Roman" w:hAnsi="Times New Roman" w:cs="Times New Roman"/>
          <w:b/>
          <w:color w:val="000000"/>
          <w:sz w:val="30"/>
          <w:szCs w:val="30"/>
          <w:bdr w:val="none" w:sz="0" w:space="0" w:color="auto" w:frame="1"/>
          <w:shd w:val="clear" w:color="auto" w:fill="FFFFFF"/>
        </w:rPr>
        <w:t>tuation of supply chain finance</w:t>
      </w:r>
      <w:r w:rsidRPr="00E614CF">
        <w:rPr>
          <w:rFonts w:ascii="Times New Roman" w:hAnsi="Times New Roman" w:cs="Times New Roman"/>
          <w:b/>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Supply chain is the combination of logistics, capital flow and information flow. The ultimate goal</w:t>
      </w:r>
      <w:r w:rsidR="0081776B">
        <w:rPr>
          <w:rStyle w:val="text-dst"/>
          <w:rFonts w:ascii="Times New Roman" w:hAnsi="Times New Roman" w:cs="Times New Roman"/>
          <w:color w:val="000000"/>
          <w:sz w:val="30"/>
          <w:szCs w:val="30"/>
          <w:bdr w:val="none" w:sz="0" w:space="0" w:color="auto" w:frame="1"/>
          <w:shd w:val="clear" w:color="auto" w:fill="FFFFFF"/>
        </w:rPr>
        <w:t xml:space="preserve"> of supply chain</w:t>
      </w:r>
      <w:r w:rsidRPr="0081776B">
        <w:rPr>
          <w:rStyle w:val="text-dst"/>
          <w:rFonts w:ascii="Times New Roman" w:hAnsi="Times New Roman" w:cs="Times New Roman"/>
          <w:color w:val="000000"/>
          <w:sz w:val="30"/>
          <w:szCs w:val="30"/>
          <w:bdr w:val="none" w:sz="0" w:space="0" w:color="auto" w:frame="1"/>
          <w:shd w:val="clear" w:color="auto" w:fill="FFFFFF"/>
        </w:rPr>
        <w:t xml:space="preserve"> is to serve supply chain finance and solve the problems of financing cost and capital utilization rate in the whole chain. </w:t>
      </w:r>
      <w:r w:rsidRPr="0081776B">
        <w:rPr>
          <w:rFonts w:ascii="Times New Roman" w:hAnsi="Times New Roman" w:cs="Times New Roman"/>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For suppliers, long account period and high financing cost are factors that restrict the development and expansion of enterprises, and even endanger the situation</w:t>
      </w:r>
      <w:r w:rsidR="0081776B">
        <w:rPr>
          <w:rStyle w:val="text-dst"/>
          <w:rFonts w:ascii="Times New Roman" w:hAnsi="Times New Roman" w:cs="Times New Roman"/>
          <w:color w:val="000000"/>
          <w:sz w:val="30"/>
          <w:szCs w:val="30"/>
          <w:bdr w:val="none" w:sz="0" w:space="0" w:color="auto" w:frame="1"/>
          <w:shd w:val="clear" w:color="auto" w:fill="FFFFFF"/>
        </w:rPr>
        <w:t xml:space="preserve"> for the tight capital chain. M</w:t>
      </w:r>
      <w:r w:rsidRPr="0081776B">
        <w:rPr>
          <w:rStyle w:val="text-dst"/>
          <w:rFonts w:ascii="Times New Roman" w:hAnsi="Times New Roman" w:cs="Times New Roman"/>
          <w:color w:val="000000"/>
          <w:sz w:val="30"/>
          <w:szCs w:val="30"/>
          <w:bdr w:val="none" w:sz="0" w:space="0" w:color="auto" w:frame="1"/>
          <w:shd w:val="clear" w:color="auto" w:fill="FFFFFF"/>
        </w:rPr>
        <w:t>oney is not</w:t>
      </w:r>
      <w:r w:rsidR="0081776B">
        <w:rPr>
          <w:rStyle w:val="text-dst"/>
          <w:rFonts w:ascii="Times New Roman" w:hAnsi="Times New Roman" w:cs="Times New Roman"/>
          <w:color w:val="000000"/>
          <w:sz w:val="30"/>
          <w:szCs w:val="30"/>
          <w:bdr w:val="none" w:sz="0" w:space="0" w:color="auto" w:frame="1"/>
          <w:shd w:val="clear" w:color="auto" w:fill="FFFFFF"/>
        </w:rPr>
        <w:t xml:space="preserve"> a problem for core enterprises, actually, h</w:t>
      </w:r>
      <w:r w:rsidRPr="0081776B">
        <w:rPr>
          <w:rStyle w:val="text-dst"/>
          <w:rFonts w:ascii="Times New Roman" w:hAnsi="Times New Roman" w:cs="Times New Roman"/>
          <w:color w:val="000000"/>
          <w:sz w:val="30"/>
          <w:szCs w:val="30"/>
          <w:bdr w:val="none" w:sz="0" w:space="0" w:color="auto" w:frame="1"/>
          <w:shd w:val="clear" w:color="auto" w:fill="FFFFFF"/>
        </w:rPr>
        <w:t>ow to make more efficient use of these funds to produce benefits is a major issue</w:t>
      </w:r>
      <w:r w:rsidR="0081776B">
        <w:rPr>
          <w:rStyle w:val="text-dst"/>
          <w:rFonts w:ascii="Times New Roman" w:hAnsi="Times New Roman" w:cs="Times New Roman"/>
          <w:color w:val="000000"/>
          <w:sz w:val="30"/>
          <w:szCs w:val="30"/>
          <w:bdr w:val="none" w:sz="0" w:space="0" w:color="auto" w:frame="1"/>
          <w:shd w:val="clear" w:color="auto" w:fill="FFFFFF"/>
        </w:rPr>
        <w:t xml:space="preserve"> </w:t>
      </w:r>
      <w:r w:rsidR="0081776B">
        <w:rPr>
          <w:rStyle w:val="text-dst"/>
          <w:rFonts w:ascii="Times New Roman" w:hAnsi="Times New Roman" w:cs="Times New Roman"/>
          <w:color w:val="000000"/>
          <w:sz w:val="30"/>
          <w:szCs w:val="30"/>
          <w:bdr w:val="none" w:sz="0" w:space="0" w:color="auto" w:frame="1"/>
          <w:shd w:val="clear" w:color="auto" w:fill="FFFFFF"/>
        </w:rPr>
        <w:lastRenderedPageBreak/>
        <w:t>for enterprise. At</w:t>
      </w:r>
      <w:r w:rsidRPr="0081776B">
        <w:rPr>
          <w:rStyle w:val="text-dst"/>
          <w:rFonts w:ascii="Times New Roman" w:hAnsi="Times New Roman" w:cs="Times New Roman"/>
          <w:color w:val="000000"/>
          <w:sz w:val="30"/>
          <w:szCs w:val="30"/>
          <w:bdr w:val="none" w:sz="0" w:space="0" w:color="auto" w:frame="1"/>
          <w:shd w:val="clear" w:color="auto" w:fill="FFFFFF"/>
        </w:rPr>
        <w:t xml:space="preserve"> the same time, the core enterprises also pay special attention </w:t>
      </w:r>
      <w:r w:rsidR="0081776B">
        <w:rPr>
          <w:rStyle w:val="text-dst"/>
          <w:rFonts w:ascii="Times New Roman" w:hAnsi="Times New Roman" w:cs="Times New Roman"/>
          <w:color w:val="000000"/>
          <w:sz w:val="30"/>
          <w:szCs w:val="30"/>
          <w:bdr w:val="none" w:sz="0" w:space="0" w:color="auto" w:frame="1"/>
          <w:shd w:val="clear" w:color="auto" w:fill="FFFFFF"/>
        </w:rPr>
        <w:t>to</w:t>
      </w:r>
      <w:r w:rsidRPr="0081776B">
        <w:rPr>
          <w:rStyle w:val="text-dst"/>
          <w:rFonts w:ascii="Times New Roman" w:hAnsi="Times New Roman" w:cs="Times New Roman"/>
          <w:color w:val="000000"/>
          <w:sz w:val="30"/>
          <w:szCs w:val="30"/>
          <w:bdr w:val="none" w:sz="0" w:space="0" w:color="auto" w:frame="1"/>
          <w:shd w:val="clear" w:color="auto" w:fill="FFFFFF"/>
        </w:rPr>
        <w:t xml:space="preserve"> how to firmly control the upstream suppliers in their own hands, so as to gain a dominant position in the industry competition; Banks are focused on ensuring that information is true and effective and that financing risks are manageable. </w:t>
      </w:r>
      <w:r w:rsidRPr="0081776B">
        <w:rPr>
          <w:rFonts w:ascii="Times New Roman" w:hAnsi="Times New Roman" w:cs="Times New Roman"/>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With the development of technology and the liberalization of the financial market, supply chain finance</w:t>
      </w:r>
      <w:r w:rsidR="0081776B">
        <w:rPr>
          <w:rStyle w:val="text-dst"/>
          <w:rFonts w:ascii="Times New Roman" w:hAnsi="Times New Roman" w:cs="Times New Roman"/>
          <w:color w:val="000000"/>
          <w:sz w:val="30"/>
          <w:szCs w:val="30"/>
          <w:bdr w:val="none" w:sz="0" w:space="0" w:color="auto" w:frame="1"/>
          <w:shd w:val="clear" w:color="auto" w:fill="FFFFFF"/>
        </w:rPr>
        <w:t xml:space="preserve"> has shown new characteristics:</w:t>
      </w:r>
      <w:r w:rsidRPr="0081776B">
        <w:rPr>
          <w:rStyle w:val="text-dst"/>
          <w:rFonts w:ascii="Times New Roman" w:hAnsi="Times New Roman" w:cs="Times New Roman"/>
          <w:color w:val="000000"/>
          <w:sz w:val="30"/>
          <w:szCs w:val="30"/>
          <w:bdr w:val="none" w:sz="0" w:space="0" w:color="auto" w:frame="1"/>
          <w:shd w:val="clear" w:color="auto" w:fill="FFFFFF"/>
        </w:rPr>
        <w:t xml:space="preserve"> the intensification of competition between banks after the ma</w:t>
      </w:r>
      <w:r w:rsidR="0081776B">
        <w:rPr>
          <w:rStyle w:val="text-dst"/>
          <w:rFonts w:ascii="Times New Roman" w:hAnsi="Times New Roman" w:cs="Times New Roman"/>
          <w:color w:val="000000"/>
          <w:sz w:val="30"/>
          <w:szCs w:val="30"/>
          <w:bdr w:val="none" w:sz="0" w:space="0" w:color="auto" w:frame="1"/>
          <w:shd w:val="clear" w:color="auto" w:fill="FFFFFF"/>
        </w:rPr>
        <w:t>rketization of interest rates, the development of the i</w:t>
      </w:r>
      <w:r w:rsidRPr="0081776B">
        <w:rPr>
          <w:rStyle w:val="text-dst"/>
          <w:rFonts w:ascii="Times New Roman" w:hAnsi="Times New Roman" w:cs="Times New Roman"/>
          <w:color w:val="000000"/>
          <w:sz w:val="30"/>
          <w:szCs w:val="30"/>
          <w:bdr w:val="none" w:sz="0" w:space="0" w:color="auto" w:frame="1"/>
          <w:shd w:val="clear" w:color="auto" w:fill="FFFFFF"/>
        </w:rPr>
        <w:t xml:space="preserve">nternet and the </w:t>
      </w:r>
      <w:r w:rsidR="0081776B">
        <w:rPr>
          <w:rStyle w:val="text-dst"/>
          <w:rFonts w:ascii="Times New Roman" w:hAnsi="Times New Roman" w:cs="Times New Roman"/>
          <w:color w:val="000000"/>
          <w:sz w:val="30"/>
          <w:szCs w:val="30"/>
          <w:bdr w:val="none" w:sz="0" w:space="0" w:color="auto" w:frame="1"/>
          <w:shd w:val="clear" w:color="auto" w:fill="FFFFFF"/>
        </w:rPr>
        <w:t>i</w:t>
      </w:r>
      <w:r w:rsidRPr="0081776B">
        <w:rPr>
          <w:rStyle w:val="text-dst"/>
          <w:rFonts w:ascii="Times New Roman" w:hAnsi="Times New Roman" w:cs="Times New Roman"/>
          <w:color w:val="000000"/>
          <w:sz w:val="30"/>
          <w:szCs w:val="30"/>
          <w:bdr w:val="none" w:sz="0" w:space="0" w:color="auto" w:frame="1"/>
          <w:shd w:val="clear" w:color="auto" w:fill="FFFFFF"/>
        </w:rPr>
        <w:t>nternet of things greatly improve</w:t>
      </w:r>
      <w:r w:rsidR="0081776B">
        <w:rPr>
          <w:rStyle w:val="text-dst"/>
          <w:rFonts w:ascii="Times New Roman" w:hAnsi="Times New Roman" w:cs="Times New Roman"/>
          <w:color w:val="000000"/>
          <w:sz w:val="30"/>
          <w:szCs w:val="30"/>
          <w:bdr w:val="none" w:sz="0" w:space="0" w:color="auto" w:frame="1"/>
          <w:shd w:val="clear" w:color="auto" w:fill="FFFFFF"/>
        </w:rPr>
        <w:t>d</w:t>
      </w:r>
      <w:r w:rsidRPr="0081776B">
        <w:rPr>
          <w:rStyle w:val="text-dst"/>
          <w:rFonts w:ascii="Times New Roman" w:hAnsi="Times New Roman" w:cs="Times New Roman"/>
          <w:color w:val="000000"/>
          <w:sz w:val="30"/>
          <w:szCs w:val="30"/>
          <w:bdr w:val="none" w:sz="0" w:space="0" w:color="auto" w:frame="1"/>
          <w:shd w:val="clear" w:color="auto" w:fill="FFFFFF"/>
        </w:rPr>
        <w:t xml:space="preserve"> the efficiency of information flow and so on. However, there are still many problems, such as accounts receivable is not easy to circulate, accounts receivable pledge financing cost is high, the credit of </w:t>
      </w:r>
      <w:r w:rsidR="0081776B">
        <w:rPr>
          <w:rStyle w:val="text-dst"/>
          <w:rFonts w:ascii="Times New Roman" w:hAnsi="Times New Roman" w:cs="Times New Roman"/>
          <w:color w:val="000000"/>
          <w:sz w:val="30"/>
          <w:szCs w:val="30"/>
          <w:bdr w:val="none" w:sz="0" w:space="0" w:color="auto" w:frame="1"/>
          <w:shd w:val="clear" w:color="auto" w:fill="FFFFFF"/>
        </w:rPr>
        <w:t>core enterprises can</w:t>
      </w:r>
      <w:r w:rsidRPr="0081776B">
        <w:rPr>
          <w:rStyle w:val="text-dst"/>
          <w:rFonts w:ascii="Times New Roman" w:hAnsi="Times New Roman" w:cs="Times New Roman"/>
          <w:color w:val="000000"/>
          <w:sz w:val="30"/>
          <w:szCs w:val="30"/>
          <w:bdr w:val="none" w:sz="0" w:space="0" w:color="auto" w:frame="1"/>
          <w:shd w:val="clear" w:color="auto" w:fill="FFFFFF"/>
        </w:rPr>
        <w:t>not be passed to the second and third level suppliers. Suppliers are unable to integrate in multiple supply chains, and the problem of repeated pledge is difficult to solve. </w:t>
      </w:r>
      <w:r w:rsidRPr="0081776B">
        <w:rPr>
          <w:rFonts w:ascii="Times New Roman" w:hAnsi="Times New Roman" w:cs="Times New Roman"/>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The emergence of block chain</w:t>
      </w:r>
      <w:r w:rsidR="0081776B">
        <w:rPr>
          <w:rStyle w:val="text-dst"/>
          <w:rFonts w:ascii="Times New Roman" w:hAnsi="Times New Roman" w:cs="Times New Roman"/>
          <w:color w:val="000000"/>
          <w:sz w:val="30"/>
          <w:szCs w:val="30"/>
          <w:bdr w:val="none" w:sz="0" w:space="0" w:color="auto" w:frame="1"/>
          <w:shd w:val="clear" w:color="auto" w:fill="FFFFFF"/>
        </w:rPr>
        <w:t xml:space="preserve"> provides perfect solution for industry: “block chain + supply chain ”</w:t>
      </w:r>
      <w:r w:rsidRPr="0081776B">
        <w:rPr>
          <w:rStyle w:val="text-dst"/>
          <w:rFonts w:ascii="Times New Roman" w:hAnsi="Times New Roman" w:cs="Times New Roman"/>
          <w:color w:val="000000"/>
          <w:sz w:val="30"/>
          <w:szCs w:val="30"/>
          <w:bdr w:val="none" w:sz="0" w:space="0" w:color="auto" w:frame="1"/>
          <w:shd w:val="clear" w:color="auto" w:fill="FFFFFF"/>
        </w:rPr>
        <w:t>has become a new beginning. </w:t>
      </w:r>
      <w:r w:rsidRPr="0081776B">
        <w:rPr>
          <w:rFonts w:ascii="Times New Roman" w:hAnsi="Times New Roman" w:cs="Times New Roman"/>
          <w:color w:val="000000"/>
          <w:sz w:val="30"/>
          <w:szCs w:val="30"/>
        </w:rPr>
        <w:br/>
      </w:r>
      <w:r w:rsidRPr="00E614CF">
        <w:rPr>
          <w:rStyle w:val="text-dst"/>
          <w:rFonts w:ascii="Times New Roman" w:hAnsi="Times New Roman" w:cs="Times New Roman"/>
          <w:b/>
          <w:color w:val="000000"/>
          <w:sz w:val="30"/>
          <w:szCs w:val="30"/>
          <w:bdr w:val="none" w:sz="0" w:space="0" w:color="auto" w:frame="1"/>
          <w:shd w:val="clear" w:color="auto" w:fill="FFFFFF"/>
        </w:rPr>
        <w:t>II. Present situ</w:t>
      </w:r>
      <w:r w:rsidR="00EF54CE">
        <w:rPr>
          <w:rStyle w:val="text-dst"/>
          <w:rFonts w:ascii="Times New Roman" w:hAnsi="Times New Roman" w:cs="Times New Roman"/>
          <w:b/>
          <w:color w:val="000000"/>
          <w:sz w:val="30"/>
          <w:szCs w:val="30"/>
          <w:bdr w:val="none" w:sz="0" w:space="0" w:color="auto" w:frame="1"/>
          <w:shd w:val="clear" w:color="auto" w:fill="FFFFFF"/>
        </w:rPr>
        <w:t>ation of Block chain Technology</w:t>
      </w:r>
      <w:r w:rsidRPr="00E614CF">
        <w:rPr>
          <w:rFonts w:ascii="Times New Roman" w:hAnsi="Times New Roman" w:cs="Times New Roman"/>
          <w:b/>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 xml:space="preserve">Block chain technology is not a new technology, but the </w:t>
      </w:r>
      <w:r w:rsidRPr="0081776B">
        <w:rPr>
          <w:rStyle w:val="text-dst"/>
          <w:rFonts w:ascii="Times New Roman" w:hAnsi="Times New Roman" w:cs="Times New Roman"/>
          <w:color w:val="000000"/>
          <w:sz w:val="30"/>
          <w:szCs w:val="30"/>
          <w:bdr w:val="none" w:sz="0" w:space="0" w:color="auto" w:frame="1"/>
          <w:shd w:val="clear" w:color="auto" w:fill="FFFFFF"/>
        </w:rPr>
        <w:lastRenderedPageBreak/>
        <w:t>integration of point-to-point communication, encryption algorithm and other original technologies. The emergence of blockchain technology has a profound impact on us. </w:t>
      </w:r>
      <w:r w:rsidRPr="0081776B">
        <w:rPr>
          <w:rFonts w:ascii="Times New Roman" w:hAnsi="Times New Roman" w:cs="Times New Roman"/>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The reason why block</w:t>
      </w:r>
      <w:r w:rsidR="00E614CF">
        <w:rPr>
          <w:rStyle w:val="text-dst"/>
          <w:rFonts w:ascii="Times New Roman" w:hAnsi="Times New Roman" w:cs="Times New Roman"/>
          <w:color w:val="000000"/>
          <w:sz w:val="30"/>
          <w:szCs w:val="30"/>
          <w:bdr w:val="none" w:sz="0" w:space="0" w:color="auto" w:frame="1"/>
          <w:shd w:val="clear" w:color="auto" w:fill="FFFFFF"/>
        </w:rPr>
        <w:t xml:space="preserve"> </w:t>
      </w:r>
      <w:r w:rsidRPr="0081776B">
        <w:rPr>
          <w:rStyle w:val="text-dst"/>
          <w:rFonts w:ascii="Times New Roman" w:hAnsi="Times New Roman" w:cs="Times New Roman"/>
          <w:color w:val="000000"/>
          <w:sz w:val="30"/>
          <w:szCs w:val="30"/>
          <w:bdr w:val="none" w:sz="0" w:space="0" w:color="auto" w:frame="1"/>
          <w:shd w:val="clear" w:color="auto" w:fill="FFFFFF"/>
        </w:rPr>
        <w:t>chain technology has attracted the attention of the industry is that block</w:t>
      </w:r>
      <w:r w:rsidR="00E614CF">
        <w:rPr>
          <w:rStyle w:val="text-dst"/>
          <w:rFonts w:ascii="Times New Roman" w:hAnsi="Times New Roman" w:cs="Times New Roman"/>
          <w:color w:val="000000"/>
          <w:sz w:val="30"/>
          <w:szCs w:val="30"/>
          <w:bdr w:val="none" w:sz="0" w:space="0" w:color="auto" w:frame="1"/>
          <w:shd w:val="clear" w:color="auto" w:fill="FFFFFF"/>
        </w:rPr>
        <w:t xml:space="preserve"> </w:t>
      </w:r>
      <w:r w:rsidRPr="0081776B">
        <w:rPr>
          <w:rStyle w:val="text-dst"/>
          <w:rFonts w:ascii="Times New Roman" w:hAnsi="Times New Roman" w:cs="Times New Roman"/>
          <w:color w:val="000000"/>
          <w:sz w:val="30"/>
          <w:szCs w:val="30"/>
          <w:bdr w:val="none" w:sz="0" w:space="0" w:color="auto" w:frame="1"/>
          <w:shd w:val="clear" w:color="auto" w:fill="FFFFFF"/>
        </w:rPr>
        <w:t xml:space="preserve">chain technology provides a trusted network without third-party centers. This network has the characteristics of security, independence and reliability: all transaction information is recorded by the temporary selection </w:t>
      </w:r>
      <w:r w:rsidR="00E614CF">
        <w:rPr>
          <w:rStyle w:val="text-dst"/>
          <w:rFonts w:ascii="Times New Roman" w:hAnsi="Times New Roman" w:cs="Times New Roman"/>
          <w:color w:val="000000"/>
          <w:sz w:val="30"/>
          <w:szCs w:val="30"/>
          <w:bdr w:val="none" w:sz="0" w:space="0" w:color="auto" w:frame="1"/>
          <w:shd w:val="clear" w:color="auto" w:fill="FFFFFF"/>
        </w:rPr>
        <w:t xml:space="preserve">node of the blockchain network; </w:t>
      </w:r>
      <w:r w:rsidRPr="0081776B">
        <w:rPr>
          <w:rStyle w:val="text-dst"/>
          <w:rFonts w:ascii="Times New Roman" w:hAnsi="Times New Roman" w:cs="Times New Roman"/>
          <w:color w:val="000000"/>
          <w:sz w:val="30"/>
          <w:szCs w:val="30"/>
          <w:bdr w:val="none" w:sz="0" w:space="0" w:color="auto" w:frame="1"/>
          <w:shd w:val="clear" w:color="auto" w:fill="FFFFFF"/>
        </w:rPr>
        <w:t>there is no third-party center, it is not controlled by individuals and o</w:t>
      </w:r>
      <w:r w:rsidR="00E614CF">
        <w:rPr>
          <w:rStyle w:val="text-dst"/>
          <w:rFonts w:ascii="Times New Roman" w:hAnsi="Times New Roman" w:cs="Times New Roman"/>
          <w:color w:val="000000"/>
          <w:sz w:val="30"/>
          <w:szCs w:val="30"/>
          <w:bdr w:val="none" w:sz="0" w:space="0" w:color="auto" w:frame="1"/>
          <w:shd w:val="clear" w:color="auto" w:fill="FFFFFF"/>
        </w:rPr>
        <w:t>rganizations;</w:t>
      </w:r>
      <w:r w:rsidRPr="0081776B">
        <w:rPr>
          <w:rStyle w:val="text-dst"/>
          <w:rFonts w:ascii="Times New Roman" w:hAnsi="Times New Roman" w:cs="Times New Roman"/>
          <w:color w:val="000000"/>
          <w:sz w:val="30"/>
          <w:szCs w:val="30"/>
          <w:bdr w:val="none" w:sz="0" w:space="0" w:color="auto" w:frame="1"/>
          <w:shd w:val="clear" w:color="auto" w:fill="FFFFFF"/>
        </w:rPr>
        <w:t xml:space="preserve"> the data of all nodes are synchronized in real time. The failure of a single node does not affect the entire system; all transactions are signed and cannot be tampered by others. </w:t>
      </w:r>
      <w:r w:rsidRPr="0081776B">
        <w:rPr>
          <w:rFonts w:ascii="Times New Roman" w:hAnsi="Times New Roman" w:cs="Times New Roman"/>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But at the same time, there are still many problems in blockchain technology, such as resource consumption, inefficient accounting and so on. Among them, the inefficiency of bookkeeping is reflected in that the difficulty of random number calculation is not easy to control. </w:t>
      </w:r>
      <w:r w:rsidRPr="0081776B">
        <w:rPr>
          <w:rFonts w:ascii="Times New Roman" w:hAnsi="Times New Roman" w:cs="Times New Roman"/>
          <w:color w:val="000000"/>
          <w:sz w:val="30"/>
          <w:szCs w:val="30"/>
        </w:rPr>
        <w:br/>
      </w:r>
      <w:r w:rsidRPr="0081776B">
        <w:rPr>
          <w:rStyle w:val="text-dst"/>
          <w:rFonts w:ascii="Times New Roman" w:hAnsi="Times New Roman" w:cs="Times New Roman"/>
          <w:color w:val="000000"/>
          <w:sz w:val="30"/>
          <w:szCs w:val="30"/>
          <w:bdr w:val="none" w:sz="0" w:space="0" w:color="auto" w:frame="1"/>
          <w:shd w:val="clear" w:color="auto" w:fill="FFFFFF"/>
        </w:rPr>
        <w:t>To solve this problem, a balanced accounting node needs to be found. Therefore, it is necessary to</w:t>
      </w:r>
      <w:r w:rsidR="00E614CF">
        <w:rPr>
          <w:rStyle w:val="text-dst"/>
          <w:rFonts w:ascii="Times New Roman" w:hAnsi="Times New Roman" w:cs="Times New Roman"/>
          <w:color w:val="000000"/>
          <w:sz w:val="30"/>
          <w:szCs w:val="30"/>
          <w:bdr w:val="none" w:sz="0" w:space="0" w:color="auto" w:frame="1"/>
          <w:shd w:val="clear" w:color="auto" w:fill="FFFFFF"/>
        </w:rPr>
        <w:t xml:space="preserve"> attain</w:t>
      </w:r>
      <w:r w:rsidRPr="0081776B">
        <w:rPr>
          <w:rStyle w:val="text-dst"/>
          <w:rFonts w:ascii="Times New Roman" w:hAnsi="Times New Roman" w:cs="Times New Roman"/>
          <w:color w:val="000000"/>
          <w:sz w:val="30"/>
          <w:szCs w:val="30"/>
          <w:bdr w:val="none" w:sz="0" w:space="0" w:color="auto" w:frame="1"/>
          <w:shd w:val="clear" w:color="auto" w:fill="FFFFFF"/>
        </w:rPr>
        <w:t xml:space="preserve"> a balance</w:t>
      </w:r>
      <w:r w:rsidR="00E614CF">
        <w:rPr>
          <w:rStyle w:val="text-dst"/>
          <w:rFonts w:ascii="Times New Roman" w:hAnsi="Times New Roman" w:cs="Times New Roman"/>
          <w:color w:val="000000"/>
          <w:sz w:val="30"/>
          <w:szCs w:val="30"/>
          <w:bdr w:val="none" w:sz="0" w:space="0" w:color="auto" w:frame="1"/>
          <w:shd w:val="clear" w:color="auto" w:fill="FFFFFF"/>
        </w:rPr>
        <w:t>d</w:t>
      </w:r>
      <w:r w:rsidRPr="0081776B">
        <w:rPr>
          <w:rStyle w:val="text-dst"/>
          <w:rFonts w:ascii="Times New Roman" w:hAnsi="Times New Roman" w:cs="Times New Roman"/>
          <w:color w:val="000000"/>
          <w:sz w:val="30"/>
          <w:szCs w:val="30"/>
          <w:bdr w:val="none" w:sz="0" w:space="0" w:color="auto" w:frame="1"/>
          <w:shd w:val="clear" w:color="auto" w:fill="FFFFFF"/>
        </w:rPr>
        <w:t xml:space="preserve"> point, the accounting node is undertaken by a large agency, the mechanism of the alliance chain is derived from the block chain, and the </w:t>
      </w:r>
      <w:r w:rsidRPr="0081776B">
        <w:rPr>
          <w:rStyle w:val="text-dst"/>
          <w:rFonts w:ascii="Times New Roman" w:hAnsi="Times New Roman" w:cs="Times New Roman"/>
          <w:color w:val="000000"/>
          <w:sz w:val="30"/>
          <w:szCs w:val="30"/>
          <w:bdr w:val="none" w:sz="0" w:space="0" w:color="auto" w:frame="1"/>
          <w:shd w:val="clear" w:color="auto" w:fill="FFFFFF"/>
        </w:rPr>
        <w:lastRenderedPageBreak/>
        <w:t>bookkeeper of the next block is determined by voting, rotation, and so on. Thus, the problems of resource consumption and bifurcation in bitcoin network are determined, and the block chain technology is commercialized. </w:t>
      </w:r>
    </w:p>
    <w:p w:rsidR="003B2442" w:rsidRDefault="003B2442" w:rsidP="003B2442">
      <w:pPr>
        <w:pStyle w:val="a7"/>
        <w:numPr>
          <w:ilvl w:val="0"/>
          <w:numId w:val="1"/>
        </w:numPr>
        <w:ind w:firstLineChars="0"/>
      </w:pPr>
      <w:r>
        <w:rPr>
          <w:noProof/>
        </w:rPr>
        <mc:AlternateContent>
          <mc:Choice Requires="wpg">
            <w:drawing>
              <wp:anchor distT="0" distB="0" distL="114300" distR="114300" simplePos="0" relativeHeight="251659264" behindDoc="0" locked="0" layoutInCell="1" allowOverlap="1">
                <wp:simplePos x="0" y="0"/>
                <wp:positionH relativeFrom="column">
                  <wp:posOffset>371475</wp:posOffset>
                </wp:positionH>
                <wp:positionV relativeFrom="paragraph">
                  <wp:posOffset>192405</wp:posOffset>
                </wp:positionV>
                <wp:extent cx="5095875" cy="2905125"/>
                <wp:effectExtent l="0" t="0" r="0" b="0"/>
                <wp:wrapNone/>
                <wp:docPr id="18" name="组合 18"/>
                <wp:cNvGraphicFramePr/>
                <a:graphic xmlns:a="http://schemas.openxmlformats.org/drawingml/2006/main">
                  <a:graphicData uri="http://schemas.microsoft.com/office/word/2010/wordprocessingGroup">
                    <wpg:wgp>
                      <wpg:cNvGrpSpPr/>
                      <wpg:grpSpPr>
                        <a:xfrm>
                          <a:off x="0" y="0"/>
                          <a:ext cx="5095875" cy="2905125"/>
                          <a:chOff x="0" y="0"/>
                          <a:chExt cx="5095875" cy="2905125"/>
                        </a:xfrm>
                      </wpg:grpSpPr>
                      <wps:wsp>
                        <wps:cNvPr id="20" name="文本框 4"/>
                        <wps:cNvSpPr txBox="1"/>
                        <wps:spPr>
                          <a:xfrm>
                            <a:off x="0" y="28575"/>
                            <a:ext cx="695325"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Factory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533525" y="733425"/>
                            <a:ext cx="695325"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Factory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8"/>
                        <wps:cNvSpPr txBox="1"/>
                        <wps:spPr>
                          <a:xfrm>
                            <a:off x="1114425" y="28575"/>
                            <a:ext cx="8191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文本框 9"/>
                        <wps:cNvSpPr txBox="1"/>
                        <wps:spPr>
                          <a:xfrm>
                            <a:off x="609600" y="1019175"/>
                            <a:ext cx="695325"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Bank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文本框 10"/>
                        <wps:cNvSpPr txBox="1"/>
                        <wps:spPr>
                          <a:xfrm>
                            <a:off x="3705225" y="981075"/>
                            <a:ext cx="904875" cy="5334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Insurance</w:t>
                              </w:r>
                            </w:p>
                            <w:p w:rsidR="003B2442" w:rsidRDefault="003B2442" w:rsidP="003B2442">
                              <w:pPr>
                                <w:spacing w:line="12" w:lineRule="auto"/>
                                <w:rPr>
                                  <w:color w:val="808080" w:themeColor="background1" w:themeShade="80"/>
                                  <w:sz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文本框 12"/>
                        <wps:cNvSpPr txBox="1"/>
                        <wps:spPr>
                          <a:xfrm>
                            <a:off x="447675" y="276225"/>
                            <a:ext cx="9715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Manufacturer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3"/>
                        <wps:cNvSpPr txBox="1"/>
                        <wps:spPr>
                          <a:xfrm>
                            <a:off x="3667125" y="276225"/>
                            <a:ext cx="9715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supplyer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文本框 14"/>
                        <wps:cNvSpPr txBox="1"/>
                        <wps:spPr>
                          <a:xfrm>
                            <a:off x="3171825" y="0"/>
                            <a:ext cx="9715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truck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15"/>
                        <wps:cNvSpPr txBox="1"/>
                        <wps:spPr>
                          <a:xfrm>
                            <a:off x="2752725" y="762000"/>
                            <a:ext cx="8191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文本框 16"/>
                        <wps:cNvSpPr txBox="1"/>
                        <wps:spPr>
                          <a:xfrm>
                            <a:off x="1924050" y="1000125"/>
                            <a:ext cx="1247775"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Core company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文本框 17"/>
                        <wps:cNvSpPr txBox="1"/>
                        <wps:spPr>
                          <a:xfrm>
                            <a:off x="4276725" y="19050"/>
                            <a:ext cx="8191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文本框 18"/>
                        <wps:cNvSpPr txBox="1"/>
                        <wps:spPr>
                          <a:xfrm>
                            <a:off x="2019300" y="1495425"/>
                            <a:ext cx="857250" cy="266700"/>
                          </a:xfrm>
                          <a:prstGeom prst="rect">
                            <a:avLst/>
                          </a:prstGeom>
                          <a:noFill/>
                          <a:ln w="6350">
                            <a:noFill/>
                          </a:ln>
                        </wps:spPr>
                        <wps:txbx>
                          <w:txbxContent>
                            <w:p w:rsidR="003B2442" w:rsidRDefault="003B2442" w:rsidP="003B2442">
                              <w:pPr>
                                <w:rPr>
                                  <w:color w:val="808080" w:themeColor="background1" w:themeShade="80"/>
                                </w:rPr>
                              </w:pPr>
                              <w:r>
                                <w:rPr>
                                  <w:rFonts w:ascii="Arial" w:hAnsi="Arial" w:cs="Arial"/>
                                  <w:color w:val="333333"/>
                                  <w:sz w:val="20"/>
                                  <w:szCs w:val="20"/>
                                  <w:shd w:val="clear" w:color="auto" w:fill="FFFFFF"/>
                                </w:rPr>
                                <w:t>distributor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文本框 19"/>
                        <wps:cNvSpPr txBox="1"/>
                        <wps:spPr>
                          <a:xfrm>
                            <a:off x="2105025" y="1943100"/>
                            <a:ext cx="857250" cy="266700"/>
                          </a:xfrm>
                          <a:prstGeom prst="rect">
                            <a:avLst/>
                          </a:prstGeom>
                          <a:noFill/>
                          <a:ln w="6350">
                            <a:noFill/>
                          </a:ln>
                        </wps:spPr>
                        <wps:txbx>
                          <w:txbxContent>
                            <w:p w:rsidR="003B2442" w:rsidRDefault="003B2442" w:rsidP="003B2442">
                              <w:pPr>
                                <w:rPr>
                                  <w:color w:val="808080" w:themeColor="background1" w:themeShade="80"/>
                                </w:rPr>
                              </w:pPr>
                              <w:r>
                                <w:rPr>
                                  <w:rFonts w:ascii="Arial" w:hAnsi="Arial" w:cs="Arial"/>
                                  <w:color w:val="333333"/>
                                  <w:sz w:val="20"/>
                                  <w:szCs w:val="20"/>
                                  <w:shd w:val="clear" w:color="auto" w:fill="FFFFFF"/>
                                </w:rPr>
                                <w:t>Retailer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文本框 20"/>
                        <wps:cNvSpPr txBox="1"/>
                        <wps:spPr>
                          <a:xfrm>
                            <a:off x="1476375" y="2638425"/>
                            <a:ext cx="8191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21"/>
                        <wps:cNvSpPr txBox="1"/>
                        <wps:spPr>
                          <a:xfrm>
                            <a:off x="2009775" y="2352675"/>
                            <a:ext cx="8191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22"/>
                        <wps:cNvSpPr txBox="1"/>
                        <wps:spPr>
                          <a:xfrm>
                            <a:off x="2524125" y="2638425"/>
                            <a:ext cx="1009650" cy="266700"/>
                          </a:xfrm>
                          <a:prstGeom prst="rect">
                            <a:avLst/>
                          </a:prstGeom>
                          <a:noFill/>
                          <a:ln w="6350">
                            <a:noFill/>
                          </a:ln>
                        </wps:spPr>
                        <wps:txb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Accountant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18" o:spid="_x0000_s1026" style="position:absolute;left:0;text-align:left;margin-left:29.25pt;margin-top:15.15pt;width:401.25pt;height:228.75pt;z-index:251659264" coordsize="50958,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">
                <v:shapetype id="_x0000_t202" coordsize="21600,21600" o:spt="202" path="m,l,21600r21600,l21600,xe">
                  <v:stroke joinstyle="miter"/>
                  <v:path gradientshapeok="t" o:connecttype="rect"/>
                </v:shapetype>
                <v:shape id="文本框 4" o:spid="_x0000_s1027" type="#_x0000_t202" style="position:absolute;top:285;width:69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Factory</w:t>
                        </w:r>
                      </w:p>
                    </w:txbxContent>
                  </v:textbox>
                </v:shape>
                <v:shape id="文本框 7" o:spid="_x0000_s1028" type="#_x0000_t202" style="position:absolute;left:15335;top:7334;width:69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Factory</w:t>
                        </w:r>
                      </w:p>
                    </w:txbxContent>
                  </v:textbox>
                </v:shape>
                <v:shape id="文本框 8" o:spid="_x0000_s1029" type="#_x0000_t202" style="position:absolute;left:11144;top:285;width:81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v:textbox>
                </v:shape>
                <v:shape id="文本框 9" o:spid="_x0000_s1030" type="#_x0000_t202" style="position:absolute;left:6096;top:10191;width:69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Bank</w:t>
                        </w:r>
                      </w:p>
                    </w:txbxContent>
                  </v:textbox>
                </v:shape>
                <v:shape id="文本框 10" o:spid="_x0000_s1031" type="#_x0000_t202" style="position:absolute;left:37052;top:9810;width:9049;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Insurance</w:t>
                        </w:r>
                      </w:p>
                      <w:p w:rsidR="003B2442" w:rsidRDefault="003B2442" w:rsidP="003B2442">
                        <w:pPr>
                          <w:spacing w:line="12" w:lineRule="auto"/>
                          <w:rPr>
                            <w:color w:val="808080" w:themeColor="background1" w:themeShade="80"/>
                            <w:sz w:val="22"/>
                          </w:rPr>
                        </w:pPr>
                      </w:p>
                    </w:txbxContent>
                  </v:textbox>
                </v:shape>
                <v:shape id="文本框 12" o:spid="_x0000_s1032" type="#_x0000_t202" style="position:absolute;left:4476;top:2762;width:97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Manufacturer</w:t>
                        </w:r>
                      </w:p>
                    </w:txbxContent>
                  </v:textbox>
                </v:shape>
                <v:shape id="文本框 13" o:spid="_x0000_s1033" type="#_x0000_t202" style="position:absolute;left:36671;top:2762;width:9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supplyer</w:t>
                        </w:r>
                      </w:p>
                    </w:txbxContent>
                  </v:textbox>
                </v:shape>
                <v:shape id="文本框 14" o:spid="_x0000_s1034" type="#_x0000_t202" style="position:absolute;left:31718;width:97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truck</w:t>
                        </w:r>
                      </w:p>
                    </w:txbxContent>
                  </v:textbox>
                </v:shape>
                <v:shape id="文本框 15" o:spid="_x0000_s1035" type="#_x0000_t202" style="position:absolute;left:27527;top:7620;width:81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v:textbox>
                </v:shape>
                <v:shape id="文本框 16" o:spid="_x0000_s1036" type="#_x0000_t202" style="position:absolute;left:19240;top:10001;width:12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Core company</w:t>
                        </w:r>
                      </w:p>
                    </w:txbxContent>
                  </v:textbox>
                </v:shape>
                <v:shape id="文本框 17" o:spid="_x0000_s1037" type="#_x0000_t202" style="position:absolute;left:42767;top:190;width:81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v:textbox>
                </v:shape>
                <v:shape id="文本框 18" o:spid="_x0000_s1038" type="#_x0000_t202" style="position:absolute;left:20193;top:14954;width:8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3B2442" w:rsidRDefault="003B2442" w:rsidP="003B2442">
                        <w:pPr>
                          <w:rPr>
                            <w:color w:val="808080" w:themeColor="background1" w:themeShade="80"/>
                          </w:rPr>
                        </w:pPr>
                        <w:r>
                          <w:rPr>
                            <w:rFonts w:ascii="Arial" w:hAnsi="Arial" w:cs="Arial"/>
                            <w:color w:val="333333"/>
                            <w:sz w:val="20"/>
                            <w:szCs w:val="20"/>
                            <w:shd w:val="clear" w:color="auto" w:fill="FFFFFF"/>
                          </w:rPr>
                          <w:t>distributor</w:t>
                        </w:r>
                      </w:p>
                    </w:txbxContent>
                  </v:textbox>
                </v:shape>
                <v:shape id="文本框 19" o:spid="_x0000_s1039" type="#_x0000_t202" style="position:absolute;left:21050;top:19431;width:857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3B2442" w:rsidRDefault="003B2442" w:rsidP="003B2442">
                        <w:pPr>
                          <w:rPr>
                            <w:color w:val="808080" w:themeColor="background1" w:themeShade="80"/>
                          </w:rPr>
                        </w:pPr>
                        <w:r>
                          <w:rPr>
                            <w:rFonts w:ascii="Arial" w:hAnsi="Arial" w:cs="Arial"/>
                            <w:color w:val="333333"/>
                            <w:sz w:val="20"/>
                            <w:szCs w:val="20"/>
                            <w:shd w:val="clear" w:color="auto" w:fill="FFFFFF"/>
                          </w:rPr>
                          <w:t>Retailer</w:t>
                        </w:r>
                      </w:p>
                    </w:txbxContent>
                  </v:textbox>
                </v:shape>
                <v:shape id="文本框 20" o:spid="_x0000_s1040" type="#_x0000_t202" style="position:absolute;left:14763;top:26384;width:81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warehouse</w:t>
                        </w:r>
                      </w:p>
                    </w:txbxContent>
                  </v:textbox>
                </v:shape>
                <v:shape id="文本框 21" o:spid="_x0000_s1041" type="#_x0000_t202" style="position:absolute;left:20097;top:23526;width:81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customer</w:t>
                        </w:r>
                      </w:p>
                    </w:txbxContent>
                  </v:textbox>
                </v:shape>
                <v:shape id="文本框 22" o:spid="_x0000_s1042" type="#_x0000_t202" style="position:absolute;left:25241;top:26384;width:1009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3B2442" w:rsidRDefault="003B2442" w:rsidP="003B244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Accountant</w:t>
                        </w:r>
                      </w:p>
                    </w:txbxContent>
                  </v:textbox>
                </v:shape>
              </v:group>
            </w:pict>
          </mc:Fallback>
        </mc:AlternateContent>
      </w:r>
      <w:r>
        <w:rPr>
          <w:noProof/>
        </w:rPr>
        <w:drawing>
          <wp:inline distT="0" distB="0" distL="0" distR="0">
            <wp:extent cx="5267325" cy="3400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rsidR="003B2442" w:rsidRPr="003B2442" w:rsidRDefault="00043B0F" w:rsidP="003B2442">
      <w:pPr>
        <w:pStyle w:val="a7"/>
        <w:autoSpaceDE w:val="0"/>
        <w:autoSpaceDN w:val="0"/>
        <w:adjustRightInd w:val="0"/>
        <w:ind w:left="360" w:firstLineChars="0" w:firstLine="0"/>
        <w:jc w:val="left"/>
        <w:rPr>
          <w:rStyle w:val="text-dst"/>
          <w:rFonts w:ascii="Times New Roman" w:hAnsi="Times New Roman" w:cs="Times New Roman" w:hint="eastAsia"/>
          <w:color w:val="000000"/>
          <w:sz w:val="30"/>
          <w:szCs w:val="30"/>
          <w:bdr w:val="none" w:sz="0" w:space="0" w:color="auto" w:frame="1"/>
          <w:shd w:val="clear" w:color="auto" w:fill="FFFFFF"/>
        </w:rPr>
      </w:pPr>
      <w:r w:rsidRPr="003B2442">
        <w:rPr>
          <w:rFonts w:ascii="Times New Roman" w:hAnsi="Times New Roman" w:cs="Times New Roman"/>
          <w:color w:val="000000"/>
          <w:sz w:val="30"/>
          <w:szCs w:val="30"/>
        </w:rPr>
        <w:br/>
      </w:r>
      <w:r w:rsidRPr="003B2442">
        <w:rPr>
          <w:rStyle w:val="text-dst"/>
          <w:rFonts w:ascii="Times New Roman" w:hAnsi="Times New Roman" w:cs="Times New Roman"/>
          <w:b/>
          <w:color w:val="000000"/>
          <w:sz w:val="30"/>
          <w:szCs w:val="30"/>
          <w:bdr w:val="none" w:sz="0" w:space="0" w:color="auto" w:frame="1"/>
          <w:shd w:val="clear" w:color="auto" w:fill="FFFFFF"/>
        </w:rPr>
        <w:t xml:space="preserve">III. </w:t>
      </w:r>
      <w:r w:rsidR="003B2442" w:rsidRPr="003B2442">
        <w:rPr>
          <w:rStyle w:val="text-dst"/>
          <w:rFonts w:ascii="Times New Roman" w:hAnsi="Times New Roman" w:cs="Times New Roman"/>
          <w:b/>
          <w:color w:val="000000"/>
          <w:sz w:val="30"/>
          <w:szCs w:val="30"/>
          <w:bdr w:val="none" w:sz="0" w:space="0" w:color="auto" w:frame="1"/>
          <w:shd w:val="clear" w:color="auto" w:fill="FFFFFF"/>
        </w:rPr>
        <w:t>Problems existing in traditional supply chain Finance</w:t>
      </w:r>
      <w:r w:rsidR="003B2442" w:rsidRPr="003B2442">
        <w:rPr>
          <w:rFonts w:hint="eastAsia"/>
          <w:bdr w:val="none" w:sz="0" w:space="0" w:color="auto" w:frame="1"/>
          <w:shd w:val="clear" w:color="auto" w:fill="FFFFFF"/>
        </w:rPr>
        <w:br/>
      </w:r>
      <w:r w:rsidR="003B2442" w:rsidRPr="003B2442">
        <w:rPr>
          <w:rStyle w:val="text-dst"/>
          <w:rFonts w:ascii="Times New Roman" w:hAnsi="Times New Roman" w:cs="Times New Roman"/>
          <w:color w:val="000000"/>
          <w:sz w:val="30"/>
          <w:szCs w:val="30"/>
          <w:bdr w:val="none" w:sz="0" w:space="0" w:color="auto" w:frame="1"/>
          <w:shd w:val="clear" w:color="auto" w:fill="FFFFFF"/>
        </w:rPr>
        <w:t xml:space="preserve">The main results are as follows: </w:t>
      </w:r>
    </w:p>
    <w:p w:rsidR="00B27F7E" w:rsidRDefault="003B2442" w:rsidP="003B2442">
      <w:pPr>
        <w:pStyle w:val="a7"/>
        <w:autoSpaceDE w:val="0"/>
        <w:autoSpaceDN w:val="0"/>
        <w:adjustRightInd w:val="0"/>
        <w:ind w:left="360" w:firstLineChars="0" w:firstLine="0"/>
        <w:jc w:val="left"/>
        <w:rPr>
          <w:rStyle w:val="text-dst"/>
          <w:rFonts w:ascii="Times New Roman" w:hAnsi="Times New Roman" w:cs="Times New Roman"/>
          <w:color w:val="000000"/>
          <w:sz w:val="30"/>
          <w:szCs w:val="30"/>
          <w:bdr w:val="none" w:sz="0" w:space="0" w:color="auto" w:frame="1"/>
          <w:shd w:val="clear" w:color="auto" w:fill="FFFFFF"/>
        </w:rPr>
      </w:pPr>
      <w:r w:rsidRPr="003B2442">
        <w:rPr>
          <w:rStyle w:val="text-dst"/>
          <w:rFonts w:ascii="Times New Roman" w:hAnsi="Times New Roman" w:cs="Times New Roman"/>
          <w:color w:val="000000"/>
          <w:sz w:val="30"/>
          <w:szCs w:val="30"/>
          <w:bdr w:val="none" w:sz="0" w:space="0" w:color="auto" w:frame="1"/>
          <w:shd w:val="clear" w:color="auto" w:fill="FFFFFF"/>
        </w:rPr>
        <w:t>(1) the credit information record of suppliers (financing enterprises) is incomplete, and banks can not effectively define their risk level. </w:t>
      </w:r>
      <w:r w:rsidRPr="003B2442">
        <w:rPr>
          <w:rStyle w:val="text-dst"/>
          <w:rFonts w:ascii="Times New Roman" w:hAnsi="Times New Roman" w:cs="Times New Roman" w:hint="eastAsia"/>
          <w:color w:val="000000"/>
          <w:sz w:val="30"/>
          <w:szCs w:val="30"/>
        </w:rPr>
        <w:br/>
      </w:r>
      <w:r w:rsidRPr="003B2442">
        <w:rPr>
          <w:rStyle w:val="text-dst"/>
          <w:rFonts w:ascii="Times New Roman" w:hAnsi="Times New Roman" w:cs="Times New Roman"/>
          <w:color w:val="000000"/>
          <w:sz w:val="30"/>
          <w:szCs w:val="30"/>
          <w:bdr w:val="none" w:sz="0" w:space="0" w:color="auto" w:frame="1"/>
          <w:shd w:val="clear" w:color="auto" w:fill="FFFFFF"/>
        </w:rPr>
        <w:t>(2) inventory financing and advance financing are limited to traditional mortgage loans, and it is difficult for suppliers and dealers to obtain financing. </w:t>
      </w:r>
      <w:r w:rsidRPr="003B2442">
        <w:rPr>
          <w:rStyle w:val="text-dst"/>
          <w:rFonts w:ascii="Times New Roman" w:hAnsi="Times New Roman" w:cs="Times New Roman" w:hint="eastAsia"/>
          <w:color w:val="000000"/>
          <w:sz w:val="30"/>
          <w:szCs w:val="30"/>
        </w:rPr>
        <w:br/>
      </w:r>
      <w:r w:rsidRPr="003B2442">
        <w:rPr>
          <w:rStyle w:val="text-dst"/>
          <w:rFonts w:ascii="Times New Roman" w:hAnsi="Times New Roman" w:cs="Times New Roman"/>
          <w:color w:val="000000"/>
          <w:sz w:val="30"/>
          <w:szCs w:val="30"/>
          <w:bdr w:val="none" w:sz="0" w:space="0" w:color="auto" w:frame="1"/>
          <w:shd w:val="clear" w:color="auto" w:fill="FFFFFF"/>
        </w:rPr>
        <w:lastRenderedPageBreak/>
        <w:t>(3) the examination and approval process of manual credit is cumbersome, and it is difficult for small and medium-sized enterprises to obtain credit. </w:t>
      </w:r>
      <w:r w:rsidRPr="003B2442">
        <w:rPr>
          <w:rStyle w:val="text-dst"/>
          <w:rFonts w:ascii="Times New Roman" w:hAnsi="Times New Roman" w:cs="Times New Roman"/>
          <w:sz w:val="30"/>
          <w:szCs w:val="30"/>
          <w:bdr w:val="none" w:sz="0" w:space="0" w:color="auto" w:frame="1"/>
          <w:shd w:val="clear" w:color="auto" w:fill="FFFFFF"/>
        </w:rPr>
        <w:br/>
      </w:r>
      <w:r w:rsidRPr="003B2442">
        <w:rPr>
          <w:rStyle w:val="text-dst"/>
          <w:rFonts w:ascii="Times New Roman" w:hAnsi="Times New Roman" w:cs="Times New Roman"/>
          <w:color w:val="000000"/>
          <w:sz w:val="30"/>
          <w:szCs w:val="30"/>
          <w:bdr w:val="none" w:sz="0" w:space="0" w:color="auto" w:frame="1"/>
          <w:shd w:val="clear" w:color="auto" w:fill="FFFFFF"/>
        </w:rPr>
        <w:t>(4) there is a problem of updating lag in the change of credit line, used amount and remaining amount. </w:t>
      </w:r>
      <w:r w:rsidRPr="003B2442">
        <w:rPr>
          <w:rStyle w:val="text-dst"/>
          <w:rFonts w:ascii="Times New Roman" w:hAnsi="Times New Roman" w:cs="Times New Roman"/>
          <w:sz w:val="30"/>
          <w:szCs w:val="30"/>
          <w:bdr w:val="none" w:sz="0" w:space="0" w:color="auto" w:frame="1"/>
          <w:shd w:val="clear" w:color="auto" w:fill="FFFFFF"/>
        </w:rPr>
        <w:br/>
      </w:r>
      <w:r w:rsidRPr="003B2442">
        <w:rPr>
          <w:rStyle w:val="text-dst"/>
          <w:rFonts w:ascii="Times New Roman" w:hAnsi="Times New Roman" w:cs="Times New Roman"/>
          <w:color w:val="000000"/>
          <w:sz w:val="30"/>
          <w:szCs w:val="30"/>
          <w:bdr w:val="none" w:sz="0" w:space="0" w:color="auto" w:frame="1"/>
          <w:shd w:val="clear" w:color="auto" w:fill="FFFFFF"/>
        </w:rPr>
        <w:t>(5) after the completion of financing, there are some problems, such as timely performance, liquidation lag and so on. </w:t>
      </w:r>
    </w:p>
    <w:p w:rsidR="00B27F7E" w:rsidRDefault="00B27F7E" w:rsidP="00B27F7E">
      <w:pPr>
        <w:autoSpaceDE w:val="0"/>
        <w:autoSpaceDN w:val="0"/>
        <w:adjustRightInd w:val="0"/>
        <w:jc w:val="left"/>
        <w:rPr>
          <w:rFonts w:ascii="FZSSK--GBK1-0" w:eastAsia="FZSSK--GBK1-0" w:cs="FZSSK--GBK1-0"/>
          <w:kern w:val="0"/>
          <w:szCs w:val="21"/>
        </w:rPr>
      </w:pPr>
      <w:r>
        <w:rPr>
          <w:rFonts w:ascii="宋体" w:eastAsia="宋体" w:hAnsi="宋体" w:cs="宋体" w:hint="eastAsia"/>
          <w:noProof/>
          <w:kern w:val="0"/>
          <w:sz w:val="24"/>
          <w:szCs w:val="24"/>
        </w:rPr>
        <mc:AlternateContent>
          <mc:Choice Requires="wpg">
            <w:drawing>
              <wp:anchor distT="0" distB="0" distL="114300" distR="114300" simplePos="0" relativeHeight="251662336" behindDoc="0" locked="0" layoutInCell="1" allowOverlap="1">
                <wp:simplePos x="0" y="0"/>
                <wp:positionH relativeFrom="column">
                  <wp:posOffset>-28575</wp:posOffset>
                </wp:positionH>
                <wp:positionV relativeFrom="paragraph">
                  <wp:posOffset>85725</wp:posOffset>
                </wp:positionV>
                <wp:extent cx="4695825" cy="2571750"/>
                <wp:effectExtent l="0" t="0" r="0" b="0"/>
                <wp:wrapNone/>
                <wp:docPr id="43" name="组合 43"/>
                <wp:cNvGraphicFramePr/>
                <a:graphic xmlns:a="http://schemas.openxmlformats.org/drawingml/2006/main">
                  <a:graphicData uri="http://schemas.microsoft.com/office/word/2010/wordprocessingGroup">
                    <wpg:wgp>
                      <wpg:cNvGrpSpPr/>
                      <wpg:grpSpPr>
                        <a:xfrm>
                          <a:off x="0" y="0"/>
                          <a:ext cx="4695825" cy="2571750"/>
                          <a:chOff x="0" y="0"/>
                          <a:chExt cx="4695825" cy="2571750"/>
                        </a:xfrm>
                      </wpg:grpSpPr>
                      <wps:wsp>
                        <wps:cNvPr id="39" name="文本框 31"/>
                        <wps:cNvSpPr txBox="1"/>
                        <wps:spPr>
                          <a:xfrm>
                            <a:off x="1495425" y="0"/>
                            <a:ext cx="695325"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32"/>
                        <wps:cNvSpPr txBox="1"/>
                        <wps:spPr>
                          <a:xfrm>
                            <a:off x="1924050" y="447675"/>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Smart storage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文本框 33"/>
                        <wps:cNvSpPr txBox="1"/>
                        <wps:spPr>
                          <a:xfrm>
                            <a:off x="1943100" y="781050"/>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Safely delivery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文本框 34"/>
                        <wps:cNvSpPr txBox="1"/>
                        <wps:spPr>
                          <a:xfrm>
                            <a:off x="1952625" y="1152525"/>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Anti-Fake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36"/>
                        <wps:cNvSpPr txBox="1"/>
                        <wps:spPr>
                          <a:xfrm>
                            <a:off x="1933575" y="1800225"/>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Point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37"/>
                        <wps:cNvSpPr txBox="1"/>
                        <wps:spPr>
                          <a:xfrm>
                            <a:off x="2486025" y="1800225"/>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Chain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38"/>
                        <wps:cNvSpPr txBox="1"/>
                        <wps:spPr>
                          <a:xfrm>
                            <a:off x="3171825" y="1809750"/>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Net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文本框 39"/>
                        <wps:cNvSpPr txBox="1"/>
                        <wps:spPr>
                          <a:xfrm>
                            <a:off x="1428750" y="1952625"/>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material flow</w:t>
                              </w:r>
                            </w:p>
                            <w:p w:rsidR="00B27F7E" w:rsidRDefault="00B27F7E" w:rsidP="00B27F7E">
                              <w:pPr>
                                <w:rPr>
                                  <w:rFonts w:ascii="Arial" w:hAnsi="Arial" w:cs="Arial"/>
                                  <w:color w:val="333333"/>
                                  <w:sz w:val="20"/>
                                  <w:szCs w:val="20"/>
                                  <w:shd w:val="clear" w:color="auto" w:fill="FFFFFF"/>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文本框 40"/>
                        <wps:cNvSpPr txBox="1"/>
                        <wps:spPr>
                          <a:xfrm>
                            <a:off x="1085850" y="2143125"/>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Information flow</w:t>
                              </w:r>
                            </w:p>
                            <w:p w:rsidR="00B27F7E" w:rsidRDefault="00B27F7E" w:rsidP="00B27F7E">
                              <w:pPr>
                                <w:rPr>
                                  <w:rFonts w:ascii="Arial" w:hAnsi="Arial" w:cs="Arial"/>
                                  <w:color w:val="333333"/>
                                  <w:sz w:val="20"/>
                                  <w:szCs w:val="20"/>
                                  <w:shd w:val="clear" w:color="auto" w:fill="FFFFFF"/>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文本框 41"/>
                        <wps:cNvSpPr txBox="1"/>
                        <wps:spPr>
                          <a:xfrm>
                            <a:off x="685800" y="2305050"/>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cash flow</w:t>
                              </w:r>
                            </w:p>
                            <w:p w:rsidR="00B27F7E" w:rsidRDefault="00B27F7E" w:rsidP="00B27F7E">
                              <w:pPr>
                                <w:rPr>
                                  <w:rFonts w:ascii="Arial" w:hAnsi="Arial" w:cs="Arial"/>
                                  <w:color w:val="333333"/>
                                  <w:sz w:val="20"/>
                                  <w:szCs w:val="20"/>
                                  <w:shd w:val="clear" w:color="auto" w:fill="FFFFFF"/>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文本框 42"/>
                        <wps:cNvSpPr txBox="1"/>
                        <wps:spPr>
                          <a:xfrm>
                            <a:off x="0" y="2095500"/>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nature</w:t>
                              </w:r>
                            </w:p>
                            <w:p w:rsidR="00B27F7E" w:rsidRDefault="00B27F7E" w:rsidP="00B27F7E">
                              <w:pPr>
                                <w:rPr>
                                  <w:rFonts w:ascii="Arial" w:hAnsi="Arial" w:cs="Arial"/>
                                  <w:color w:val="333333"/>
                                  <w:sz w:val="20"/>
                                  <w:szCs w:val="20"/>
                                  <w:shd w:val="clear" w:color="auto" w:fill="FFFFFF"/>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43" o:spid="_x0000_s1043" style="position:absolute;margin-left:-2.25pt;margin-top:6.75pt;width:369.75pt;height:202.5pt;z-index:251662336" coordsize="46958,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">
                <v:shape id="文本框 31" o:spid="_x0000_s1044" type="#_x0000_t202" style="position:absolute;left:14954;width:695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Function</w:t>
                        </w:r>
                      </w:p>
                    </w:txbxContent>
                  </v:textbox>
                </v:shape>
                <v:shape id="文本框 32" o:spid="_x0000_s1045" type="#_x0000_t202" style="position:absolute;left:19240;top:4476;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Smart storage</w:t>
                        </w:r>
                      </w:p>
                    </w:txbxContent>
                  </v:textbox>
                </v:shape>
                <v:shape id="文本框 33" o:spid="_x0000_s1046" type="#_x0000_t202" style="position:absolute;left:19431;top:7810;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Safely delivery</w:t>
                        </w:r>
                      </w:p>
                    </w:txbxContent>
                  </v:textbox>
                </v:shape>
                <v:shape id="文本框 34" o:spid="_x0000_s1047" type="#_x0000_t202" style="position:absolute;left:19526;top:11525;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Anti-Fake</w:t>
                        </w:r>
                      </w:p>
                    </w:txbxContent>
                  </v:textbox>
                </v:shape>
                <v:shape id="文本框 36" o:spid="_x0000_s1048" type="#_x0000_t202" style="position:absolute;left:19335;top:18002;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Point</w:t>
                        </w:r>
                      </w:p>
                    </w:txbxContent>
                  </v:textbox>
                </v:shape>
                <v:shape id="_x0000_s1049" type="#_x0000_t202" style="position:absolute;left:24860;top:18002;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Chain</w:t>
                        </w:r>
                      </w:p>
                    </w:txbxContent>
                  </v:textbox>
                </v:shape>
                <v:shape id="文本框 38" o:spid="_x0000_s1050" type="#_x0000_t202" style="position:absolute;left:31718;top:18097;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Net</w:t>
                        </w:r>
                      </w:p>
                    </w:txbxContent>
                  </v:textbox>
                </v:shape>
                <v:shape id="文本框 39" o:spid="_x0000_s1051" type="#_x0000_t202" style="position:absolute;left:14287;top:19526;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material flow</w:t>
                        </w:r>
                      </w:p>
                      <w:p w:rsidR="00B27F7E" w:rsidRDefault="00B27F7E" w:rsidP="00B27F7E">
                        <w:pPr>
                          <w:rPr>
                            <w:rFonts w:ascii="Arial" w:hAnsi="Arial" w:cs="Arial"/>
                            <w:color w:val="333333"/>
                            <w:sz w:val="20"/>
                            <w:szCs w:val="20"/>
                            <w:shd w:val="clear" w:color="auto" w:fill="FFFFFF"/>
                          </w:rPr>
                        </w:pPr>
                      </w:p>
                    </w:txbxContent>
                  </v:textbox>
                </v:shape>
                <v:shape id="文本框 40" o:spid="_x0000_s1052" type="#_x0000_t202" style="position:absolute;left:10858;top:21431;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Information flow</w:t>
                        </w:r>
                      </w:p>
                      <w:p w:rsidR="00B27F7E" w:rsidRDefault="00B27F7E" w:rsidP="00B27F7E">
                        <w:pPr>
                          <w:rPr>
                            <w:rFonts w:ascii="Arial" w:hAnsi="Arial" w:cs="Arial"/>
                            <w:color w:val="333333"/>
                            <w:sz w:val="20"/>
                            <w:szCs w:val="20"/>
                            <w:shd w:val="clear" w:color="auto" w:fill="FFFFFF"/>
                          </w:rPr>
                        </w:pPr>
                      </w:p>
                    </w:txbxContent>
                  </v:textbox>
                </v:shape>
                <v:shape id="文本框 41" o:spid="_x0000_s1053" type="#_x0000_t202" style="position:absolute;left:6858;top:23050;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cash flow</w:t>
                        </w:r>
                      </w:p>
                      <w:p w:rsidR="00B27F7E" w:rsidRDefault="00B27F7E" w:rsidP="00B27F7E">
                        <w:pPr>
                          <w:rPr>
                            <w:rFonts w:ascii="Arial" w:hAnsi="Arial" w:cs="Arial"/>
                            <w:color w:val="333333"/>
                            <w:sz w:val="20"/>
                            <w:szCs w:val="20"/>
                            <w:shd w:val="clear" w:color="auto" w:fill="FFFFFF"/>
                          </w:rPr>
                        </w:pPr>
                      </w:p>
                    </w:txbxContent>
                  </v:textbox>
                </v:shape>
                <v:shape id="文本框 42" o:spid="_x0000_s1054" type="#_x0000_t202" style="position:absolute;top:20955;width:1524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nature</w:t>
                        </w:r>
                      </w:p>
                      <w:p w:rsidR="00B27F7E" w:rsidRDefault="00B27F7E" w:rsidP="00B27F7E">
                        <w:pPr>
                          <w:rPr>
                            <w:rFonts w:ascii="Arial" w:hAnsi="Arial" w:cs="Arial"/>
                            <w:color w:val="333333"/>
                            <w:sz w:val="20"/>
                            <w:szCs w:val="20"/>
                            <w:shd w:val="clear" w:color="auto" w:fill="FFFFFF"/>
                          </w:rPr>
                        </w:pPr>
                      </w:p>
                    </w:txbxContent>
                  </v:textbox>
                </v:shape>
              </v:group>
            </w:pict>
          </mc:Fallback>
        </mc:AlternateContent>
      </w:r>
    </w:p>
    <w:p w:rsidR="003B2442" w:rsidRDefault="00B27F7E" w:rsidP="00B27F7E">
      <w:pPr>
        <w:pStyle w:val="a7"/>
        <w:autoSpaceDE w:val="0"/>
        <w:autoSpaceDN w:val="0"/>
        <w:adjustRightInd w:val="0"/>
        <w:ind w:left="360" w:firstLineChars="0" w:firstLine="0"/>
        <w:jc w:val="left"/>
        <w:rPr>
          <w:rStyle w:val="text-dst"/>
          <w:rFonts w:ascii="Times New Roman" w:hAnsi="Times New Roman" w:cs="Times New Roman"/>
          <w:color w:val="000000"/>
          <w:sz w:val="30"/>
          <w:szCs w:val="30"/>
          <w:bdr w:val="none" w:sz="0" w:space="0" w:color="auto" w:frame="1"/>
          <w:shd w:val="clear" w:color="auto" w:fill="FFFFFF"/>
        </w:rPr>
      </w:pPr>
      <w:r>
        <w:rPr>
          <w:rFonts w:hint="eastAsia"/>
          <w:noProof/>
          <w:kern w:val="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1544955</wp:posOffset>
                </wp:positionV>
                <wp:extent cx="1524000" cy="2667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524000" cy="266700"/>
                        </a:xfrm>
                        <a:prstGeom prst="rect">
                          <a:avLst/>
                        </a:prstGeom>
                        <a:noFill/>
                        <a:ln w="6350">
                          <a:noFill/>
                        </a:ln>
                      </wps:spPr>
                      <wps:txb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37" o:spid="_x0000_s1055" type="#_x0000_t202" style="position:absolute;left:0;text-align:left;margin-left:68.8pt;margin-top:121.65pt;width:120pt;height: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" filled="f" stroked="f" strokeweight=".5pt">
                <v:textbox>
                  <w:txbxContent>
                    <w:p w:rsidR="00B27F7E" w:rsidRDefault="00B27F7E" w:rsidP="00B27F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Object</w:t>
                      </w:r>
                    </w:p>
                  </w:txbxContent>
                </v:textbox>
                <w10:wrap anchorx="margin"/>
              </v:shape>
            </w:pict>
          </mc:Fallback>
        </mc:AlternateContent>
      </w:r>
      <w:r>
        <w:rPr>
          <w:rFonts w:ascii="FZSSK--GBK1-0" w:eastAsia="FZSSK--GBK1-0" w:cs="FZSSK--GBK1-0"/>
          <w:noProof/>
          <w:kern w:val="0"/>
          <w:szCs w:val="21"/>
        </w:rPr>
        <w:drawing>
          <wp:inline distT="0" distB="0" distL="0" distR="0">
            <wp:extent cx="4248150" cy="2628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628900"/>
                    </a:xfrm>
                    <a:prstGeom prst="rect">
                      <a:avLst/>
                    </a:prstGeom>
                    <a:noFill/>
                    <a:ln>
                      <a:noFill/>
                    </a:ln>
                  </pic:spPr>
                </pic:pic>
              </a:graphicData>
            </a:graphic>
          </wp:inline>
        </w:drawing>
      </w:r>
      <w:r w:rsidR="003B2442" w:rsidRPr="003B2442">
        <w:rPr>
          <w:rStyle w:val="text-dst"/>
          <w:rFonts w:ascii="Times New Roman" w:hAnsi="Times New Roman" w:cs="Times New Roman"/>
          <w:sz w:val="30"/>
          <w:szCs w:val="30"/>
          <w:bdr w:val="none" w:sz="0" w:space="0" w:color="auto" w:frame="1"/>
          <w:shd w:val="clear" w:color="auto" w:fill="FFFFFF"/>
        </w:rPr>
        <w:br/>
      </w:r>
      <w:r w:rsidR="003B2442" w:rsidRPr="003B2442">
        <w:rPr>
          <w:rStyle w:val="text-dst"/>
          <w:rFonts w:ascii="Times New Roman" w:hAnsi="Times New Roman" w:cs="Times New Roman"/>
          <w:b/>
          <w:color w:val="000000"/>
          <w:sz w:val="30"/>
          <w:szCs w:val="30"/>
          <w:bdr w:val="none" w:sz="0" w:space="0" w:color="auto" w:frame="1"/>
          <w:shd w:val="clear" w:color="auto" w:fill="FFFFFF"/>
        </w:rPr>
        <w:t xml:space="preserve">IV </w:t>
      </w:r>
      <w:r w:rsidR="003B2442" w:rsidRPr="003B2442">
        <w:rPr>
          <w:rStyle w:val="text-dst"/>
          <w:rFonts w:ascii="Times New Roman" w:hAnsi="Times New Roman" w:cs="Times New Roman"/>
          <w:b/>
          <w:color w:val="000000"/>
          <w:sz w:val="30"/>
          <w:szCs w:val="30"/>
          <w:bdr w:val="none" w:sz="0" w:space="0" w:color="auto" w:frame="1"/>
          <w:shd w:val="clear" w:color="auto" w:fill="FFFFFF"/>
        </w:rPr>
        <w:t>Solution using Block chain Technology. </w:t>
      </w:r>
      <w:r w:rsidR="003B2442" w:rsidRPr="003B2442">
        <w:rPr>
          <w:rStyle w:val="text-dst"/>
          <w:rFonts w:ascii="Times New Roman" w:hAnsi="Times New Roman" w:cs="Times New Roman"/>
          <w:sz w:val="30"/>
          <w:szCs w:val="30"/>
          <w:bdr w:val="none" w:sz="0" w:space="0" w:color="auto" w:frame="1"/>
          <w:shd w:val="clear" w:color="auto" w:fill="FFFFFF"/>
        </w:rPr>
        <w:br/>
      </w:r>
      <w:r w:rsidR="003B2442" w:rsidRPr="003B2442">
        <w:rPr>
          <w:rStyle w:val="text-dst"/>
          <w:rFonts w:ascii="Times New Roman" w:hAnsi="Times New Roman" w:cs="Times New Roman"/>
          <w:color w:val="000000"/>
          <w:sz w:val="30"/>
          <w:szCs w:val="30"/>
          <w:bdr w:val="none" w:sz="0" w:space="0" w:color="auto" w:frame="1"/>
          <w:shd w:val="clear" w:color="auto" w:fill="FFFFFF"/>
        </w:rPr>
        <w:t>The above problems can be solved by using blockchain technology. </w:t>
      </w:r>
      <w:r w:rsidR="003B2442" w:rsidRPr="003B2442">
        <w:rPr>
          <w:rStyle w:val="text-dst"/>
          <w:rFonts w:ascii="Times New Roman" w:hAnsi="Times New Roman" w:cs="Times New Roman"/>
          <w:sz w:val="30"/>
          <w:szCs w:val="30"/>
          <w:bdr w:val="none" w:sz="0" w:space="0" w:color="auto" w:frame="1"/>
          <w:shd w:val="clear" w:color="auto" w:fill="FFFFFF"/>
        </w:rPr>
        <w:br/>
      </w:r>
      <w:r w:rsidR="003B2442" w:rsidRPr="003B2442">
        <w:rPr>
          <w:rStyle w:val="text-dst"/>
          <w:rFonts w:ascii="Times New Roman" w:hAnsi="Times New Roman" w:cs="Times New Roman"/>
          <w:color w:val="000000"/>
          <w:sz w:val="30"/>
          <w:szCs w:val="30"/>
          <w:bdr w:val="none" w:sz="0" w:space="0" w:color="auto" w:frame="1"/>
          <w:shd w:val="clear" w:color="auto" w:fill="FFFFFF"/>
        </w:rPr>
        <w:t xml:space="preserve">The main results are as follows: </w:t>
      </w:r>
    </w:p>
    <w:p w:rsidR="003B2442" w:rsidRPr="003B2442" w:rsidRDefault="003B2442" w:rsidP="003B2442">
      <w:pPr>
        <w:pStyle w:val="a7"/>
        <w:autoSpaceDE w:val="0"/>
        <w:autoSpaceDN w:val="0"/>
        <w:adjustRightInd w:val="0"/>
        <w:ind w:left="360" w:firstLineChars="0" w:firstLine="0"/>
        <w:jc w:val="left"/>
        <w:rPr>
          <w:rStyle w:val="text-dst"/>
          <w:rFonts w:ascii="Times New Roman" w:hAnsi="Times New Roman" w:cs="Times New Roman"/>
          <w:color w:val="000000"/>
          <w:sz w:val="30"/>
          <w:szCs w:val="30"/>
          <w:bdr w:val="none" w:sz="0" w:space="0" w:color="auto" w:frame="1"/>
          <w:shd w:val="clear" w:color="auto" w:fill="FFFFFF"/>
        </w:rPr>
      </w:pPr>
      <w:r w:rsidRPr="003B2442">
        <w:rPr>
          <w:rStyle w:val="text-dst"/>
          <w:rFonts w:ascii="Times New Roman" w:hAnsi="Times New Roman" w:cs="Times New Roman"/>
          <w:color w:val="000000"/>
          <w:sz w:val="30"/>
          <w:szCs w:val="30"/>
          <w:bdr w:val="none" w:sz="0" w:space="0" w:color="auto" w:frame="1"/>
          <w:shd w:val="clear" w:color="auto" w:fill="FFFFFF"/>
        </w:rPr>
        <w:t>(1) writing each transaction record of the financing enterprise into the block chain as the basis of bank credit is helpful to solve the problem that the core enterprise is unwilling to provide credit endorsement. </w:t>
      </w:r>
      <w:r w:rsidRPr="003B2442">
        <w:rPr>
          <w:rStyle w:val="text-dst"/>
          <w:rFonts w:ascii="Times New Roman" w:hAnsi="Times New Roman" w:cs="Times New Roman"/>
          <w:sz w:val="30"/>
          <w:szCs w:val="30"/>
          <w:bdr w:val="none" w:sz="0" w:space="0" w:color="auto" w:frame="1"/>
          <w:shd w:val="clear" w:color="auto" w:fill="FFFFFF"/>
        </w:rPr>
        <w:br/>
      </w:r>
      <w:r w:rsidRPr="003B2442">
        <w:rPr>
          <w:rStyle w:val="text-dst"/>
          <w:rFonts w:ascii="Times New Roman" w:hAnsi="Times New Roman" w:cs="Times New Roman"/>
          <w:color w:val="000000"/>
          <w:sz w:val="30"/>
          <w:szCs w:val="30"/>
          <w:bdr w:val="none" w:sz="0" w:space="0" w:color="auto" w:frame="1"/>
          <w:shd w:val="clear" w:color="auto" w:fill="FFFFFF"/>
        </w:rPr>
        <w:lastRenderedPageBreak/>
        <w:t>(2) based on blockchain technology, supply chain financial business participating institutions can establish an alliance platform for all parties to share information. </w:t>
      </w:r>
      <w:r w:rsidRPr="003B2442">
        <w:rPr>
          <w:rStyle w:val="text-dst"/>
          <w:rFonts w:ascii="Times New Roman" w:hAnsi="Times New Roman" w:cs="Times New Roman"/>
          <w:sz w:val="30"/>
          <w:szCs w:val="30"/>
          <w:bdr w:val="none" w:sz="0" w:space="0" w:color="auto" w:frame="1"/>
          <w:shd w:val="clear" w:color="auto" w:fill="FFFFFF"/>
        </w:rPr>
        <w:br/>
      </w:r>
      <w:r w:rsidRPr="003B2442">
        <w:rPr>
          <w:rStyle w:val="text-dst"/>
          <w:rFonts w:ascii="Times New Roman" w:hAnsi="Times New Roman" w:cs="Times New Roman"/>
          <w:color w:val="000000"/>
          <w:sz w:val="30"/>
          <w:szCs w:val="30"/>
          <w:bdr w:val="none" w:sz="0" w:space="0" w:color="auto" w:frame="1"/>
          <w:shd w:val="clear" w:color="auto" w:fill="FFFFFF"/>
        </w:rPr>
        <w:t>(3) according to the historical record on the block chain, the remaining available amount can be adjusted intelligently. </w:t>
      </w:r>
      <w:r w:rsidRPr="003B2442">
        <w:rPr>
          <w:rStyle w:val="text-dst"/>
          <w:rFonts w:ascii="Times New Roman" w:hAnsi="Times New Roman" w:cs="Times New Roman"/>
          <w:sz w:val="30"/>
          <w:szCs w:val="30"/>
          <w:bdr w:val="none" w:sz="0" w:space="0" w:color="auto" w:frame="1"/>
          <w:shd w:val="clear" w:color="auto" w:fill="FFFFFF"/>
        </w:rPr>
        <w:br/>
      </w:r>
      <w:r w:rsidRPr="003B2442">
        <w:rPr>
          <w:rStyle w:val="text-dst"/>
          <w:rFonts w:ascii="Times New Roman" w:hAnsi="Times New Roman" w:cs="Times New Roman"/>
          <w:color w:val="000000"/>
          <w:sz w:val="30"/>
          <w:szCs w:val="30"/>
          <w:bdr w:val="none" w:sz="0" w:space="0" w:color="auto" w:frame="1"/>
          <w:shd w:val="clear" w:color="auto" w:fill="FFFFFF"/>
        </w:rPr>
        <w:t>(4) to realize timely repayment and liquidation through intelligent contract. </w:t>
      </w:r>
      <w:r w:rsidRPr="003B2442">
        <w:rPr>
          <w:rStyle w:val="text-dst"/>
          <w:rFonts w:ascii="Times New Roman" w:hAnsi="Times New Roman" w:cs="Times New Roman"/>
          <w:sz w:val="30"/>
          <w:szCs w:val="30"/>
          <w:bdr w:val="none" w:sz="0" w:space="0" w:color="auto" w:frame="1"/>
          <w:shd w:val="clear" w:color="auto" w:fill="FFFFFF"/>
        </w:rPr>
        <w:br/>
      </w:r>
      <w:r w:rsidRPr="003B2442">
        <w:rPr>
          <w:rStyle w:val="text-dst"/>
          <w:rFonts w:ascii="Times New Roman" w:hAnsi="Times New Roman" w:cs="Times New Roman"/>
          <w:color w:val="000000"/>
          <w:sz w:val="30"/>
          <w:szCs w:val="30"/>
          <w:bdr w:val="none" w:sz="0" w:space="0" w:color="auto" w:frame="1"/>
          <w:shd w:val="clear" w:color="auto" w:fill="FFFFFF"/>
        </w:rPr>
        <w:t>(5) the supply chain finance platform based on block chain can provide services to all participants and processes of supply chain finance.</w:t>
      </w:r>
    </w:p>
    <w:p w:rsidR="003B2442" w:rsidRDefault="003B2442" w:rsidP="003B2442">
      <w:pPr>
        <w:autoSpaceDE w:val="0"/>
        <w:autoSpaceDN w:val="0"/>
        <w:adjustRightInd w:val="0"/>
        <w:jc w:val="left"/>
        <w:rPr>
          <w:rFonts w:ascii="FZSSK--GBK1-0" w:eastAsia="FZSSK--GBK1-0" w:cs="FZSSK--GBK1-0"/>
          <w:kern w:val="0"/>
          <w:szCs w:val="21"/>
        </w:rPr>
      </w:pPr>
    </w:p>
    <w:p w:rsidR="00902058" w:rsidRPr="003B2442" w:rsidRDefault="00D175C8" w:rsidP="001D589C">
      <w:pPr>
        <w:adjustRightInd w:val="0"/>
        <w:snapToGrid w:val="0"/>
        <w:spacing w:line="360" w:lineRule="auto"/>
        <w:ind w:firstLineChars="150" w:firstLine="450"/>
        <w:rPr>
          <w:rStyle w:val="text-dst"/>
          <w:rFonts w:ascii="Times New Roman" w:hAnsi="Times New Roman" w:cs="Times New Roman"/>
          <w:color w:val="000000"/>
          <w:sz w:val="30"/>
          <w:szCs w:val="30"/>
          <w:bdr w:val="none" w:sz="0" w:space="0" w:color="auto" w:frame="1"/>
          <w:shd w:val="clear" w:color="auto" w:fill="FFFFFF"/>
        </w:rPr>
      </w:pPr>
    </w:p>
    <w:p w:rsidR="00043B0F" w:rsidRPr="0081776B" w:rsidRDefault="003B2442" w:rsidP="0081776B">
      <w:pPr>
        <w:adjustRightInd w:val="0"/>
        <w:snapToGrid w:val="0"/>
        <w:spacing w:line="360" w:lineRule="auto"/>
        <w:rPr>
          <w:rFonts w:ascii="Times New Roman" w:hAnsi="Times New Roman" w:cs="Times New Roman"/>
          <w:sz w:val="30"/>
          <w:szCs w:val="30"/>
        </w:rPr>
      </w:pPr>
      <w:r>
        <w:rPr>
          <w:rStyle w:val="text-dst"/>
          <w:rFonts w:ascii="Times New Roman" w:hAnsi="Times New Roman" w:cs="Times New Roman"/>
          <w:b/>
          <w:color w:val="000000"/>
          <w:sz w:val="30"/>
          <w:szCs w:val="30"/>
          <w:bdr w:val="none" w:sz="0" w:space="0" w:color="auto" w:frame="1"/>
          <w:shd w:val="clear" w:color="auto" w:fill="FFFFFF"/>
        </w:rPr>
        <w:t>V</w:t>
      </w:r>
      <w:r w:rsidR="00043B0F" w:rsidRPr="00EF54CE">
        <w:rPr>
          <w:rStyle w:val="text-dst"/>
          <w:rFonts w:ascii="Times New Roman" w:hAnsi="Times New Roman" w:cs="Times New Roman"/>
          <w:b/>
          <w:color w:val="000000"/>
          <w:sz w:val="30"/>
          <w:szCs w:val="30"/>
          <w:bdr w:val="none" w:sz="0" w:space="0" w:color="auto" w:frame="1"/>
          <w:shd w:val="clear" w:color="auto" w:fill="FFFFFF"/>
        </w:rPr>
        <w:t>. Thoughts on t</w:t>
      </w:r>
      <w:r w:rsidR="00EF54CE">
        <w:rPr>
          <w:rStyle w:val="text-dst"/>
          <w:rFonts w:ascii="Times New Roman" w:hAnsi="Times New Roman" w:cs="Times New Roman"/>
          <w:b/>
          <w:color w:val="000000"/>
          <w:sz w:val="30"/>
          <w:szCs w:val="30"/>
          <w:bdr w:val="none" w:sz="0" w:space="0" w:color="auto" w:frame="1"/>
          <w:shd w:val="clear" w:color="auto" w:fill="FFFFFF"/>
        </w:rPr>
        <w:t>he chain of supply chain assets</w:t>
      </w:r>
      <w:r w:rsidR="00043B0F" w:rsidRPr="00EF54CE">
        <w:rPr>
          <w:rFonts w:ascii="Times New Roman" w:hAnsi="Times New Roman" w:cs="Times New Roman"/>
          <w:b/>
          <w:color w:val="000000"/>
          <w:sz w:val="30"/>
          <w:szCs w:val="30"/>
        </w:rPr>
        <w:br/>
      </w:r>
      <w:r w:rsidR="00043B0F" w:rsidRPr="0081776B">
        <w:rPr>
          <w:rStyle w:val="text-dst"/>
          <w:rFonts w:ascii="Times New Roman" w:hAnsi="Times New Roman" w:cs="Times New Roman"/>
          <w:color w:val="000000"/>
          <w:sz w:val="30"/>
          <w:szCs w:val="30"/>
          <w:bdr w:val="none" w:sz="0" w:space="0" w:color="auto" w:frame="1"/>
          <w:shd w:val="clear" w:color="auto" w:fill="FFFFFF"/>
        </w:rPr>
        <w:t>How to chain the assets in the three modes of accounts receivable financing, prepayment financing and movable property financing in supply chain finance is a problem worthy of attention. </w:t>
      </w:r>
      <w:r w:rsidR="00043B0F" w:rsidRPr="0081776B">
        <w:rPr>
          <w:rFonts w:ascii="Times New Roman" w:hAnsi="Times New Roman" w:cs="Times New Roman"/>
          <w:color w:val="000000"/>
          <w:sz w:val="30"/>
          <w:szCs w:val="30"/>
        </w:rPr>
        <w:br/>
      </w:r>
      <w:r w:rsidR="00043B0F" w:rsidRPr="0081776B">
        <w:rPr>
          <w:rStyle w:val="text-dst"/>
          <w:rFonts w:ascii="Times New Roman" w:hAnsi="Times New Roman" w:cs="Times New Roman"/>
          <w:color w:val="000000"/>
          <w:sz w:val="30"/>
          <w:szCs w:val="30"/>
          <w:bdr w:val="none" w:sz="0" w:space="0" w:color="auto" w:frame="1"/>
          <w:shd w:val="clear" w:color="auto" w:fill="FFFFFF"/>
        </w:rPr>
        <w:t>The most important feature of bitcoin transactions on the chain is that the transfer of value is completed with the completion of the transaction, but in supply chain finance, accounts receivable, prepaid accounts, movable property all exis</w:t>
      </w:r>
      <w:r w:rsidR="00EF54CE">
        <w:rPr>
          <w:rStyle w:val="text-dst"/>
          <w:rFonts w:ascii="Times New Roman" w:hAnsi="Times New Roman" w:cs="Times New Roman"/>
          <w:color w:val="000000"/>
          <w:sz w:val="30"/>
          <w:szCs w:val="30"/>
          <w:bdr w:val="none" w:sz="0" w:space="0" w:color="auto" w:frame="1"/>
          <w:shd w:val="clear" w:color="auto" w:fill="FFFFFF"/>
        </w:rPr>
        <w:t>t under the chain, and there is</w:t>
      </w:r>
      <w:r w:rsidR="00043B0F" w:rsidRPr="0081776B">
        <w:rPr>
          <w:rStyle w:val="text-dst"/>
          <w:rFonts w:ascii="Times New Roman" w:hAnsi="Times New Roman" w:cs="Times New Roman"/>
          <w:color w:val="000000"/>
          <w:sz w:val="30"/>
          <w:szCs w:val="30"/>
          <w:bdr w:val="none" w:sz="0" w:space="0" w:color="auto" w:frame="1"/>
          <w:shd w:val="clear" w:color="auto" w:fill="FFFFFF"/>
        </w:rPr>
        <w:t xml:space="preserve"> no corresponding assets on the blockchain. Trusted</w:t>
      </w:r>
      <w:r w:rsidR="00EF54CE">
        <w:rPr>
          <w:rStyle w:val="text-dst"/>
          <w:rFonts w:ascii="Times New Roman" w:hAnsi="Times New Roman" w:cs="Times New Roman"/>
          <w:color w:val="000000"/>
          <w:sz w:val="30"/>
          <w:szCs w:val="30"/>
          <w:bdr w:val="none" w:sz="0" w:space="0" w:color="auto" w:frame="1"/>
          <w:shd w:val="clear" w:color="auto" w:fill="FFFFFF"/>
        </w:rPr>
        <w:t xml:space="preserve"> transactions and transfers can</w:t>
      </w:r>
      <w:r w:rsidR="00043B0F" w:rsidRPr="0081776B">
        <w:rPr>
          <w:rStyle w:val="text-dst"/>
          <w:rFonts w:ascii="Times New Roman" w:hAnsi="Times New Roman" w:cs="Times New Roman"/>
          <w:color w:val="000000"/>
          <w:sz w:val="30"/>
          <w:szCs w:val="30"/>
          <w:bdr w:val="none" w:sz="0" w:space="0" w:color="auto" w:frame="1"/>
          <w:shd w:val="clear" w:color="auto" w:fill="FFFFFF"/>
        </w:rPr>
        <w:t>not be carried out directly on the chain, so the physical-digital world association must be carried out by means of digital twinning and so on. </w:t>
      </w:r>
      <w:r w:rsidR="00043B0F" w:rsidRPr="0081776B">
        <w:rPr>
          <w:rFonts w:ascii="Times New Roman" w:hAnsi="Times New Roman" w:cs="Times New Roman"/>
          <w:color w:val="000000"/>
          <w:sz w:val="30"/>
          <w:szCs w:val="30"/>
        </w:rPr>
        <w:br/>
      </w:r>
      <w:r w:rsidR="00043B0F" w:rsidRPr="0081776B">
        <w:rPr>
          <w:rStyle w:val="text-dst"/>
          <w:rFonts w:ascii="Times New Roman" w:hAnsi="Times New Roman" w:cs="Times New Roman"/>
          <w:color w:val="000000"/>
          <w:sz w:val="30"/>
          <w:szCs w:val="30"/>
          <w:bdr w:val="none" w:sz="0" w:space="0" w:color="auto" w:frame="1"/>
          <w:shd w:val="clear" w:color="auto" w:fill="FFFFFF"/>
        </w:rPr>
        <w:t xml:space="preserve">Accounts receivable and prepaid accounts are relatively easy, both of </w:t>
      </w:r>
      <w:r w:rsidR="00043B0F" w:rsidRPr="0081776B">
        <w:rPr>
          <w:rStyle w:val="text-dst"/>
          <w:rFonts w:ascii="Times New Roman" w:hAnsi="Times New Roman" w:cs="Times New Roman"/>
          <w:color w:val="000000"/>
          <w:sz w:val="30"/>
          <w:szCs w:val="30"/>
          <w:bdr w:val="none" w:sz="0" w:space="0" w:color="auto" w:frame="1"/>
          <w:shd w:val="clear" w:color="auto" w:fill="FFFFFF"/>
        </w:rPr>
        <w:lastRenderedPageBreak/>
        <w:t>which are naturally digitized assets. Both parties can register and confirm their respective accounts receivable and prepaid accounts on the chain on their own. In order to form an effective chain contract, the subsequent such assets can flow freely on the chain. When financing is needed, the investors can carry out the following steps after the trade authenticity audit, which is relatively complete with the conditions for the digital transaction on the chain. </w:t>
      </w:r>
      <w:r w:rsidR="00043B0F" w:rsidRPr="0081776B">
        <w:rPr>
          <w:rFonts w:ascii="Times New Roman" w:hAnsi="Times New Roman" w:cs="Times New Roman"/>
          <w:color w:val="000000"/>
          <w:sz w:val="30"/>
          <w:szCs w:val="30"/>
        </w:rPr>
        <w:br/>
      </w:r>
      <w:r w:rsidR="00043B0F" w:rsidRPr="0081776B">
        <w:rPr>
          <w:rStyle w:val="text-dst"/>
          <w:rFonts w:ascii="Times New Roman" w:hAnsi="Times New Roman" w:cs="Times New Roman"/>
          <w:color w:val="000000"/>
          <w:sz w:val="30"/>
          <w:szCs w:val="30"/>
          <w:bdr w:val="none" w:sz="0" w:space="0" w:color="auto" w:frame="1"/>
          <w:shd w:val="clear" w:color="auto" w:fill="FFFFFF"/>
        </w:rPr>
        <w:t>On the other hand, movable property financing has changed. Unlike accounts that can be digitized and homogenized, movable property</w:t>
      </w:r>
      <w:r w:rsidR="00EF54CE">
        <w:rPr>
          <w:rStyle w:val="text-dst"/>
          <w:rFonts w:ascii="Times New Roman" w:hAnsi="Times New Roman" w:cs="Times New Roman"/>
          <w:color w:val="000000"/>
          <w:sz w:val="30"/>
          <w:szCs w:val="30"/>
          <w:bdr w:val="none" w:sz="0" w:space="0" w:color="auto" w:frame="1"/>
          <w:shd w:val="clear" w:color="auto" w:fill="FFFFFF"/>
        </w:rPr>
        <w:t xml:space="preserve"> </w:t>
      </w:r>
      <w:r w:rsidR="00043B0F" w:rsidRPr="0081776B">
        <w:rPr>
          <w:rStyle w:val="text-dst"/>
          <w:rFonts w:ascii="Times New Roman" w:hAnsi="Times New Roman" w:cs="Times New Roman"/>
          <w:color w:val="000000"/>
          <w:sz w:val="30"/>
          <w:szCs w:val="30"/>
          <w:bdr w:val="none" w:sz="0" w:space="0" w:color="auto" w:frame="1"/>
          <w:shd w:val="clear" w:color="auto" w:fill="FFFFFF"/>
        </w:rPr>
        <w:t>has a variety of speci</w:t>
      </w:r>
      <w:r w:rsidR="00EF54CE">
        <w:rPr>
          <w:rStyle w:val="text-dst"/>
          <w:rFonts w:ascii="Times New Roman" w:hAnsi="Times New Roman" w:cs="Times New Roman"/>
          <w:color w:val="000000"/>
          <w:sz w:val="30"/>
          <w:szCs w:val="30"/>
          <w:bdr w:val="none" w:sz="0" w:space="0" w:color="auto" w:frame="1"/>
          <w:shd w:val="clear" w:color="auto" w:fill="FFFFFF"/>
        </w:rPr>
        <w:t>fications, quality, and status</w:t>
      </w:r>
      <w:r w:rsidR="00EF54CE">
        <w:rPr>
          <w:rStyle w:val="text-dst"/>
          <w:rFonts w:ascii="Times New Roman" w:hAnsi="Times New Roman" w:cs="Times New Roman" w:hint="eastAsia"/>
          <w:color w:val="000000"/>
          <w:sz w:val="30"/>
          <w:szCs w:val="30"/>
          <w:bdr w:val="none" w:sz="0" w:space="0" w:color="auto" w:frame="1"/>
          <w:shd w:val="clear" w:color="auto" w:fill="FFFFFF"/>
        </w:rPr>
        <w:t>.</w:t>
      </w:r>
      <w:r w:rsidR="00EF54CE">
        <w:rPr>
          <w:rStyle w:val="text-dst"/>
          <w:rFonts w:ascii="Times New Roman" w:hAnsi="Times New Roman" w:cs="Times New Roman"/>
          <w:color w:val="000000"/>
          <w:sz w:val="30"/>
          <w:szCs w:val="30"/>
          <w:bdr w:val="none" w:sz="0" w:space="0" w:color="auto" w:frame="1"/>
          <w:shd w:val="clear" w:color="auto" w:fill="FFFFFF"/>
        </w:rPr>
        <w:t xml:space="preserve"> The </w:t>
      </w:r>
      <w:r w:rsidR="00043B0F" w:rsidRPr="0081776B">
        <w:rPr>
          <w:rStyle w:val="text-dst"/>
          <w:rFonts w:ascii="Times New Roman" w:hAnsi="Times New Roman" w:cs="Times New Roman"/>
          <w:color w:val="000000"/>
          <w:sz w:val="30"/>
          <w:szCs w:val="30"/>
          <w:bdr w:val="none" w:sz="0" w:space="0" w:color="auto" w:frame="1"/>
          <w:shd w:val="clear" w:color="auto" w:fill="FFFFFF"/>
        </w:rPr>
        <w:t>authenticity and value</w:t>
      </w:r>
      <w:r w:rsidR="00EF54CE">
        <w:rPr>
          <w:rStyle w:val="text-dst"/>
          <w:rFonts w:ascii="Times New Roman" w:hAnsi="Times New Roman" w:cs="Times New Roman"/>
          <w:color w:val="000000"/>
          <w:sz w:val="30"/>
          <w:szCs w:val="30"/>
          <w:bdr w:val="none" w:sz="0" w:space="0" w:color="auto" w:frame="1"/>
          <w:shd w:val="clear" w:color="auto" w:fill="FFFFFF"/>
        </w:rPr>
        <w:t xml:space="preserve"> of movable properties</w:t>
      </w:r>
      <w:r w:rsidR="00043B0F" w:rsidRPr="0081776B">
        <w:rPr>
          <w:rStyle w:val="text-dst"/>
          <w:rFonts w:ascii="Times New Roman" w:hAnsi="Times New Roman" w:cs="Times New Roman"/>
          <w:color w:val="000000"/>
          <w:sz w:val="30"/>
          <w:szCs w:val="30"/>
          <w:bdr w:val="none" w:sz="0" w:space="0" w:color="auto" w:frame="1"/>
          <w:shd w:val="clear" w:color="auto" w:fill="FFFFFF"/>
        </w:rPr>
        <w:t xml:space="preserve"> are difficult to be evaluated and confirmed accurately. This is also the reason why cases such as forgery of warehouse receipts and loan fraud occurred frequently in the past.</w:t>
      </w:r>
      <w:r w:rsidR="00EF54CE">
        <w:rPr>
          <w:rStyle w:val="text-dst"/>
          <w:rFonts w:ascii="Times New Roman" w:hAnsi="Times New Roman" w:cs="Times New Roman"/>
          <w:color w:val="000000"/>
          <w:sz w:val="30"/>
          <w:szCs w:val="30"/>
          <w:bdr w:val="none" w:sz="0" w:space="0" w:color="auto" w:frame="1"/>
          <w:shd w:val="clear" w:color="auto" w:fill="FFFFFF"/>
        </w:rPr>
        <w:t xml:space="preserve"> As for the </w:t>
      </w:r>
      <w:r w:rsidR="00043B0F" w:rsidRPr="0081776B">
        <w:rPr>
          <w:rStyle w:val="text-dst"/>
          <w:rFonts w:ascii="Times New Roman" w:hAnsi="Times New Roman" w:cs="Times New Roman"/>
          <w:color w:val="000000"/>
          <w:sz w:val="30"/>
          <w:szCs w:val="30"/>
          <w:bdr w:val="none" w:sz="0" w:space="0" w:color="auto" w:frame="1"/>
          <w:shd w:val="clear" w:color="auto" w:fill="FFFFFF"/>
        </w:rPr>
        <w:t>pledge of movable property completed on the chain, even if it is legally transferred and circulated on the chain, once the pledge right preservation occurs, the real value does not come from the chain, but from the possession of the pledge in the physical world. Only when the authenticity and value of the material are guaranteed can this action be completed. </w:t>
      </w:r>
      <w:r w:rsidR="00043B0F" w:rsidRPr="0081776B">
        <w:rPr>
          <w:rFonts w:ascii="Times New Roman" w:hAnsi="Times New Roman" w:cs="Times New Roman"/>
          <w:color w:val="000000"/>
          <w:sz w:val="30"/>
          <w:szCs w:val="30"/>
        </w:rPr>
        <w:br/>
      </w:r>
      <w:r w:rsidR="00043B0F" w:rsidRPr="0081776B">
        <w:rPr>
          <w:rStyle w:val="text-dst"/>
          <w:rFonts w:ascii="Times New Roman" w:hAnsi="Times New Roman" w:cs="Times New Roman"/>
          <w:color w:val="000000"/>
          <w:sz w:val="30"/>
          <w:szCs w:val="30"/>
          <w:bdr w:val="none" w:sz="0" w:space="0" w:color="auto" w:frame="1"/>
          <w:shd w:val="clear" w:color="auto" w:fill="FFFFFF"/>
        </w:rPr>
        <w:t xml:space="preserve">There are many solutions that try to solve the binding of physical objects and assets in the chain in the real world, but there is no very effective way to do so. It should be said that this problem appeared before the emergence of the blockchain (which is precisely the reason for the frequent occurrence of previous cases), and the blockchain itself cannot solve this problem, it also needs to be developed through the development of the Internet of things technology. Only when the technology of information collection, evaluation, monitoring and </w:t>
      </w:r>
      <w:r w:rsidR="00043B0F" w:rsidRPr="0081776B">
        <w:rPr>
          <w:rStyle w:val="text-dst"/>
          <w:rFonts w:ascii="Times New Roman" w:hAnsi="Times New Roman" w:cs="Times New Roman"/>
          <w:color w:val="000000"/>
          <w:sz w:val="30"/>
          <w:szCs w:val="30"/>
          <w:bdr w:val="none" w:sz="0" w:space="0" w:color="auto" w:frame="1"/>
          <w:shd w:val="clear" w:color="auto" w:fill="FFFFFF"/>
        </w:rPr>
        <w:lastRenderedPageBreak/>
        <w:t>control of physical objects is mature, can the killer application be produced. </w:t>
      </w:r>
      <w:r w:rsidR="00043B0F" w:rsidRPr="0081776B">
        <w:rPr>
          <w:rFonts w:ascii="Times New Roman" w:hAnsi="Times New Roman" w:cs="Times New Roman"/>
          <w:color w:val="000000"/>
          <w:sz w:val="30"/>
          <w:szCs w:val="30"/>
        </w:rPr>
        <w:br/>
      </w:r>
      <w:r w:rsidR="00EF54CE">
        <w:rPr>
          <w:rStyle w:val="text-dst"/>
          <w:rFonts w:ascii="Times New Roman" w:hAnsi="Times New Roman" w:cs="Times New Roman"/>
          <w:b/>
          <w:color w:val="000000"/>
          <w:sz w:val="30"/>
          <w:szCs w:val="30"/>
          <w:bdr w:val="none" w:sz="0" w:space="0" w:color="auto" w:frame="1"/>
          <w:shd w:val="clear" w:color="auto" w:fill="FFFFFF"/>
        </w:rPr>
        <w:t>V</w:t>
      </w:r>
      <w:r>
        <w:rPr>
          <w:rStyle w:val="text-dst"/>
          <w:rFonts w:ascii="Times New Roman" w:hAnsi="Times New Roman" w:cs="Times New Roman"/>
          <w:b/>
          <w:color w:val="000000"/>
          <w:sz w:val="30"/>
          <w:szCs w:val="30"/>
          <w:bdr w:val="none" w:sz="0" w:space="0" w:color="auto" w:frame="1"/>
          <w:shd w:val="clear" w:color="auto" w:fill="FFFFFF"/>
        </w:rPr>
        <w:t>I</w:t>
      </w:r>
      <w:r w:rsidR="00EF54CE">
        <w:rPr>
          <w:rStyle w:val="text-dst"/>
          <w:rFonts w:ascii="Times New Roman" w:hAnsi="Times New Roman" w:cs="Times New Roman"/>
          <w:b/>
          <w:color w:val="000000"/>
          <w:sz w:val="30"/>
          <w:szCs w:val="30"/>
          <w:bdr w:val="none" w:sz="0" w:space="0" w:color="auto" w:frame="1"/>
          <w:shd w:val="clear" w:color="auto" w:fill="FFFFFF"/>
        </w:rPr>
        <w:t>. Summary</w:t>
      </w:r>
      <w:r w:rsidR="00043B0F" w:rsidRPr="00EF54CE">
        <w:rPr>
          <w:rFonts w:ascii="Times New Roman" w:hAnsi="Times New Roman" w:cs="Times New Roman"/>
          <w:b/>
          <w:color w:val="000000"/>
          <w:sz w:val="30"/>
          <w:szCs w:val="30"/>
        </w:rPr>
        <w:br/>
      </w:r>
      <w:r w:rsidR="00043B0F" w:rsidRPr="0081776B">
        <w:rPr>
          <w:rStyle w:val="text-dst"/>
          <w:rFonts w:ascii="Times New Roman" w:hAnsi="Times New Roman" w:cs="Times New Roman"/>
          <w:color w:val="000000"/>
          <w:sz w:val="30"/>
          <w:szCs w:val="30"/>
          <w:bdr w:val="none" w:sz="0" w:space="0" w:color="auto" w:frame="1"/>
          <w:shd w:val="clear" w:color="auto" w:fill="FFFFFF"/>
        </w:rPr>
        <w:t>In summary, we can see that, unlike some applications in other fields, block chains are made for the sake of block chains, and even make a lot of pseudo requirements. The application of block chains in supply chain finance is natural and natural. The characteristics of block chain completely solve the pain points and problems of supply chain finance, and even play a positive role in the policy of "reducing leverage" at the national level. </w:t>
      </w:r>
      <w:r w:rsidR="00043B0F" w:rsidRPr="0081776B">
        <w:rPr>
          <w:rFonts w:ascii="Times New Roman" w:hAnsi="Times New Roman" w:cs="Times New Roman"/>
          <w:color w:val="000000"/>
          <w:sz w:val="30"/>
          <w:szCs w:val="30"/>
        </w:rPr>
        <w:br/>
      </w:r>
      <w:r w:rsidR="00043B0F" w:rsidRPr="00743349">
        <w:rPr>
          <w:rStyle w:val="text-dst"/>
          <w:rFonts w:ascii="Times New Roman" w:hAnsi="Times New Roman" w:cs="Times New Roman"/>
          <w:color w:val="000000"/>
          <w:sz w:val="30"/>
          <w:szCs w:val="30"/>
          <w:bdr w:val="none" w:sz="0" w:space="0" w:color="auto" w:frame="1"/>
          <w:shd w:val="clear" w:color="auto" w:fill="FFFFFF"/>
        </w:rPr>
        <w:t xml:space="preserve">Further, in addition to playing an important role in domestic supply chain finance, </w:t>
      </w:r>
      <w:r w:rsidR="00EF54CE">
        <w:rPr>
          <w:rStyle w:val="text-dst"/>
          <w:rFonts w:ascii="Times New Roman" w:hAnsi="Times New Roman" w:cs="Times New Roman"/>
          <w:color w:val="000000"/>
          <w:sz w:val="30"/>
          <w:szCs w:val="30"/>
          <w:bdr w:val="none" w:sz="0" w:space="0" w:color="auto" w:frame="1"/>
          <w:shd w:val="clear" w:color="auto" w:fill="FFFFFF"/>
        </w:rPr>
        <w:t xml:space="preserve">block chain finance </w:t>
      </w:r>
      <w:r w:rsidR="00EF54CE" w:rsidRPr="0081776B">
        <w:rPr>
          <w:rStyle w:val="text-dst"/>
          <w:rFonts w:ascii="Times New Roman" w:hAnsi="Times New Roman" w:cs="Times New Roman"/>
          <w:color w:val="000000"/>
          <w:sz w:val="30"/>
          <w:szCs w:val="30"/>
          <w:bdr w:val="none" w:sz="0" w:space="0" w:color="auto" w:frame="1"/>
          <w:shd w:val="clear" w:color="auto" w:fill="FFFFFF"/>
        </w:rPr>
        <w:t>is</w:t>
      </w:r>
      <w:r w:rsidR="00EF54CE">
        <w:rPr>
          <w:rStyle w:val="text-dst"/>
          <w:rFonts w:ascii="Times New Roman" w:hAnsi="Times New Roman" w:cs="Times New Roman"/>
          <w:color w:val="000000"/>
          <w:sz w:val="30"/>
          <w:szCs w:val="30"/>
          <w:bdr w:val="none" w:sz="0" w:space="0" w:color="auto" w:frame="1"/>
          <w:shd w:val="clear" w:color="auto" w:fill="FFFFFF"/>
        </w:rPr>
        <w:t xml:space="preserve"> also</w:t>
      </w:r>
      <w:r w:rsidR="00EF54CE" w:rsidRPr="0081776B">
        <w:rPr>
          <w:rStyle w:val="text-dst"/>
          <w:rFonts w:ascii="Times New Roman" w:hAnsi="Times New Roman" w:cs="Times New Roman"/>
          <w:color w:val="000000"/>
          <w:sz w:val="30"/>
          <w:szCs w:val="30"/>
          <w:bdr w:val="none" w:sz="0" w:space="0" w:color="auto" w:frame="1"/>
          <w:shd w:val="clear" w:color="auto" w:fill="FFFFFF"/>
        </w:rPr>
        <w:t xml:space="preserve"> more conducive to the establishment of a trust mechanism for technological rigidity in a complex environment, </w:t>
      </w:r>
      <w:r w:rsidR="00043B0F" w:rsidRPr="00743349">
        <w:rPr>
          <w:rStyle w:val="text-dst"/>
          <w:rFonts w:ascii="Times New Roman" w:hAnsi="Times New Roman" w:cs="Times New Roman"/>
          <w:color w:val="000000"/>
          <w:sz w:val="30"/>
          <w:szCs w:val="30"/>
          <w:bdr w:val="none" w:sz="0" w:space="0" w:color="auto" w:frame="1"/>
          <w:shd w:val="clear" w:color="auto" w:fill="FFFFFF"/>
        </w:rPr>
        <w:t>because the relationship of trust, the mode of supervision, and the control of funds are more comple</w:t>
      </w:r>
      <w:r w:rsidR="00EF54CE">
        <w:rPr>
          <w:rStyle w:val="text-dst"/>
          <w:rFonts w:ascii="Times New Roman" w:hAnsi="Times New Roman" w:cs="Times New Roman"/>
          <w:color w:val="000000"/>
          <w:sz w:val="30"/>
          <w:szCs w:val="30"/>
          <w:bdr w:val="none" w:sz="0" w:space="0" w:color="auto" w:frame="1"/>
          <w:shd w:val="clear" w:color="auto" w:fill="FFFFFF"/>
        </w:rPr>
        <w:t>x than the domestic environment.</w:t>
      </w:r>
      <w:r w:rsidR="00043B0F" w:rsidRPr="0081776B">
        <w:rPr>
          <w:rStyle w:val="text-dst"/>
          <w:rFonts w:ascii="Times New Roman" w:hAnsi="Times New Roman" w:cs="Times New Roman"/>
          <w:color w:val="000000"/>
          <w:sz w:val="30"/>
          <w:szCs w:val="30"/>
          <w:bdr w:val="none" w:sz="0" w:space="0" w:color="auto" w:frame="1"/>
          <w:shd w:val="clear" w:color="auto" w:fill="FFFFFF"/>
        </w:rPr>
        <w:t xml:space="preserve"> </w:t>
      </w:r>
      <w:r>
        <w:rPr>
          <w:rStyle w:val="text-dst"/>
          <w:rFonts w:ascii="Times New Roman" w:hAnsi="Times New Roman" w:cs="Times New Roman"/>
          <w:color w:val="000000"/>
          <w:sz w:val="30"/>
          <w:szCs w:val="30"/>
          <w:bdr w:val="none" w:sz="0" w:space="0" w:color="auto" w:frame="1"/>
          <w:shd w:val="clear" w:color="auto" w:fill="FFFFFF"/>
        </w:rPr>
        <w:t>At the same time</w:t>
      </w:r>
      <w:r w:rsidR="00EF54CE">
        <w:rPr>
          <w:rStyle w:val="text-dst"/>
          <w:rFonts w:ascii="Times New Roman" w:hAnsi="Times New Roman" w:cs="Times New Roman"/>
          <w:color w:val="000000"/>
          <w:sz w:val="30"/>
          <w:szCs w:val="30"/>
          <w:bdr w:val="none" w:sz="0" w:space="0" w:color="auto" w:frame="1"/>
          <w:shd w:val="clear" w:color="auto" w:fill="FFFFFF"/>
        </w:rPr>
        <w:t>,</w:t>
      </w:r>
      <w:r>
        <w:rPr>
          <w:rStyle w:val="text-dst"/>
          <w:rFonts w:ascii="Times New Roman" w:hAnsi="Times New Roman" w:cs="Times New Roman"/>
          <w:color w:val="000000"/>
          <w:sz w:val="30"/>
          <w:szCs w:val="30"/>
          <w:bdr w:val="none" w:sz="0" w:space="0" w:color="auto" w:frame="1"/>
          <w:shd w:val="clear" w:color="auto" w:fill="FFFFFF"/>
        </w:rPr>
        <w:t xml:space="preserve"> </w:t>
      </w:r>
      <w:r w:rsidR="00043B0F" w:rsidRPr="0081776B">
        <w:rPr>
          <w:rStyle w:val="text-dst"/>
          <w:rFonts w:ascii="Times New Roman" w:hAnsi="Times New Roman" w:cs="Times New Roman"/>
          <w:color w:val="000000"/>
          <w:sz w:val="30"/>
          <w:szCs w:val="30"/>
          <w:bdr w:val="none" w:sz="0" w:space="0" w:color="auto" w:frame="1"/>
          <w:shd w:val="clear" w:color="auto" w:fill="FFFFFF"/>
        </w:rPr>
        <w:t xml:space="preserve">the unhindered circulation of digital currency can provide a smooth cross-border value circulation mechanism, </w:t>
      </w:r>
      <w:r w:rsidR="00EF54CE">
        <w:rPr>
          <w:rStyle w:val="text-dst"/>
          <w:rFonts w:ascii="Times New Roman" w:hAnsi="Times New Roman" w:cs="Times New Roman"/>
          <w:color w:val="000000"/>
          <w:sz w:val="30"/>
          <w:szCs w:val="30"/>
          <w:bdr w:val="none" w:sz="0" w:space="0" w:color="auto" w:frame="1"/>
          <w:shd w:val="clear" w:color="auto" w:fill="FFFFFF"/>
        </w:rPr>
        <w:t xml:space="preserve">we </w:t>
      </w:r>
      <w:r w:rsidR="00043B0F" w:rsidRPr="0081776B">
        <w:rPr>
          <w:rStyle w:val="text-dst"/>
          <w:rFonts w:ascii="Times New Roman" w:hAnsi="Times New Roman" w:cs="Times New Roman"/>
          <w:color w:val="000000"/>
          <w:sz w:val="30"/>
          <w:szCs w:val="30"/>
          <w:bdr w:val="none" w:sz="0" w:space="0" w:color="auto" w:frame="1"/>
          <w:shd w:val="clear" w:color="auto" w:fill="FFFFFF"/>
        </w:rPr>
        <w:t>believe that block</w:t>
      </w:r>
      <w:r w:rsidR="00EF54CE">
        <w:rPr>
          <w:rStyle w:val="text-dst"/>
          <w:rFonts w:ascii="Times New Roman" w:hAnsi="Times New Roman" w:cs="Times New Roman"/>
          <w:color w:val="000000"/>
          <w:sz w:val="30"/>
          <w:szCs w:val="30"/>
          <w:bdr w:val="none" w:sz="0" w:space="0" w:color="auto" w:frame="1"/>
          <w:shd w:val="clear" w:color="auto" w:fill="FFFFFF"/>
        </w:rPr>
        <w:t xml:space="preserve"> </w:t>
      </w:r>
      <w:r w:rsidR="00043B0F" w:rsidRPr="0081776B">
        <w:rPr>
          <w:rStyle w:val="text-dst"/>
          <w:rFonts w:ascii="Times New Roman" w:hAnsi="Times New Roman" w:cs="Times New Roman"/>
          <w:color w:val="000000"/>
          <w:sz w:val="30"/>
          <w:szCs w:val="30"/>
          <w:bdr w:val="none" w:sz="0" w:space="0" w:color="auto" w:frame="1"/>
          <w:shd w:val="clear" w:color="auto" w:fill="FFFFFF"/>
        </w:rPr>
        <w:t>chain has broader application value and prospect.</w:t>
      </w:r>
    </w:p>
    <w:sectPr w:rsidR="00043B0F" w:rsidRPr="008177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5C8" w:rsidRDefault="00D175C8" w:rsidP="0081776B">
      <w:r>
        <w:separator/>
      </w:r>
    </w:p>
  </w:endnote>
  <w:endnote w:type="continuationSeparator" w:id="0">
    <w:p w:rsidR="00D175C8" w:rsidRDefault="00D175C8" w:rsidP="0081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SSK--GBK1-0">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5C8" w:rsidRDefault="00D175C8" w:rsidP="0081776B">
      <w:r>
        <w:separator/>
      </w:r>
    </w:p>
  </w:footnote>
  <w:footnote w:type="continuationSeparator" w:id="0">
    <w:p w:rsidR="00D175C8" w:rsidRDefault="00D175C8" w:rsidP="00817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5383"/>
    <w:multiLevelType w:val="hybridMultilevel"/>
    <w:tmpl w:val="6276B2EA"/>
    <w:lvl w:ilvl="0" w:tplc="9CE6D0D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03"/>
    <w:rsid w:val="00043B0F"/>
    <w:rsid w:val="001D589C"/>
    <w:rsid w:val="002F3498"/>
    <w:rsid w:val="00317449"/>
    <w:rsid w:val="003B2442"/>
    <w:rsid w:val="004061B2"/>
    <w:rsid w:val="00440E7E"/>
    <w:rsid w:val="00692F03"/>
    <w:rsid w:val="00743349"/>
    <w:rsid w:val="0081776B"/>
    <w:rsid w:val="00B27F7E"/>
    <w:rsid w:val="00C94178"/>
    <w:rsid w:val="00D175C8"/>
    <w:rsid w:val="00E614CF"/>
    <w:rsid w:val="00EF54CE"/>
    <w:rsid w:val="00FF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2B81D"/>
  <w15:chartTrackingRefBased/>
  <w15:docId w15:val="{8318FB57-EF0A-42D1-9B7D-BCCC8EF6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dst">
    <w:name w:val="text-dst"/>
    <w:basedOn w:val="a0"/>
    <w:rsid w:val="00043B0F"/>
  </w:style>
  <w:style w:type="paragraph" w:styleId="a3">
    <w:name w:val="header"/>
    <w:basedOn w:val="a"/>
    <w:link w:val="a4"/>
    <w:uiPriority w:val="99"/>
    <w:unhideWhenUsed/>
    <w:rsid w:val="008177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76B"/>
    <w:rPr>
      <w:sz w:val="18"/>
      <w:szCs w:val="18"/>
    </w:rPr>
  </w:style>
  <w:style w:type="paragraph" w:styleId="a5">
    <w:name w:val="footer"/>
    <w:basedOn w:val="a"/>
    <w:link w:val="a6"/>
    <w:uiPriority w:val="99"/>
    <w:unhideWhenUsed/>
    <w:rsid w:val="0081776B"/>
    <w:pPr>
      <w:tabs>
        <w:tab w:val="center" w:pos="4153"/>
        <w:tab w:val="right" w:pos="8306"/>
      </w:tabs>
      <w:snapToGrid w:val="0"/>
      <w:jc w:val="left"/>
    </w:pPr>
    <w:rPr>
      <w:sz w:val="18"/>
      <w:szCs w:val="18"/>
    </w:rPr>
  </w:style>
  <w:style w:type="character" w:customStyle="1" w:styleId="a6">
    <w:name w:val="页脚 字符"/>
    <w:basedOn w:val="a0"/>
    <w:link w:val="a5"/>
    <w:uiPriority w:val="99"/>
    <w:rsid w:val="0081776B"/>
    <w:rPr>
      <w:sz w:val="18"/>
      <w:szCs w:val="18"/>
    </w:rPr>
  </w:style>
  <w:style w:type="paragraph" w:styleId="a7">
    <w:name w:val="List Paragraph"/>
    <w:basedOn w:val="a"/>
    <w:uiPriority w:val="34"/>
    <w:qFormat/>
    <w:rsid w:val="003B24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6928">
      <w:bodyDiv w:val="1"/>
      <w:marLeft w:val="0"/>
      <w:marRight w:val="0"/>
      <w:marTop w:val="0"/>
      <w:marBottom w:val="0"/>
      <w:divBdr>
        <w:top w:val="none" w:sz="0" w:space="0" w:color="auto"/>
        <w:left w:val="none" w:sz="0" w:space="0" w:color="auto"/>
        <w:bottom w:val="none" w:sz="0" w:space="0" w:color="auto"/>
        <w:right w:val="none" w:sz="0" w:space="0" w:color="auto"/>
      </w:divBdr>
    </w:div>
    <w:div w:id="736899450">
      <w:bodyDiv w:val="1"/>
      <w:marLeft w:val="0"/>
      <w:marRight w:val="0"/>
      <w:marTop w:val="0"/>
      <w:marBottom w:val="0"/>
      <w:divBdr>
        <w:top w:val="none" w:sz="0" w:space="0" w:color="auto"/>
        <w:left w:val="none" w:sz="0" w:space="0" w:color="auto"/>
        <w:bottom w:val="none" w:sz="0" w:space="0" w:color="auto"/>
        <w:right w:val="none" w:sz="0" w:space="0" w:color="auto"/>
      </w:divBdr>
    </w:div>
    <w:div w:id="748190689">
      <w:bodyDiv w:val="1"/>
      <w:marLeft w:val="0"/>
      <w:marRight w:val="0"/>
      <w:marTop w:val="0"/>
      <w:marBottom w:val="0"/>
      <w:divBdr>
        <w:top w:val="none" w:sz="0" w:space="0" w:color="auto"/>
        <w:left w:val="none" w:sz="0" w:space="0" w:color="auto"/>
        <w:bottom w:val="none" w:sz="0" w:space="0" w:color="auto"/>
        <w:right w:val="none" w:sz="0" w:space="0" w:color="auto"/>
      </w:divBdr>
      <w:divsChild>
        <w:div w:id="1951159784">
          <w:marLeft w:val="0"/>
          <w:marRight w:val="0"/>
          <w:marTop w:val="0"/>
          <w:marBottom w:val="300"/>
          <w:divBdr>
            <w:top w:val="none" w:sz="0" w:space="0" w:color="auto"/>
            <w:left w:val="none" w:sz="0" w:space="0" w:color="auto"/>
            <w:bottom w:val="none" w:sz="0" w:space="0" w:color="auto"/>
            <w:right w:val="none" w:sz="0" w:space="0" w:color="auto"/>
          </w:divBdr>
          <w:divsChild>
            <w:div w:id="352730553">
              <w:marLeft w:val="0"/>
              <w:marRight w:val="0"/>
              <w:marTop w:val="0"/>
              <w:marBottom w:val="0"/>
              <w:divBdr>
                <w:top w:val="none" w:sz="0" w:space="0" w:color="auto"/>
                <w:left w:val="none" w:sz="0" w:space="0" w:color="auto"/>
                <w:bottom w:val="none" w:sz="0" w:space="0" w:color="auto"/>
                <w:right w:val="none" w:sz="0" w:space="0" w:color="auto"/>
              </w:divBdr>
              <w:divsChild>
                <w:div w:id="504981321">
                  <w:marLeft w:val="0"/>
                  <w:marRight w:val="0"/>
                  <w:marTop w:val="0"/>
                  <w:marBottom w:val="0"/>
                  <w:divBdr>
                    <w:top w:val="single" w:sz="6" w:space="0" w:color="FFFFFF"/>
                    <w:left w:val="single" w:sz="6" w:space="0" w:color="FFFFFF"/>
                    <w:bottom w:val="single" w:sz="6" w:space="0" w:color="FFFFFF"/>
                    <w:right w:val="single" w:sz="6" w:space="0" w:color="FFFFFF"/>
                  </w:divBdr>
                  <w:divsChild>
                    <w:div w:id="212236376">
                      <w:marLeft w:val="0"/>
                      <w:marRight w:val="0"/>
                      <w:marTop w:val="450"/>
                      <w:marBottom w:val="0"/>
                      <w:divBdr>
                        <w:top w:val="none" w:sz="0" w:space="0" w:color="auto"/>
                        <w:left w:val="none" w:sz="0" w:space="0" w:color="auto"/>
                        <w:bottom w:val="none" w:sz="0" w:space="0" w:color="auto"/>
                        <w:right w:val="none" w:sz="0" w:space="0" w:color="auto"/>
                      </w:divBdr>
                    </w:div>
                    <w:div w:id="2046368756">
                      <w:marLeft w:val="0"/>
                      <w:marRight w:val="300"/>
                      <w:marTop w:val="0"/>
                      <w:marBottom w:val="0"/>
                      <w:divBdr>
                        <w:top w:val="none" w:sz="0" w:space="0" w:color="auto"/>
                        <w:left w:val="none" w:sz="0" w:space="0" w:color="auto"/>
                        <w:bottom w:val="none" w:sz="0" w:space="0" w:color="auto"/>
                        <w:right w:val="none" w:sz="0" w:space="0" w:color="auto"/>
                      </w:divBdr>
                    </w:div>
                    <w:div w:id="18109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9286">
      <w:bodyDiv w:val="1"/>
      <w:marLeft w:val="0"/>
      <w:marRight w:val="0"/>
      <w:marTop w:val="0"/>
      <w:marBottom w:val="0"/>
      <w:divBdr>
        <w:top w:val="none" w:sz="0" w:space="0" w:color="auto"/>
        <w:left w:val="none" w:sz="0" w:space="0" w:color="auto"/>
        <w:bottom w:val="none" w:sz="0" w:space="0" w:color="auto"/>
        <w:right w:val="none" w:sz="0" w:space="0" w:color="auto"/>
      </w:divBdr>
    </w:div>
    <w:div w:id="1959527052">
      <w:bodyDiv w:val="1"/>
      <w:marLeft w:val="0"/>
      <w:marRight w:val="0"/>
      <w:marTop w:val="0"/>
      <w:marBottom w:val="0"/>
      <w:divBdr>
        <w:top w:val="none" w:sz="0" w:space="0" w:color="auto"/>
        <w:left w:val="none" w:sz="0" w:space="0" w:color="auto"/>
        <w:bottom w:val="none" w:sz="0" w:space="0" w:color="auto"/>
        <w:right w:val="none" w:sz="0" w:space="0" w:color="auto"/>
      </w:divBdr>
      <w:divsChild>
        <w:div w:id="1238006818">
          <w:marLeft w:val="0"/>
          <w:marRight w:val="0"/>
          <w:marTop w:val="0"/>
          <w:marBottom w:val="0"/>
          <w:divBdr>
            <w:top w:val="none" w:sz="0" w:space="0" w:color="auto"/>
            <w:left w:val="none" w:sz="0" w:space="0" w:color="auto"/>
            <w:bottom w:val="none" w:sz="0" w:space="0" w:color="auto"/>
            <w:right w:val="none" w:sz="0" w:space="0" w:color="auto"/>
          </w:divBdr>
          <w:divsChild>
            <w:div w:id="530849629">
              <w:marLeft w:val="0"/>
              <w:marRight w:val="0"/>
              <w:marTop w:val="0"/>
              <w:marBottom w:val="300"/>
              <w:divBdr>
                <w:top w:val="none" w:sz="0" w:space="0" w:color="auto"/>
                <w:left w:val="none" w:sz="0" w:space="0" w:color="auto"/>
                <w:bottom w:val="none" w:sz="0" w:space="0" w:color="auto"/>
                <w:right w:val="none" w:sz="0" w:space="0" w:color="auto"/>
              </w:divBdr>
              <w:divsChild>
                <w:div w:id="295263266">
                  <w:marLeft w:val="0"/>
                  <w:marRight w:val="0"/>
                  <w:marTop w:val="0"/>
                  <w:marBottom w:val="0"/>
                  <w:divBdr>
                    <w:top w:val="none" w:sz="0" w:space="0" w:color="auto"/>
                    <w:left w:val="none" w:sz="0" w:space="0" w:color="auto"/>
                    <w:bottom w:val="none" w:sz="0" w:space="0" w:color="auto"/>
                    <w:right w:val="none" w:sz="0" w:space="0" w:color="auto"/>
                  </w:divBdr>
                  <w:divsChild>
                    <w:div w:id="282004271">
                      <w:marLeft w:val="0"/>
                      <w:marRight w:val="0"/>
                      <w:marTop w:val="0"/>
                      <w:marBottom w:val="0"/>
                      <w:divBdr>
                        <w:top w:val="single" w:sz="6" w:space="0" w:color="FFFFFF"/>
                        <w:left w:val="single" w:sz="6" w:space="0" w:color="FFFFFF"/>
                        <w:bottom w:val="single" w:sz="6" w:space="0" w:color="FFFFFF"/>
                        <w:right w:val="single" w:sz="6" w:space="0" w:color="FFFFFF"/>
                      </w:divBdr>
                      <w:divsChild>
                        <w:div w:id="222982169">
                          <w:marLeft w:val="0"/>
                          <w:marRight w:val="0"/>
                          <w:marTop w:val="0"/>
                          <w:marBottom w:val="0"/>
                          <w:divBdr>
                            <w:top w:val="none" w:sz="0" w:space="0" w:color="auto"/>
                            <w:left w:val="none" w:sz="0" w:space="0" w:color="auto"/>
                            <w:bottom w:val="none" w:sz="0" w:space="0" w:color="auto"/>
                            <w:right w:val="none" w:sz="0" w:space="0" w:color="auto"/>
                          </w:divBdr>
                        </w:div>
                        <w:div w:id="442765980">
                          <w:marLeft w:val="0"/>
                          <w:marRight w:val="300"/>
                          <w:marTop w:val="0"/>
                          <w:marBottom w:val="0"/>
                          <w:divBdr>
                            <w:top w:val="none" w:sz="0" w:space="0" w:color="auto"/>
                            <w:left w:val="none" w:sz="0" w:space="0" w:color="auto"/>
                            <w:bottom w:val="none" w:sz="0" w:space="0" w:color="auto"/>
                            <w:right w:val="none" w:sz="0" w:space="0" w:color="auto"/>
                          </w:divBdr>
                        </w:div>
                        <w:div w:id="29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zhoukou</dc:creator>
  <cp:keywords/>
  <dc:description/>
  <cp:lastModifiedBy>高 琼</cp:lastModifiedBy>
  <cp:revision>14</cp:revision>
  <dcterms:created xsi:type="dcterms:W3CDTF">2019-05-01T14:06:00Z</dcterms:created>
  <dcterms:modified xsi:type="dcterms:W3CDTF">2019-05-02T13:53:00Z</dcterms:modified>
</cp:coreProperties>
</file>