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F408" w14:textId="63B853B9" w:rsidR="00A66A40" w:rsidRPr="003D066B" w:rsidRDefault="003D066B">
      <w:pPr>
        <w:spacing w:after="600" w:line="288" w:lineRule="auto"/>
        <w:rPr>
          <w:rFonts w:ascii="Arial" w:eastAsia="Trebuchet MS" w:hAnsi="Arial" w:cs="Arial"/>
          <w:b/>
          <w:color w:val="FFFFFF"/>
          <w:sz w:val="28"/>
        </w:rPr>
      </w:pPr>
      <w:r>
        <w:rPr>
          <w:rFonts w:ascii="Arial" w:eastAsia="Trebuchet MS" w:hAnsi="Arial" w:cs="Arial"/>
          <w:b/>
          <w:sz w:val="28"/>
        </w:rPr>
        <w:br/>
      </w:r>
      <w:r>
        <w:rPr>
          <w:rFonts w:ascii="Arial" w:eastAsia="Trebuchet MS" w:hAnsi="Arial" w:cs="Arial"/>
          <w:b/>
          <w:sz w:val="28"/>
        </w:rPr>
        <w:br/>
      </w:r>
      <w:r>
        <w:rPr>
          <w:rFonts w:ascii="Arial" w:eastAsia="Trebuchet MS" w:hAnsi="Arial" w:cs="Arial"/>
          <w:b/>
          <w:sz w:val="28"/>
        </w:rPr>
        <w:br/>
      </w:r>
      <w:r w:rsidR="00000000" w:rsidRPr="003D066B">
        <w:rPr>
          <w:rFonts w:ascii="Arial" w:eastAsia="Trebuchet MS" w:hAnsi="Arial" w:cs="Arial"/>
          <w:b/>
          <w:sz w:val="28"/>
        </w:rPr>
        <w:t>PLANO DE AÇÃO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A66A40" w:rsidRPr="003D066B" w14:paraId="3E158CB3" w14:textId="77777777" w:rsidTr="003D066B">
        <w:trPr>
          <w:trHeight w:val="1"/>
        </w:trPr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14:paraId="697EBC95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b/>
                <w:sz w:val="22"/>
              </w:rPr>
              <w:t>Integrantes</w:t>
            </w:r>
          </w:p>
        </w:tc>
      </w:tr>
      <w:tr w:rsidR="00A66A40" w:rsidRPr="003D066B" w14:paraId="4420576F" w14:textId="77777777" w:rsidTr="003D066B"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BC3906F" w14:textId="77777777" w:rsidR="00A66A40" w:rsidRPr="003D066B" w:rsidRDefault="00000000">
            <w:pPr>
              <w:spacing w:after="0" w:line="288" w:lineRule="auto"/>
              <w:rPr>
                <w:rFonts w:ascii="Arial" w:eastAsia="Trebuchet MS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Edson Caetano de Camargo Jr., 1824070</w:t>
            </w:r>
          </w:p>
          <w:p w14:paraId="7888D141" w14:textId="2FB2F5A7" w:rsidR="00A66A40" w:rsidRPr="003D066B" w:rsidRDefault="00000000">
            <w:pPr>
              <w:spacing w:after="0" w:line="288" w:lineRule="auto"/>
              <w:rPr>
                <w:rFonts w:ascii="Arial" w:eastAsia="Trebuchet MS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 xml:space="preserve">Jefferson dos Santos </w:t>
            </w:r>
            <w:proofErr w:type="spellStart"/>
            <w:r w:rsidRPr="003D066B">
              <w:rPr>
                <w:rFonts w:ascii="Arial" w:eastAsia="Trebuchet MS" w:hAnsi="Arial" w:cs="Arial"/>
                <w:sz w:val="22"/>
              </w:rPr>
              <w:t>Aciole</w:t>
            </w:r>
            <w:proofErr w:type="spellEnd"/>
            <w:r w:rsidRPr="003D066B">
              <w:rPr>
                <w:rFonts w:ascii="Arial" w:eastAsia="Trebuchet MS" w:hAnsi="Arial" w:cs="Arial"/>
                <w:sz w:val="22"/>
              </w:rPr>
              <w:t>, 24</w:t>
            </w:r>
            <w:r w:rsidR="006239CE" w:rsidRPr="003D066B">
              <w:rPr>
                <w:rFonts w:ascii="Arial" w:eastAsia="Trebuchet MS" w:hAnsi="Arial" w:cs="Arial"/>
                <w:sz w:val="22"/>
              </w:rPr>
              <w:t>2</w:t>
            </w:r>
            <w:r w:rsidRPr="003D066B">
              <w:rPr>
                <w:rFonts w:ascii="Arial" w:eastAsia="Trebuchet MS" w:hAnsi="Arial" w:cs="Arial"/>
                <w:sz w:val="22"/>
              </w:rPr>
              <w:t>14708</w:t>
            </w:r>
          </w:p>
          <w:p w14:paraId="33D0B023" w14:textId="77777777" w:rsidR="00A66A40" w:rsidRPr="003D066B" w:rsidRDefault="00000000">
            <w:pPr>
              <w:spacing w:after="0" w:line="288" w:lineRule="auto"/>
              <w:rPr>
                <w:rFonts w:ascii="Arial" w:eastAsia="Trebuchet MS" w:hAnsi="Arial" w:cs="Arial"/>
                <w:sz w:val="22"/>
              </w:rPr>
            </w:pPr>
            <w:proofErr w:type="spellStart"/>
            <w:r w:rsidRPr="003D066B">
              <w:rPr>
                <w:rFonts w:ascii="Arial" w:eastAsia="Trebuchet MS" w:hAnsi="Arial" w:cs="Arial"/>
                <w:sz w:val="22"/>
              </w:rPr>
              <w:t>Rosineide</w:t>
            </w:r>
            <w:proofErr w:type="spellEnd"/>
            <w:r w:rsidRPr="003D066B">
              <w:rPr>
                <w:rFonts w:ascii="Arial" w:eastAsia="Trebuchet MS" w:hAnsi="Arial" w:cs="Arial"/>
                <w:sz w:val="22"/>
              </w:rPr>
              <w:t xml:space="preserve"> M. A. Santos, 24210439</w:t>
            </w:r>
          </w:p>
          <w:p w14:paraId="6801FC90" w14:textId="77777777" w:rsidR="00A66A40" w:rsidRPr="003D066B" w:rsidRDefault="00000000">
            <w:pPr>
              <w:spacing w:after="0" w:line="288" w:lineRule="auto"/>
              <w:rPr>
                <w:rFonts w:ascii="Arial" w:eastAsia="Trebuchet MS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David Nunes da Silva, 24202275</w:t>
            </w:r>
          </w:p>
          <w:p w14:paraId="2F4315F4" w14:textId="77777777" w:rsidR="00A66A40" w:rsidRPr="003D066B" w:rsidRDefault="00000000">
            <w:pPr>
              <w:spacing w:after="0" w:line="288" w:lineRule="auto"/>
              <w:rPr>
                <w:rFonts w:ascii="Arial" w:eastAsia="Trebuchet MS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Marco Aurelio Santos de Moura, 2224178</w:t>
            </w:r>
          </w:p>
          <w:p w14:paraId="3BADEBDC" w14:textId="77777777" w:rsidR="00A66A40" w:rsidRPr="003D066B" w:rsidRDefault="00000000">
            <w:pPr>
              <w:spacing w:after="0" w:line="288" w:lineRule="auto"/>
              <w:rPr>
                <w:rFonts w:ascii="Arial" w:eastAsia="Trebuchet MS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 xml:space="preserve">Paulo Henrique </w:t>
            </w:r>
            <w:proofErr w:type="spellStart"/>
            <w:r w:rsidRPr="003D066B">
              <w:rPr>
                <w:rFonts w:ascii="Arial" w:eastAsia="Trebuchet MS" w:hAnsi="Arial" w:cs="Arial"/>
                <w:sz w:val="22"/>
              </w:rPr>
              <w:t>Liduvino</w:t>
            </w:r>
            <w:proofErr w:type="spellEnd"/>
            <w:r w:rsidRPr="003D066B">
              <w:rPr>
                <w:rFonts w:ascii="Arial" w:eastAsia="Trebuchet MS" w:hAnsi="Arial" w:cs="Arial"/>
                <w:sz w:val="22"/>
              </w:rPr>
              <w:t xml:space="preserve"> Silva, 2212816</w:t>
            </w:r>
          </w:p>
          <w:p w14:paraId="1A3E35EF" w14:textId="77777777" w:rsidR="00A66A40" w:rsidRPr="003D066B" w:rsidRDefault="00000000">
            <w:pPr>
              <w:spacing w:after="0" w:line="288" w:lineRule="auto"/>
              <w:rPr>
                <w:rFonts w:ascii="Arial" w:eastAsia="Trebuchet MS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Jesse James de Oliveira, 24202145</w:t>
            </w:r>
          </w:p>
          <w:p w14:paraId="5FA7D196" w14:textId="77777777" w:rsidR="00A66A40" w:rsidRPr="003D066B" w:rsidRDefault="00000000">
            <w:pPr>
              <w:spacing w:after="0" w:line="288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Maria Fernanda Gomes dos Santos, 24216565</w:t>
            </w:r>
          </w:p>
        </w:tc>
      </w:tr>
    </w:tbl>
    <w:p w14:paraId="27C72567" w14:textId="77777777" w:rsidR="00A66A40" w:rsidRPr="003D066B" w:rsidRDefault="00A66A40">
      <w:pPr>
        <w:spacing w:after="0" w:line="240" w:lineRule="auto"/>
        <w:rPr>
          <w:rFonts w:ascii="Arial" w:eastAsia="Trebuchet MS" w:hAnsi="Arial" w:cs="Arial"/>
          <w:sz w:val="22"/>
        </w:rPr>
      </w:pPr>
    </w:p>
    <w:p w14:paraId="1DF29F5C" w14:textId="77777777" w:rsidR="00A66A40" w:rsidRPr="003D066B" w:rsidRDefault="00A66A40">
      <w:pPr>
        <w:spacing w:after="0" w:line="240" w:lineRule="auto"/>
        <w:rPr>
          <w:rFonts w:ascii="Arial" w:eastAsia="Trebuchet MS" w:hAnsi="Arial" w:cs="Arial"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6095"/>
      </w:tblGrid>
      <w:tr w:rsidR="00A66A40" w:rsidRPr="003D066B" w14:paraId="09CFF640" w14:textId="77777777" w:rsidTr="003D066B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7FD85613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6B05F3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Projeto integrador PJ110 – A2026S1N1 – Grupo 21</w:t>
            </w:r>
          </w:p>
        </w:tc>
      </w:tr>
      <w:tr w:rsidR="00A66A40" w:rsidRPr="003D066B" w14:paraId="18A601A6" w14:textId="77777777" w:rsidTr="003D066B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0A26A6DB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>Tema escolhido pelo grupo com base no tema norteador da Univesp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DBDC7B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Aplicativo de Pontos Ecológicos</w:t>
            </w:r>
          </w:p>
        </w:tc>
      </w:tr>
      <w:tr w:rsidR="00A66A40" w:rsidRPr="003D066B" w14:paraId="7D7E3889" w14:textId="77777777" w:rsidTr="003D066B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339A022A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651DC53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Pontos Ecológicos</w:t>
            </w:r>
          </w:p>
        </w:tc>
      </w:tr>
      <w:tr w:rsidR="00A66A40" w:rsidRPr="003D066B" w14:paraId="3C4F6088" w14:textId="77777777" w:rsidTr="003D066B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6E4BDE8C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FA58795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Descartes de inservíveis</w:t>
            </w:r>
          </w:p>
        </w:tc>
      </w:tr>
      <w:tr w:rsidR="00A66A40" w:rsidRPr="003D066B" w14:paraId="46F61C46" w14:textId="77777777" w:rsidTr="003D066B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4C370F8E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75CA5BB" w14:textId="77777777" w:rsidR="00A66A40" w:rsidRPr="003D066B" w:rsidRDefault="00000000">
            <w:pPr>
              <w:spacing w:after="0" w:line="240" w:lineRule="auto"/>
              <w:rPr>
                <w:rFonts w:ascii="Arial" w:eastAsia="Trebuchet MS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Facilitar o acesso a locais adequados para descarte</w:t>
            </w:r>
          </w:p>
          <w:p w14:paraId="384EED65" w14:textId="77777777" w:rsidR="00A66A40" w:rsidRPr="003D066B" w:rsidRDefault="00A66A40">
            <w:pPr>
              <w:spacing w:after="0" w:line="240" w:lineRule="auto"/>
              <w:rPr>
                <w:rFonts w:ascii="Arial" w:hAnsi="Arial" w:cs="Arial"/>
                <w:sz w:val="22"/>
              </w:rPr>
            </w:pPr>
          </w:p>
        </w:tc>
      </w:tr>
      <w:tr w:rsidR="00A66A40" w:rsidRPr="003D066B" w14:paraId="41BA1981" w14:textId="77777777" w:rsidTr="003D066B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6AA78870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2A16D1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color w:val="000000"/>
                <w:sz w:val="22"/>
              </w:rPr>
              <w:t>São Mateus, Aricanduva, Jambeiro, Curuçá</w:t>
            </w:r>
          </w:p>
        </w:tc>
      </w:tr>
      <w:tr w:rsidR="00A66A40" w:rsidRPr="003D066B" w14:paraId="604D306D" w14:textId="77777777" w:rsidTr="003D066B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1B7151F1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61497D" w14:textId="77777777" w:rsidR="00A66A40" w:rsidRPr="003D066B" w:rsidRDefault="00000000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color w:val="000000"/>
                <w:sz w:val="22"/>
              </w:rPr>
              <w:t>Luana Barbosa da Silva.</w:t>
            </w:r>
          </w:p>
        </w:tc>
      </w:tr>
    </w:tbl>
    <w:p w14:paraId="0C47B4A5" w14:textId="77777777" w:rsidR="00A66A40" w:rsidRPr="003D066B" w:rsidRDefault="00000000">
      <w:pPr>
        <w:spacing w:after="120" w:line="288" w:lineRule="auto"/>
        <w:rPr>
          <w:rFonts w:ascii="Arial" w:eastAsia="Trebuchet MS" w:hAnsi="Arial" w:cs="Arial"/>
          <w:b/>
          <w:sz w:val="22"/>
        </w:rPr>
      </w:pPr>
      <w:r w:rsidRPr="003D066B">
        <w:rPr>
          <w:rFonts w:ascii="Arial" w:eastAsia="Trebuchet MS" w:hAnsi="Arial" w:cs="Arial"/>
          <w:sz w:val="22"/>
        </w:rPr>
        <w:br/>
      </w:r>
    </w:p>
    <w:p w14:paraId="35E9D8C3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672D7ADE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56CF822B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71C19E8F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2BECC637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357D05F8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185ADAB4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7084FC89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38D9091C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793F3C07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09EED5FA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2A938DFF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79BB2F9F" w14:textId="38A18C74" w:rsidR="00A66A40" w:rsidRPr="003D066B" w:rsidRDefault="003D066B" w:rsidP="003D066B">
      <w:pPr>
        <w:spacing w:after="120" w:line="288" w:lineRule="auto"/>
        <w:rPr>
          <w:rFonts w:ascii="Arial" w:eastAsia="Trebuchet MS" w:hAnsi="Arial" w:cs="Arial"/>
          <w:b/>
        </w:rPr>
      </w:pPr>
      <w:r>
        <w:rPr>
          <w:rFonts w:ascii="Arial" w:eastAsia="Trebuchet MS" w:hAnsi="Arial" w:cs="Arial"/>
          <w:b/>
        </w:rPr>
        <w:br w:type="page"/>
      </w:r>
      <w:r>
        <w:rPr>
          <w:rFonts w:ascii="Arial" w:eastAsia="Trebuchet MS" w:hAnsi="Arial" w:cs="Arial"/>
          <w:b/>
        </w:rPr>
        <w:lastRenderedPageBreak/>
        <w:br/>
      </w:r>
      <w:r>
        <w:rPr>
          <w:rFonts w:ascii="Arial" w:eastAsia="Trebuchet MS" w:hAnsi="Arial" w:cs="Arial"/>
          <w:b/>
        </w:rPr>
        <w:br/>
      </w:r>
      <w:r>
        <w:rPr>
          <w:rFonts w:ascii="Arial" w:eastAsia="Trebuchet MS" w:hAnsi="Arial" w:cs="Arial"/>
          <w:b/>
        </w:rPr>
        <w:br/>
      </w:r>
      <w:r w:rsidR="00000000" w:rsidRPr="003D066B">
        <w:rPr>
          <w:rFonts w:ascii="Arial" w:eastAsia="Trebuchet MS" w:hAnsi="Arial" w:cs="Arial"/>
          <w:b/>
        </w:rPr>
        <w:t>Descreva o processo de escolha do local de realização do PI.</w:t>
      </w:r>
    </w:p>
    <w:p w14:paraId="1D1EEB9D" w14:textId="77777777" w:rsidR="00A66A40" w:rsidRPr="003D066B" w:rsidRDefault="00000000" w:rsidP="003D066B">
      <w:pPr>
        <w:spacing w:after="240" w:line="288" w:lineRule="auto"/>
        <w:jc w:val="both"/>
        <w:rPr>
          <w:rFonts w:ascii="Arial" w:eastAsia="Trebuchet MS" w:hAnsi="Arial" w:cs="Arial"/>
          <w:i/>
          <w:color w:val="7F7F7F"/>
          <w:sz w:val="20"/>
        </w:rPr>
      </w:pPr>
      <w:r w:rsidRPr="003D066B">
        <w:rPr>
          <w:rFonts w:ascii="Arial" w:eastAsia="Trebuchet MS" w:hAnsi="Arial" w:cs="Arial"/>
          <w:i/>
          <w:color w:val="7F7F7F"/>
        </w:rPr>
        <w:t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</w:t>
      </w:r>
      <w:r w:rsidRPr="003D066B">
        <w:rPr>
          <w:rFonts w:ascii="Arial" w:eastAsia="Trebuchet MS" w:hAnsi="Arial" w:cs="Arial"/>
          <w:i/>
          <w:color w:val="7F7F7F"/>
          <w:sz w:val="20"/>
        </w:rPr>
        <w:t>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2"/>
      </w:tblGrid>
      <w:tr w:rsidR="00A66A40" w:rsidRPr="003D066B" w14:paraId="094012EE" w14:textId="77777777"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08" w:type="dxa"/>
              <w:right w:w="108" w:type="dxa"/>
            </w:tcMar>
          </w:tcPr>
          <w:p w14:paraId="46419B75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color w:val="000000"/>
                <w:szCs w:val="28"/>
              </w:rPr>
            </w:pPr>
            <w:r w:rsidRPr="003D066B">
              <w:rPr>
                <w:rFonts w:ascii="Arial" w:eastAsia="Calibri" w:hAnsi="Arial" w:cs="Arial"/>
                <w:szCs w:val="28"/>
              </w:rPr>
              <w:t>Inicialmente, o grupo discutiu possíveis comunidades externas que poderiam participar do projeto. Foram consideradas algumas opções, como escolas públicas, associações de bairro e pequenos comércios locais. As sugestões surgiram a partir do conhecimento prévio dos integrantes sobre as necessidades da comunidade e de situações observadas no próprio bairro.</w:t>
            </w:r>
          </w:p>
          <w:p w14:paraId="5DF5C4E6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Durante as reuniões virtuais, analisamos qual dessas opções apresentava maior necessidade relacionada ao tema do projeto, que foi definido como o descarte correto de inservíveis recicláveis. Observamos que havia uma demanda significativa na comunidade escolhida quanto à falta de informação sobre separação adequada de resíduos, descarte de materiais recicláveis e conscientização ambiental.</w:t>
            </w:r>
          </w:p>
          <w:p w14:paraId="388F8CE3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Com a orientação do professor, debatemos critérios como relevância social, viabilidade de aplicação das ações propostas, possibilidade de conscientização da população e facilidade de comunicação com os responsáveis pelo local. Após análise conjunta e decisão em grupo, optamos pela comunidade que demonstrou maior necessidade de intervenção educativa e maior potencial de impacto social.</w:t>
            </w:r>
          </w:p>
          <w:p w14:paraId="761CB86D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A escolha foi realizada de forma colaborativa e democrática, considerando o alinhamento entre os objetivos do PI e a realidade observada, garantindo assim a aplicabilidade prática do projeto e contribuição efetiva para a conscientização sobre o descarte correto de materiais recicláveis.</w:t>
            </w:r>
          </w:p>
          <w:p w14:paraId="46DC373E" w14:textId="77777777" w:rsidR="00A66A40" w:rsidRPr="003D066B" w:rsidRDefault="00A66A40">
            <w:pPr>
              <w:spacing w:after="0" w:line="288" w:lineRule="auto"/>
              <w:rPr>
                <w:rFonts w:ascii="Arial" w:hAnsi="Arial" w:cs="Arial"/>
                <w:szCs w:val="28"/>
              </w:rPr>
            </w:pPr>
          </w:p>
        </w:tc>
      </w:tr>
    </w:tbl>
    <w:p w14:paraId="7A22D9EC" w14:textId="77777777" w:rsidR="00A66A40" w:rsidRPr="003D066B" w:rsidRDefault="00A66A40">
      <w:pPr>
        <w:spacing w:after="0" w:line="288" w:lineRule="auto"/>
        <w:rPr>
          <w:rFonts w:ascii="Arial" w:eastAsia="Trebuchet MS" w:hAnsi="Arial" w:cs="Arial"/>
          <w:sz w:val="22"/>
        </w:rPr>
      </w:pPr>
    </w:p>
    <w:p w14:paraId="260F2C0C" w14:textId="77777777" w:rsidR="00A66A40" w:rsidRPr="003D066B" w:rsidRDefault="00A66A40">
      <w:pPr>
        <w:spacing w:after="0" w:line="288" w:lineRule="auto"/>
        <w:rPr>
          <w:rFonts w:ascii="Arial" w:eastAsia="Trebuchet MS" w:hAnsi="Arial" w:cs="Arial"/>
          <w:sz w:val="22"/>
        </w:rPr>
      </w:pPr>
    </w:p>
    <w:p w14:paraId="2F197ED5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00238D3F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6EEE5185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47BA5EE4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53D7378E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027B1D8E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48297154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78ED8BD1" w14:textId="77777777" w:rsidR="00A66A40" w:rsidRPr="003D066B" w:rsidRDefault="00000000" w:rsidP="003D066B">
      <w:pPr>
        <w:spacing w:after="120" w:line="288" w:lineRule="auto"/>
        <w:jc w:val="both"/>
        <w:rPr>
          <w:rFonts w:ascii="Arial" w:eastAsia="Trebuchet MS" w:hAnsi="Arial" w:cs="Arial"/>
          <w:b/>
        </w:rPr>
      </w:pPr>
      <w:r w:rsidRPr="003D066B">
        <w:rPr>
          <w:rFonts w:ascii="Arial" w:eastAsia="Trebuchet MS" w:hAnsi="Arial" w:cs="Arial"/>
          <w:b/>
        </w:rPr>
        <w:t>Descreva como foi a conversa com a comunidade externa que participará do projeto e que acolheu o grupo.</w:t>
      </w:r>
    </w:p>
    <w:p w14:paraId="4C19BBC6" w14:textId="77777777" w:rsidR="00A66A40" w:rsidRPr="003D066B" w:rsidRDefault="00000000" w:rsidP="003D066B">
      <w:pPr>
        <w:spacing w:after="240" w:line="288" w:lineRule="auto"/>
        <w:jc w:val="both"/>
        <w:rPr>
          <w:rFonts w:ascii="Arial" w:eastAsia="Trebuchet MS" w:hAnsi="Arial" w:cs="Arial"/>
          <w:i/>
          <w:color w:val="7F7F7F"/>
        </w:rPr>
      </w:pPr>
      <w:r w:rsidRPr="003D066B">
        <w:rPr>
          <w:rFonts w:ascii="Arial" w:eastAsia="Trebuchet MS" w:hAnsi="Arial" w:cs="Arial"/>
          <w:i/>
          <w:color w:val="7F7F7F"/>
        </w:rPr>
        <w:t>Orientação para o preenchimento: É esperado que o grupo descreva a primeira visita à comunidade externa, identificando as seguintes ações: com qual(</w:t>
      </w:r>
      <w:proofErr w:type="spellStart"/>
      <w:r w:rsidRPr="003D066B">
        <w:rPr>
          <w:rFonts w:ascii="Arial" w:eastAsia="Trebuchet MS" w:hAnsi="Arial" w:cs="Arial"/>
          <w:i/>
          <w:color w:val="7F7F7F"/>
        </w:rPr>
        <w:t>is</w:t>
      </w:r>
      <w:proofErr w:type="spellEnd"/>
      <w:r w:rsidRPr="003D066B">
        <w:rPr>
          <w:rFonts w:ascii="Arial" w:eastAsia="Trebuchet MS" w:hAnsi="Arial" w:cs="Arial"/>
          <w:i/>
          <w:color w:val="7F7F7F"/>
        </w:rPr>
        <w:t>) pessoa(s) conversou(</w:t>
      </w:r>
      <w:proofErr w:type="spellStart"/>
      <w:r w:rsidRPr="003D066B">
        <w:rPr>
          <w:rFonts w:ascii="Arial" w:eastAsia="Trebuchet MS" w:hAnsi="Arial" w:cs="Arial"/>
          <w:i/>
          <w:color w:val="7F7F7F"/>
        </w:rPr>
        <w:t>ram</w:t>
      </w:r>
      <w:proofErr w:type="spellEnd"/>
      <w:r w:rsidRPr="003D066B">
        <w:rPr>
          <w:rFonts w:ascii="Arial" w:eastAsia="Trebuchet MS" w:hAnsi="Arial" w:cs="Arial"/>
          <w:i/>
          <w:color w:val="7F7F7F"/>
        </w:rPr>
        <w:t>) e sua posição na empresa/escola/etc.; descrição do local da visita; percepções do grupo quanto ao seu primeiro contato.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2"/>
      </w:tblGrid>
      <w:tr w:rsidR="00A66A40" w:rsidRPr="003D066B" w14:paraId="16B52DE2" w14:textId="77777777"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08" w:type="dxa"/>
              <w:right w:w="108" w:type="dxa"/>
            </w:tcMar>
          </w:tcPr>
          <w:p w14:paraId="124575AC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color w:val="000000"/>
                <w:szCs w:val="28"/>
              </w:rPr>
            </w:pPr>
            <w:r w:rsidRPr="003D066B">
              <w:rPr>
                <w:rFonts w:ascii="Arial" w:eastAsia="Calibri" w:hAnsi="Arial" w:cs="Arial"/>
                <w:szCs w:val="28"/>
              </w:rPr>
              <w:t>A abordagem foi feita de maneira presencial e informal, buscando dialogar diretamente com os moradores, que representam o público-alvo do projeto. Conversamos com diferentes perfis de residentes, como chefes de família, aposentados e trabalhadores da região, a fim de compreender como realizavam o descarte de inservíveis recicláveis e quais eram suas principais dúvidas ou dificuldades.</w:t>
            </w:r>
          </w:p>
          <w:p w14:paraId="0DBFF9B1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O local das conversas foi o próprio bairro, em áreas comuns como calçadas, residências e pequenos comércios locais. Observamos que, embora muitos moradores demonstrassem preocupação com o meio ambiente, havia falta de informação clara sobre a separação correta dos resíduos, dias de coleta seletiva e locais apropriados para descarte de materiais recicláveis e inservíveis.</w:t>
            </w:r>
          </w:p>
          <w:p w14:paraId="18DAA33E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A percepção do grupo no primeiro contato foi positiva, pois os moradores se mostraram receptivos e interessados em aprender mais sobre o tema. Também identificamos que existe uma necessidade real de conscientização e orientação prática, o que reforçou a importância do projeto para a comunidade. O acolhimento foi respeitoso e colaborativo, contribuindo para fortalecer a proposta de intervenção educativa voltada ao descarte correto de recicláveis.</w:t>
            </w:r>
          </w:p>
        </w:tc>
      </w:tr>
    </w:tbl>
    <w:p w14:paraId="3FADFEF5" w14:textId="77777777" w:rsidR="00A66A40" w:rsidRPr="003D066B" w:rsidRDefault="00A66A40">
      <w:pPr>
        <w:spacing w:after="240" w:line="288" w:lineRule="auto"/>
        <w:jc w:val="both"/>
        <w:rPr>
          <w:rFonts w:ascii="Arial" w:eastAsia="Trebuchet MS" w:hAnsi="Arial" w:cs="Arial"/>
          <w:sz w:val="22"/>
        </w:rPr>
      </w:pPr>
    </w:p>
    <w:p w14:paraId="111ADE44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4ECD8156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3CE7A7A5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1E1731E5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7AE1E692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47575AB6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7D3FD2B4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087D6A26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4E5DDF6A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6D25DDE2" w14:textId="77777777" w:rsidR="00A66A40" w:rsidRPr="003D066B" w:rsidRDefault="00000000" w:rsidP="003D066B">
      <w:pPr>
        <w:spacing w:after="120" w:line="288" w:lineRule="auto"/>
        <w:jc w:val="both"/>
        <w:rPr>
          <w:rFonts w:ascii="Arial" w:eastAsia="Trebuchet MS" w:hAnsi="Arial" w:cs="Arial"/>
          <w:color w:val="000000"/>
        </w:rPr>
      </w:pPr>
      <w:r w:rsidRPr="003D066B">
        <w:rPr>
          <w:rFonts w:ascii="Arial" w:eastAsia="Trebuchet MS" w:hAnsi="Arial" w:cs="Arial"/>
          <w:b/>
        </w:rPr>
        <w:t>Descreva, a partir da conversa com a comunidade externa, quais problemas podem ser pesquisados e que se relacionam com o tema norteador definido pela Univesp.</w:t>
      </w:r>
    </w:p>
    <w:p w14:paraId="60BE1AB7" w14:textId="77777777" w:rsidR="00A66A40" w:rsidRPr="003D066B" w:rsidRDefault="00000000" w:rsidP="003D066B">
      <w:pPr>
        <w:spacing w:after="240" w:line="288" w:lineRule="auto"/>
        <w:jc w:val="both"/>
        <w:rPr>
          <w:rFonts w:ascii="Arial" w:eastAsia="Trebuchet MS" w:hAnsi="Arial" w:cs="Arial"/>
          <w:i/>
          <w:color w:val="7F7F7F"/>
        </w:rPr>
      </w:pPr>
      <w:r w:rsidRPr="003D066B">
        <w:rPr>
          <w:rFonts w:ascii="Arial" w:eastAsia="Trebuchet MS" w:hAnsi="Arial" w:cs="Arial"/>
          <w:i/>
          <w:color w:val="7F7F7F"/>
        </w:rPr>
        <w:t>Orientação para o preenchimento: É esperado que o grupo descreva ao menos um problema e sua relação com o tema norteador definido pela Univesp.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2"/>
      </w:tblGrid>
      <w:tr w:rsidR="00A66A40" w:rsidRPr="003D066B" w14:paraId="3EDE6131" w14:textId="77777777"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08" w:type="dxa"/>
              <w:right w:w="108" w:type="dxa"/>
            </w:tcMar>
          </w:tcPr>
          <w:p w14:paraId="7813D9BC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color w:val="000000"/>
                <w:szCs w:val="28"/>
              </w:rPr>
            </w:pPr>
            <w:r w:rsidRPr="003D066B">
              <w:rPr>
                <w:rFonts w:ascii="Arial" w:eastAsia="Calibri" w:hAnsi="Arial" w:cs="Arial"/>
                <w:szCs w:val="28"/>
              </w:rPr>
              <w:t xml:space="preserve">A partir das conversas realizadas com os moradores dos bairros participantes, identificamos como principal problema a </w:t>
            </w:r>
            <w:r w:rsidRPr="003D066B">
              <w:rPr>
                <w:rFonts w:ascii="Arial" w:eastAsia="Calibri" w:hAnsi="Arial" w:cs="Arial"/>
                <w:b/>
                <w:szCs w:val="28"/>
              </w:rPr>
              <w:t>falta de acesso fácil e organizado às informações sobre locais e horários corretos para o descarte de inservíveis recicláveis</w:t>
            </w:r>
            <w:r w:rsidRPr="003D066B">
              <w:rPr>
                <w:rFonts w:ascii="Arial" w:eastAsia="Calibri" w:hAnsi="Arial" w:cs="Arial"/>
                <w:szCs w:val="28"/>
              </w:rPr>
              <w:t>.</w:t>
            </w:r>
          </w:p>
          <w:p w14:paraId="2C94F9C8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Durante os diálogos, muitos moradores relataram que não sabem onde descartar corretamente materiais como eletrônicos, móveis antigos, entulho e outros recicláveis, nem têm conhecimento sobre os dias e horários da coleta seletiva em seus bairros. Observou-se que, mesmo quando existe coleta ou pontos de entrega voluntária, a informação não é divulgada de maneira clara e acessível, o que contribui para o descarte irregular em vias públicas e terrenos baldios.</w:t>
            </w:r>
          </w:p>
          <w:p w14:paraId="6A3F4A7D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 xml:space="preserve">Esse problema está diretamente relacionado ao tema norteador da </w:t>
            </w:r>
            <w:r w:rsidRPr="003D066B">
              <w:rPr>
                <w:rFonts w:ascii="Arial" w:eastAsia="Trebuchet MS" w:hAnsi="Arial" w:cs="Arial"/>
                <w:b/>
                <w:szCs w:val="28"/>
              </w:rPr>
              <w:t>Universidade Virtual do Estado de São Paulo (UNIVESP)</w:t>
            </w:r>
            <w:r w:rsidRPr="003D066B">
              <w:rPr>
                <w:rFonts w:ascii="Arial" w:eastAsia="Trebuchet MS" w:hAnsi="Arial" w:cs="Arial"/>
                <w:szCs w:val="28"/>
              </w:rPr>
              <w:t>, pois envolve sustentabilidade, responsabilidade social e uso da tecnologia como ferramenta para solucionar demandas reais da comunidade. A dificuldade de acesso à informação impacta negativamente o meio ambiente e a qualidade de vida da população.</w:t>
            </w:r>
          </w:p>
          <w:p w14:paraId="19199FA3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Diante disso, o grupo definiu como foco de pesquisa e intervenção o desenvolvimento de um aplicativo que reúna informações atualizadas sobre locais de descarte e horários de coleta, facilitando o acesso da população aos serviços disponíveis. A proposta busca promover conscientização, organização e maior eficiência no descarte correto de materiais recicláveis, contribuindo para práticas mais sustentáveis na comunidade.</w:t>
            </w:r>
          </w:p>
          <w:p w14:paraId="070DFE38" w14:textId="77777777" w:rsidR="00A66A40" w:rsidRPr="003D066B" w:rsidRDefault="00A66A40">
            <w:pPr>
              <w:spacing w:after="0" w:line="288" w:lineRule="auto"/>
              <w:rPr>
                <w:rFonts w:ascii="Arial" w:hAnsi="Arial" w:cs="Arial"/>
                <w:sz w:val="22"/>
              </w:rPr>
            </w:pPr>
          </w:p>
        </w:tc>
      </w:tr>
    </w:tbl>
    <w:p w14:paraId="74436D23" w14:textId="77777777" w:rsidR="00A66A40" w:rsidRPr="003D066B" w:rsidRDefault="00A66A40">
      <w:pPr>
        <w:spacing w:after="240" w:line="288" w:lineRule="auto"/>
        <w:rPr>
          <w:rFonts w:ascii="Arial" w:eastAsia="Trebuchet MS" w:hAnsi="Arial" w:cs="Arial"/>
          <w:sz w:val="22"/>
        </w:rPr>
      </w:pPr>
    </w:p>
    <w:p w14:paraId="59BEDDD6" w14:textId="77777777" w:rsidR="00A66A40" w:rsidRPr="003D066B" w:rsidRDefault="00A66A40">
      <w:pPr>
        <w:spacing w:after="240" w:line="288" w:lineRule="auto"/>
        <w:rPr>
          <w:rFonts w:ascii="Arial" w:eastAsia="Trebuchet MS" w:hAnsi="Arial" w:cs="Arial"/>
          <w:sz w:val="22"/>
        </w:rPr>
      </w:pPr>
    </w:p>
    <w:p w14:paraId="0A5139FB" w14:textId="77777777" w:rsidR="00A66A40" w:rsidRPr="003D066B" w:rsidRDefault="00A66A40">
      <w:pPr>
        <w:spacing w:after="240" w:line="288" w:lineRule="auto"/>
        <w:rPr>
          <w:rFonts w:ascii="Arial" w:eastAsia="Trebuchet MS" w:hAnsi="Arial" w:cs="Arial"/>
          <w:sz w:val="22"/>
        </w:rPr>
      </w:pPr>
    </w:p>
    <w:p w14:paraId="3B1D391C" w14:textId="77777777" w:rsidR="00A66A40" w:rsidRPr="003D066B" w:rsidRDefault="00A66A40">
      <w:pPr>
        <w:spacing w:after="240" w:line="288" w:lineRule="auto"/>
        <w:rPr>
          <w:rFonts w:ascii="Arial" w:eastAsia="Trebuchet MS" w:hAnsi="Arial" w:cs="Arial"/>
          <w:sz w:val="22"/>
        </w:rPr>
      </w:pPr>
    </w:p>
    <w:p w14:paraId="6B24C1E8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b/>
          <w:sz w:val="22"/>
        </w:rPr>
      </w:pPr>
    </w:p>
    <w:p w14:paraId="7C2FE035" w14:textId="77777777" w:rsidR="00A66A40" w:rsidRPr="003D066B" w:rsidRDefault="00000000" w:rsidP="003D066B">
      <w:pPr>
        <w:spacing w:after="120" w:line="288" w:lineRule="auto"/>
        <w:jc w:val="both"/>
        <w:rPr>
          <w:rFonts w:ascii="Arial" w:eastAsia="Trebuchet MS" w:hAnsi="Arial" w:cs="Arial"/>
          <w:b/>
        </w:rPr>
      </w:pPr>
      <w:r w:rsidRPr="003D066B">
        <w:rPr>
          <w:rFonts w:ascii="Arial" w:eastAsia="Trebuchet MS" w:hAnsi="Arial" w:cs="Arial"/>
          <w:b/>
        </w:rPr>
        <w:t xml:space="preserve">Frente ao tema norteador e aos problemas levantados junto à comunidade externa, descreva qual o tema específico a ser trabalho pelo grupo no PI. </w:t>
      </w:r>
    </w:p>
    <w:p w14:paraId="53B94611" w14:textId="77777777" w:rsidR="00A66A40" w:rsidRPr="003D066B" w:rsidRDefault="00000000" w:rsidP="003D066B">
      <w:pPr>
        <w:spacing w:after="240" w:line="288" w:lineRule="auto"/>
        <w:jc w:val="both"/>
        <w:rPr>
          <w:rFonts w:ascii="Arial" w:eastAsia="Trebuchet MS" w:hAnsi="Arial" w:cs="Arial"/>
          <w:i/>
          <w:color w:val="7F7F7F"/>
        </w:rPr>
      </w:pPr>
      <w:r w:rsidRPr="003D066B">
        <w:rPr>
          <w:rFonts w:ascii="Arial" w:eastAsia="Trebuchet MS" w:hAnsi="Arial" w:cs="Arial"/>
          <w:i/>
          <w:color w:val="7F7F7F"/>
        </w:rPr>
        <w:t>Orientação para o preenchimento: É esperado que o grupo descreva o tema que será trabalhado no Projeto Integrador e sua relação com o tema norteador definido pela Univesp.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2"/>
      </w:tblGrid>
      <w:tr w:rsidR="00A66A40" w:rsidRPr="003D066B" w14:paraId="1B3EA1FE" w14:textId="77777777"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08" w:type="dxa"/>
              <w:right w:w="108" w:type="dxa"/>
            </w:tcMar>
          </w:tcPr>
          <w:p w14:paraId="05C1DAE9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color w:val="000000"/>
                <w:szCs w:val="28"/>
              </w:rPr>
            </w:pPr>
            <w:r w:rsidRPr="003D066B">
              <w:rPr>
                <w:rFonts w:ascii="Arial" w:eastAsia="Calibri" w:hAnsi="Arial" w:cs="Arial"/>
                <w:szCs w:val="28"/>
              </w:rPr>
              <w:t xml:space="preserve">Diante do tema norteador definido pela </w:t>
            </w:r>
            <w:r w:rsidRPr="003D066B">
              <w:rPr>
                <w:rFonts w:ascii="Arial" w:eastAsia="Calibri" w:hAnsi="Arial" w:cs="Arial"/>
                <w:b/>
                <w:szCs w:val="28"/>
              </w:rPr>
              <w:t>Universidade Virtual do Estado de São Paulo (UNIVESP)</w:t>
            </w:r>
            <w:r w:rsidRPr="003D066B">
              <w:rPr>
                <w:rFonts w:ascii="Arial" w:eastAsia="Calibri" w:hAnsi="Arial" w:cs="Arial"/>
                <w:szCs w:val="28"/>
              </w:rPr>
              <w:t xml:space="preserve"> e dos problemas identificados junto à comunidade externa, o grupo definiu como tema específico do Projeto Integrador o </w:t>
            </w:r>
            <w:r w:rsidRPr="003D066B">
              <w:rPr>
                <w:rFonts w:ascii="Arial" w:eastAsia="Calibri" w:hAnsi="Arial" w:cs="Arial"/>
                <w:b/>
                <w:szCs w:val="28"/>
              </w:rPr>
              <w:t>desenvolvimento de um aplicativo informativo para divulgação de locais e horários de descarte de inservíveis recicláveis</w:t>
            </w:r>
            <w:r w:rsidRPr="003D066B">
              <w:rPr>
                <w:rFonts w:ascii="Arial" w:eastAsia="Calibri" w:hAnsi="Arial" w:cs="Arial"/>
                <w:szCs w:val="28"/>
              </w:rPr>
              <w:t>.</w:t>
            </w:r>
          </w:p>
          <w:p w14:paraId="78F7E339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A proposta surgiu a partir da constatação de que muitos moradores não possuem acesso claro e organizado às informações sobre coleta seletiva, pontos de entrega voluntária e locais adequados para descarte de materiais como eletrônicos, móveis e outros resíduos recicláveis. Essa dificuldade contribui para o descarte incorreto, impactando o meio ambiente e a qualidade de vida na comunidade.</w:t>
            </w:r>
          </w:p>
          <w:p w14:paraId="58D505F4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O tema escolhido está diretamente relacionado ao tema norteador, pois integra sustentabilidade, responsabilidade socioambiental e uso da tecnologia como ferramenta de transformação social. Ao desenvolver um aplicativo que centralize e facilite o acesso às informações, o grupo busca promover conscientização, incentivar práticas ambientalmente adequadas e contribuir para a melhoria da gestão de resíduos no bairro.</w:t>
            </w:r>
          </w:p>
          <w:p w14:paraId="7F525267" w14:textId="77777777" w:rsidR="00A66A40" w:rsidRPr="003D066B" w:rsidRDefault="00000000" w:rsidP="003D066B">
            <w:pPr>
              <w:spacing w:before="240" w:after="240" w:line="288" w:lineRule="auto"/>
              <w:jc w:val="both"/>
              <w:rPr>
                <w:rFonts w:ascii="Arial" w:eastAsia="Trebuchet MS" w:hAnsi="Arial" w:cs="Arial"/>
                <w:szCs w:val="28"/>
              </w:rPr>
            </w:pPr>
            <w:r w:rsidRPr="003D066B">
              <w:rPr>
                <w:rFonts w:ascii="Arial" w:eastAsia="Trebuchet MS" w:hAnsi="Arial" w:cs="Arial"/>
                <w:szCs w:val="28"/>
              </w:rPr>
              <w:t>Dessa forma, o Projeto Integrador pretende aliar conhecimento técnico à solução de uma demanda real da comunidade, gerando impacto social positivo por meio da inovação e da educação ambiental.</w:t>
            </w:r>
          </w:p>
          <w:p w14:paraId="143047C9" w14:textId="77777777" w:rsidR="00A66A40" w:rsidRPr="003D066B" w:rsidRDefault="00A66A40">
            <w:pPr>
              <w:spacing w:after="0" w:line="288" w:lineRule="auto"/>
              <w:rPr>
                <w:rFonts w:ascii="Arial" w:hAnsi="Arial" w:cs="Arial"/>
                <w:sz w:val="22"/>
              </w:rPr>
            </w:pPr>
          </w:p>
        </w:tc>
      </w:tr>
    </w:tbl>
    <w:p w14:paraId="4CD95B0C" w14:textId="77777777" w:rsidR="00A66A40" w:rsidRPr="003D066B" w:rsidRDefault="00A66A40">
      <w:pPr>
        <w:spacing w:after="240" w:line="288" w:lineRule="auto"/>
        <w:jc w:val="both"/>
        <w:rPr>
          <w:rFonts w:ascii="Arial" w:eastAsia="Trebuchet MS" w:hAnsi="Arial" w:cs="Arial"/>
          <w:sz w:val="22"/>
        </w:rPr>
      </w:pPr>
    </w:p>
    <w:p w14:paraId="4986CA07" w14:textId="2A8248D0" w:rsidR="00A66A40" w:rsidRPr="003D066B" w:rsidRDefault="003D066B" w:rsidP="003D066B">
      <w:pPr>
        <w:spacing w:after="0" w:line="288" w:lineRule="auto"/>
        <w:jc w:val="both"/>
        <w:rPr>
          <w:rFonts w:ascii="Arial" w:eastAsia="Trebuchet MS" w:hAnsi="Arial" w:cs="Arial"/>
          <w:b/>
          <w:sz w:val="28"/>
          <w:u w:val="single"/>
        </w:rPr>
      </w:pPr>
      <w:r>
        <w:rPr>
          <w:rFonts w:ascii="Arial" w:eastAsia="Trebuchet MS" w:hAnsi="Arial" w:cs="Arial"/>
          <w:b/>
          <w:sz w:val="28"/>
          <w:u w:val="single"/>
        </w:rPr>
        <w:br/>
      </w:r>
      <w:r>
        <w:rPr>
          <w:rFonts w:ascii="Arial" w:eastAsia="Trebuchet MS" w:hAnsi="Arial" w:cs="Arial"/>
          <w:b/>
          <w:sz w:val="28"/>
          <w:u w:val="single"/>
        </w:rPr>
        <w:br/>
      </w:r>
      <w:r>
        <w:rPr>
          <w:rFonts w:ascii="Arial" w:eastAsia="Trebuchet MS" w:hAnsi="Arial" w:cs="Arial"/>
          <w:b/>
          <w:sz w:val="28"/>
          <w:u w:val="single"/>
        </w:rPr>
        <w:br/>
      </w:r>
      <w:r>
        <w:rPr>
          <w:rFonts w:ascii="Arial" w:eastAsia="Trebuchet MS" w:hAnsi="Arial" w:cs="Arial"/>
          <w:b/>
          <w:sz w:val="28"/>
          <w:u w:val="single"/>
        </w:rPr>
        <w:br/>
      </w:r>
      <w:r>
        <w:rPr>
          <w:rFonts w:ascii="Arial" w:eastAsia="Trebuchet MS" w:hAnsi="Arial" w:cs="Arial"/>
          <w:b/>
          <w:sz w:val="28"/>
          <w:u w:val="single"/>
        </w:rPr>
        <w:br/>
      </w:r>
      <w:r>
        <w:rPr>
          <w:rFonts w:ascii="Arial" w:eastAsia="Trebuchet MS" w:hAnsi="Arial" w:cs="Arial"/>
          <w:b/>
          <w:sz w:val="28"/>
          <w:u w:val="single"/>
        </w:rPr>
        <w:br/>
      </w:r>
      <w:r>
        <w:rPr>
          <w:rFonts w:ascii="Arial" w:eastAsia="Trebuchet MS" w:hAnsi="Arial" w:cs="Arial"/>
          <w:b/>
          <w:sz w:val="28"/>
          <w:u w:val="single"/>
        </w:rPr>
        <w:lastRenderedPageBreak/>
        <w:br/>
      </w:r>
      <w:r>
        <w:rPr>
          <w:rFonts w:ascii="Arial" w:eastAsia="Trebuchet MS" w:hAnsi="Arial" w:cs="Arial"/>
          <w:b/>
          <w:sz w:val="28"/>
          <w:u w:val="single"/>
        </w:rPr>
        <w:br/>
      </w:r>
      <w:r w:rsidR="00000000" w:rsidRPr="003D066B">
        <w:rPr>
          <w:rFonts w:ascii="Arial" w:eastAsia="Trebuchet MS" w:hAnsi="Arial" w:cs="Arial"/>
          <w:b/>
          <w:sz w:val="28"/>
          <w:u w:val="single"/>
        </w:rPr>
        <w:t>Plano de Ação</w:t>
      </w:r>
    </w:p>
    <w:p w14:paraId="5301533F" w14:textId="77777777" w:rsidR="00A66A40" w:rsidRPr="003D066B" w:rsidRDefault="00A66A40" w:rsidP="003D066B">
      <w:pPr>
        <w:spacing w:after="0" w:line="288" w:lineRule="auto"/>
        <w:ind w:right="7590"/>
        <w:jc w:val="both"/>
        <w:rPr>
          <w:rFonts w:ascii="Arial" w:eastAsia="Trebuchet MS" w:hAnsi="Arial" w:cs="Arial"/>
          <w:i/>
          <w:color w:val="7F7F7F"/>
          <w:sz w:val="20"/>
        </w:rPr>
      </w:pPr>
    </w:p>
    <w:p w14:paraId="74E37685" w14:textId="77777777" w:rsidR="00A66A40" w:rsidRPr="003D066B" w:rsidRDefault="00000000" w:rsidP="003D066B">
      <w:pPr>
        <w:spacing w:after="0" w:line="288" w:lineRule="auto"/>
        <w:ind w:right="-64"/>
        <w:jc w:val="both"/>
        <w:rPr>
          <w:rFonts w:ascii="Arial" w:eastAsia="Trebuchet MS" w:hAnsi="Arial" w:cs="Arial"/>
          <w:i/>
          <w:color w:val="7F7F7F"/>
          <w:sz w:val="20"/>
        </w:rPr>
      </w:pPr>
      <w:r w:rsidRPr="003D066B">
        <w:rPr>
          <w:rFonts w:ascii="Arial" w:eastAsia="Trebuchet MS" w:hAnsi="Arial" w:cs="Arial"/>
          <w:i/>
          <w:color w:val="7F7F7F"/>
          <w:sz w:val="20"/>
        </w:rPr>
        <w:t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14:paraId="5546B5F7" w14:textId="77777777" w:rsidR="00A66A40" w:rsidRPr="003D066B" w:rsidRDefault="00A66A40">
      <w:pPr>
        <w:spacing w:after="0" w:line="288" w:lineRule="auto"/>
        <w:ind w:right="7590"/>
        <w:rPr>
          <w:rFonts w:ascii="Arial" w:eastAsia="Trebuchet MS" w:hAnsi="Arial" w:cs="Arial"/>
          <w:i/>
          <w:color w:val="7F7F7F"/>
          <w:sz w:val="20"/>
        </w:rPr>
      </w:pPr>
    </w:p>
    <w:p w14:paraId="14BFA311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1869"/>
        <w:gridCol w:w="1448"/>
        <w:gridCol w:w="1418"/>
        <w:gridCol w:w="2244"/>
      </w:tblGrid>
      <w:tr w:rsidR="00A66A40" w:rsidRPr="003D066B" w14:paraId="4206309E" w14:textId="77777777" w:rsidTr="003D066B"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16DF90F4" w14:textId="77777777" w:rsidR="00A66A40" w:rsidRPr="003D066B" w:rsidRDefault="00000000" w:rsidP="003D066B">
            <w:pPr>
              <w:spacing w:after="0" w:line="360" w:lineRule="auto"/>
              <w:jc w:val="both"/>
              <w:rPr>
                <w:rFonts w:ascii="Arial" w:eastAsia="Trebuchet MS" w:hAnsi="Arial" w:cs="Arial"/>
                <w:b/>
              </w:rPr>
            </w:pPr>
            <w:r w:rsidRPr="003D066B">
              <w:rPr>
                <w:rFonts w:ascii="Arial" w:eastAsia="Trebuchet MS" w:hAnsi="Arial" w:cs="Arial"/>
                <w:b/>
              </w:rPr>
              <w:t>Quinzena 1</w:t>
            </w:r>
          </w:p>
          <w:p w14:paraId="19C8A8F3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  <w:b/>
              </w:rPr>
              <w:t>Objetivo</w:t>
            </w:r>
            <w:r w:rsidRPr="003D066B">
              <w:rPr>
                <w:rFonts w:ascii="Arial" w:eastAsia="Trebuchet MS" w:hAnsi="Arial" w:cs="Arial"/>
                <w:b/>
                <w:color w:val="000000"/>
              </w:rPr>
              <w:t xml:space="preserve">: </w:t>
            </w:r>
            <w:r w:rsidRPr="003D066B">
              <w:rPr>
                <w:rFonts w:ascii="Arial" w:eastAsia="Trebuchet MS" w:hAnsi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A66A40" w:rsidRPr="003D066B" w14:paraId="7B933ADE" w14:textId="77777777" w:rsidTr="003D066B"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0283FC09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</w:rP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1C68A88F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</w:rP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76172DC5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</w:rPr>
              <w:t>Data de início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7243DBC5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</w:rPr>
              <w:t>Data de finalização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053027D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</w:rPr>
              <w:t>Observação</w:t>
            </w:r>
          </w:p>
        </w:tc>
      </w:tr>
      <w:tr w:rsidR="00A66A40" w:rsidRPr="003D066B" w14:paraId="1F33806D" w14:textId="77777777" w:rsidTr="003D066B"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463F19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Discussão do cenário do projeto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F8403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Davi Nunes da Silvia</w:t>
            </w:r>
          </w:p>
          <w:p w14:paraId="26A85071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 xml:space="preserve">Edson Caetano de Camargo </w:t>
            </w:r>
          </w:p>
          <w:p w14:paraId="2222C15D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proofErr w:type="spellStart"/>
            <w:r w:rsidRPr="003D066B">
              <w:rPr>
                <w:rFonts w:ascii="Arial" w:eastAsia="Calibri" w:hAnsi="Arial" w:cs="Arial"/>
              </w:rPr>
              <w:t>Rosineide</w:t>
            </w:r>
            <w:proofErr w:type="spellEnd"/>
            <w:r w:rsidRPr="003D066B">
              <w:rPr>
                <w:rFonts w:ascii="Arial" w:eastAsia="Calibri" w:hAnsi="Arial" w:cs="Arial"/>
              </w:rPr>
              <w:t xml:space="preserve"> Mirian Augusto dos Santos</w:t>
            </w:r>
          </w:p>
          <w:p w14:paraId="2A60DD1C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 xml:space="preserve">Maria Fernanda Gomes dos </w:t>
            </w:r>
          </w:p>
          <w:p w14:paraId="610F4A38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 xml:space="preserve">Jefferson dos Santos </w:t>
            </w:r>
            <w:proofErr w:type="spellStart"/>
            <w:r w:rsidRPr="003D066B">
              <w:rPr>
                <w:rFonts w:ascii="Arial" w:eastAsia="Calibri" w:hAnsi="Arial" w:cs="Arial"/>
              </w:rPr>
              <w:t>Aciole</w:t>
            </w:r>
            <w:proofErr w:type="spellEnd"/>
          </w:p>
          <w:p w14:paraId="229F3863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Marco Aurelio Santos de Moura</w:t>
            </w:r>
          </w:p>
          <w:p w14:paraId="5142F2F9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 xml:space="preserve">Jesse James de Oliveira </w:t>
            </w:r>
          </w:p>
          <w:p w14:paraId="10701F77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 xml:space="preserve">Paulo </w:t>
            </w:r>
            <w:proofErr w:type="spellStart"/>
            <w:r w:rsidRPr="003D066B">
              <w:rPr>
                <w:rFonts w:ascii="Arial" w:eastAsia="Calibri" w:hAnsi="Arial" w:cs="Arial"/>
              </w:rPr>
              <w:t>Henrrique</w:t>
            </w:r>
            <w:proofErr w:type="spellEnd"/>
            <w:r w:rsidRPr="003D066B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3D066B">
              <w:rPr>
                <w:rFonts w:ascii="Arial" w:eastAsia="Calibri" w:hAnsi="Arial" w:cs="Arial"/>
              </w:rPr>
              <w:t>Ludivino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73C603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16/02/2026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803A41" w14:textId="77777777" w:rsidR="00A66A40" w:rsidRPr="003D066B" w:rsidRDefault="00000000" w:rsidP="003D066B">
            <w:pPr>
              <w:spacing w:after="0" w:line="288" w:lineRule="auto"/>
              <w:ind w:right="-1800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23/02/2026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47AF4B" w14:textId="1B52A8CF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 xml:space="preserve">Discutiu-se  o tema escolhido e as </w:t>
            </w:r>
            <w:r w:rsidR="003D066B" w:rsidRPr="003D066B">
              <w:rPr>
                <w:rFonts w:ascii="Arial" w:eastAsia="Calibri" w:hAnsi="Arial" w:cs="Arial"/>
              </w:rPr>
              <w:t>perspectivas</w:t>
            </w:r>
          </w:p>
          <w:p w14:paraId="4F1CCEB9" w14:textId="2A204FFB" w:rsidR="00A66A40" w:rsidRPr="003D066B" w:rsidRDefault="003D066B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iniciais</w:t>
            </w:r>
            <w:r w:rsidR="00000000" w:rsidRPr="003D066B">
              <w:rPr>
                <w:rFonts w:ascii="Arial" w:eastAsia="Calibri" w:hAnsi="Arial" w:cs="Arial"/>
              </w:rPr>
              <w:t xml:space="preserve"> com o projeto.</w:t>
            </w:r>
          </w:p>
        </w:tc>
      </w:tr>
      <w:tr w:rsidR="00A66A40" w:rsidRPr="003D066B" w14:paraId="21B83A9C" w14:textId="77777777" w:rsidTr="003D066B"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D29AAF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Levantamento bibliográfico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84F12F" w14:textId="1186C97F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Davi</w:t>
            </w:r>
            <w:r w:rsidR="003D066B">
              <w:rPr>
                <w:rFonts w:ascii="Arial" w:eastAsia="Calibri" w:hAnsi="Arial" w:cs="Arial"/>
              </w:rPr>
              <w:t>d</w:t>
            </w:r>
            <w:r w:rsidRPr="003D066B">
              <w:rPr>
                <w:rFonts w:ascii="Arial" w:eastAsia="Calibri" w:hAnsi="Arial" w:cs="Arial"/>
              </w:rPr>
              <w:t xml:space="preserve"> Nunes da Silvia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56819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24/02/2026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1760A0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01/03/2026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E28FED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Levantou-se bibliografia relacionada.</w:t>
            </w:r>
          </w:p>
        </w:tc>
      </w:tr>
      <w:tr w:rsidR="00A66A40" w:rsidRPr="003D066B" w14:paraId="3F1E41A8" w14:textId="77777777" w:rsidTr="003D066B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AD3F66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lastRenderedPageBreak/>
              <w:t xml:space="preserve">Análise da demanda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605E5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Edson Caetano de Camargo Junior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FCF3DE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16/02/2026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243EAD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27/02/202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854113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  <w:r w:rsidRPr="003D066B">
              <w:rPr>
                <w:rFonts w:ascii="Arial" w:eastAsia="Calibri" w:hAnsi="Arial" w:cs="Arial"/>
              </w:rPr>
              <w:t>A análise da demanda foi realizada por meio de pesquisas iniciais conduzidas pelo grupo, com base no tema estabelecido.</w:t>
            </w:r>
          </w:p>
        </w:tc>
      </w:tr>
      <w:tr w:rsidR="00A66A40" w:rsidRPr="003D066B" w14:paraId="690EF4A1" w14:textId="77777777" w:rsidTr="003D066B"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C99603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8CAB9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05430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AB17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062D9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</w:tr>
      <w:tr w:rsidR="00A66A40" w:rsidRPr="003D066B" w14:paraId="518AC8CF" w14:textId="77777777" w:rsidTr="003D066B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CBC656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84C92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24C27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443F8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459C5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14:paraId="544690EE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sz w:val="22"/>
        </w:rPr>
      </w:pPr>
    </w:p>
    <w:p w14:paraId="3232CB3C" w14:textId="77777777" w:rsidR="00A66A40" w:rsidRPr="003D066B" w:rsidRDefault="00A66A40">
      <w:pPr>
        <w:spacing w:after="120" w:line="288" w:lineRule="auto"/>
        <w:rPr>
          <w:rFonts w:ascii="Arial" w:eastAsia="Trebuchet MS" w:hAnsi="Arial" w:cs="Arial"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1885"/>
        <w:gridCol w:w="1389"/>
        <w:gridCol w:w="1347"/>
        <w:gridCol w:w="2461"/>
      </w:tblGrid>
      <w:tr w:rsidR="00A66A40" w:rsidRPr="003D066B" w14:paraId="0F6CA093" w14:textId="77777777" w:rsidTr="003D066B"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61AB8F4B" w14:textId="77777777" w:rsidR="00A66A40" w:rsidRPr="003D066B" w:rsidRDefault="00000000" w:rsidP="003D066B">
            <w:pPr>
              <w:spacing w:after="0" w:line="360" w:lineRule="auto"/>
              <w:jc w:val="both"/>
              <w:rPr>
                <w:rFonts w:ascii="Arial" w:eastAsia="Trebuchet MS" w:hAnsi="Arial" w:cs="Arial"/>
                <w:b/>
                <w:sz w:val="28"/>
              </w:rPr>
            </w:pPr>
            <w:r w:rsidRPr="003D066B">
              <w:rPr>
                <w:rFonts w:ascii="Arial" w:eastAsia="Trebuchet MS" w:hAnsi="Arial" w:cs="Arial"/>
                <w:b/>
                <w:sz w:val="28"/>
              </w:rPr>
              <w:t>Quinzena 2</w:t>
            </w:r>
          </w:p>
          <w:p w14:paraId="0DA50990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  <w:b/>
                <w:sz w:val="22"/>
              </w:rPr>
              <w:t>Objetivo:</w:t>
            </w:r>
            <w:r w:rsidRPr="003D066B">
              <w:rPr>
                <w:rFonts w:ascii="Arial" w:eastAsia="Trebuchet MS" w:hAnsi="Arial" w:cs="Arial"/>
                <w:sz w:val="22"/>
              </w:rPr>
              <w:t xml:space="preserve"> Interagir com a comunidade externa, definir o problema e organizar o plano de ação.</w:t>
            </w:r>
          </w:p>
        </w:tc>
      </w:tr>
      <w:tr w:rsidR="00A66A40" w:rsidRPr="003D066B" w14:paraId="6A2910BF" w14:textId="77777777" w:rsidTr="003D066B"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558D0E9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B536C9C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A7A8113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8B69F07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00FFA351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Observação</w:t>
            </w:r>
          </w:p>
        </w:tc>
      </w:tr>
      <w:tr w:rsidR="00A66A40" w:rsidRPr="003D066B" w14:paraId="6D595121" w14:textId="77777777" w:rsidTr="003D066B"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7463AD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Visita de campo - entrevista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20C58E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Rosineide</w:t>
            </w:r>
            <w:proofErr w:type="spellEnd"/>
            <w:r w:rsidRPr="003D066B">
              <w:rPr>
                <w:rFonts w:ascii="Arial" w:eastAsia="Calibri" w:hAnsi="Arial" w:cs="Arial"/>
                <w:sz w:val="22"/>
              </w:rPr>
              <w:t xml:space="preserve"> Mirian Augusto dos Santos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7AD08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02/03/2026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5DA96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03/03/2026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F5555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Elaborou as perguntas e interagiu com a comunidade ativamente.</w:t>
            </w:r>
          </w:p>
        </w:tc>
      </w:tr>
      <w:tr w:rsidR="00A66A40" w:rsidRPr="003D066B" w14:paraId="494F810A" w14:textId="77777777" w:rsidTr="003D066B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8A421F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Visita de campo - transcrição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175EBA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Maria Fernanda Gomes dos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9D9A5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02/03/2026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3F3AC7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03/03/2026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BEA1BC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transcreveu conversa entre aluno e </w:t>
            </w: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comunicade</w:t>
            </w:r>
            <w:proofErr w:type="spellEnd"/>
            <w:r w:rsidRPr="003D066B">
              <w:rPr>
                <w:rFonts w:ascii="Arial" w:eastAsia="Calibri" w:hAnsi="Arial" w:cs="Arial"/>
                <w:sz w:val="22"/>
              </w:rPr>
              <w:t>.</w:t>
            </w:r>
          </w:p>
        </w:tc>
      </w:tr>
      <w:tr w:rsidR="00A66A40" w:rsidRPr="003D066B" w14:paraId="44D6D155" w14:textId="77777777" w:rsidTr="003D066B"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162B03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Definição do problema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7CC56B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Davi Nunes da Silvia</w:t>
            </w:r>
          </w:p>
          <w:p w14:paraId="40AE5D9B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Edson Caetano de Camargo </w:t>
            </w:r>
          </w:p>
          <w:p w14:paraId="7C49E4F0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Rosineide</w:t>
            </w:r>
            <w:proofErr w:type="spellEnd"/>
            <w:r w:rsidRPr="003D066B">
              <w:rPr>
                <w:rFonts w:ascii="Arial" w:eastAsia="Calibri" w:hAnsi="Arial" w:cs="Arial"/>
                <w:sz w:val="22"/>
              </w:rPr>
              <w:t xml:space="preserve"> Mirian Augusto dos Santos</w:t>
            </w:r>
          </w:p>
          <w:p w14:paraId="39E0BF07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Maria Fernanda Gomes dos </w:t>
            </w:r>
          </w:p>
          <w:p w14:paraId="7E0D427C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Jefferson dos Santos </w:t>
            </w: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Aciole</w:t>
            </w:r>
            <w:proofErr w:type="spellEnd"/>
          </w:p>
          <w:p w14:paraId="5DBC922B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Marco Aurelio Santos de Moura</w:t>
            </w:r>
          </w:p>
          <w:p w14:paraId="26407708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Jesse James de Oliveira </w:t>
            </w:r>
          </w:p>
          <w:p w14:paraId="1223279B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Paulo </w:t>
            </w: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Henrrique</w:t>
            </w:r>
            <w:proofErr w:type="spellEnd"/>
            <w:r w:rsidRPr="003D066B">
              <w:rPr>
                <w:rFonts w:ascii="Arial" w:eastAsia="Calibri" w:hAnsi="Arial" w:cs="Arial"/>
                <w:sz w:val="22"/>
              </w:rPr>
              <w:t xml:space="preserve"> </w:t>
            </w: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Ludivino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B3138A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04/03/2026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0171BF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05/03/2026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757358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Discussão da necessidade apresentada pela comunidade e dos meios que serão utilizados  para atender à  estas necessidades.</w:t>
            </w:r>
          </w:p>
        </w:tc>
      </w:tr>
      <w:tr w:rsidR="00A66A40" w:rsidRPr="003D066B" w14:paraId="5343921A" w14:textId="77777777" w:rsidTr="003D066B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2985F8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lastRenderedPageBreak/>
              <w:t>Montagem Plano de Ação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0537A3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Edson Caetano de Camargo Junior</w:t>
            </w:r>
          </w:p>
          <w:p w14:paraId="67343910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Davi Nunes da Silvia</w:t>
            </w:r>
          </w:p>
          <w:p w14:paraId="597E02A9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Rosineide</w:t>
            </w:r>
            <w:proofErr w:type="spellEnd"/>
            <w:r w:rsidRPr="003D066B">
              <w:rPr>
                <w:rFonts w:ascii="Arial" w:eastAsia="Calibri" w:hAnsi="Arial" w:cs="Arial"/>
                <w:sz w:val="22"/>
              </w:rPr>
              <w:t xml:space="preserve"> Mirian Augusto dos Santos</w:t>
            </w:r>
          </w:p>
          <w:p w14:paraId="52390428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Maria Fernanda Gomes dos </w:t>
            </w:r>
          </w:p>
          <w:p w14:paraId="7061488C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Jefferson dos Santos </w:t>
            </w: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Aciole</w:t>
            </w:r>
            <w:proofErr w:type="spellEnd"/>
          </w:p>
          <w:p w14:paraId="5F2910C7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Marco Aurelio Santos de Moura</w:t>
            </w:r>
          </w:p>
          <w:p w14:paraId="45758E1D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Jesse James de Oliveira </w:t>
            </w:r>
          </w:p>
          <w:p w14:paraId="49D9D6FC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Paulo </w:t>
            </w: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Henrrique</w:t>
            </w:r>
            <w:proofErr w:type="spellEnd"/>
            <w:r w:rsidRPr="003D066B">
              <w:rPr>
                <w:rFonts w:ascii="Arial" w:eastAsia="Calibri" w:hAnsi="Arial" w:cs="Arial"/>
                <w:sz w:val="22"/>
              </w:rPr>
              <w:t xml:space="preserve"> </w:t>
            </w: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Ludivino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196354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27/02/2026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0468ED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01/02/2026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3A3D04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Edson consolidou o plano de ação utilizando os dados coletados pela equipe em visitas de campo e  reuniões participativas com a comunidade.</w:t>
            </w:r>
          </w:p>
        </w:tc>
      </w:tr>
      <w:tr w:rsidR="00A66A40" w:rsidRPr="003D066B" w14:paraId="505B26B6" w14:textId="77777777" w:rsidTr="003D066B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48CC8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DA61A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E0457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D6AABE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12F29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</w:tbl>
    <w:p w14:paraId="53E906C2" w14:textId="77777777" w:rsidR="00A66A40" w:rsidRPr="003D066B" w:rsidRDefault="00A66A40" w:rsidP="003D066B">
      <w:pPr>
        <w:spacing w:after="120" w:line="288" w:lineRule="auto"/>
        <w:jc w:val="both"/>
        <w:rPr>
          <w:rFonts w:ascii="Arial" w:eastAsia="Trebuchet MS" w:hAnsi="Arial" w:cs="Arial"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1896"/>
        <w:gridCol w:w="981"/>
        <w:gridCol w:w="1305"/>
        <w:gridCol w:w="2766"/>
      </w:tblGrid>
      <w:tr w:rsidR="00A66A40" w:rsidRPr="003D066B" w14:paraId="543BFC80" w14:textId="77777777"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2DB516DF" w14:textId="77777777" w:rsidR="00A66A40" w:rsidRPr="003D066B" w:rsidRDefault="00000000" w:rsidP="003D066B">
            <w:pPr>
              <w:spacing w:after="0" w:line="360" w:lineRule="auto"/>
              <w:jc w:val="both"/>
              <w:rPr>
                <w:rFonts w:ascii="Arial" w:eastAsia="Trebuchet MS" w:hAnsi="Arial" w:cs="Arial"/>
                <w:b/>
                <w:sz w:val="28"/>
              </w:rPr>
            </w:pPr>
            <w:r w:rsidRPr="003D066B">
              <w:rPr>
                <w:rFonts w:ascii="Arial" w:eastAsia="Trebuchet MS" w:hAnsi="Arial" w:cs="Arial"/>
                <w:b/>
                <w:sz w:val="28"/>
              </w:rPr>
              <w:t>Quinzena 3</w:t>
            </w:r>
          </w:p>
          <w:p w14:paraId="173B2D0D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  <w:b/>
                <w:sz w:val="22"/>
              </w:rPr>
              <w:t>Objetivo</w:t>
            </w: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 xml:space="preserve">: </w:t>
            </w:r>
            <w:r w:rsidRPr="003D066B">
              <w:rPr>
                <w:rFonts w:ascii="Arial" w:eastAsia="Trebuchet MS" w:hAnsi="Arial" w:cs="Arial"/>
                <w:color w:val="222222"/>
                <w:sz w:val="22"/>
              </w:rPr>
              <w:t>Definir título do trabalho, visitar o local de pesquisa, dar continuidade ao desenvolvimento do trabalho.</w:t>
            </w:r>
          </w:p>
        </w:tc>
      </w:tr>
      <w:tr w:rsidR="00A66A40" w:rsidRPr="003D066B" w14:paraId="0F9C5EAB" w14:textId="77777777"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1C529DDB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87EAEDB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1F06C84D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623EE30D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1994297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Observação</w:t>
            </w:r>
          </w:p>
        </w:tc>
      </w:tr>
      <w:tr w:rsidR="00A66A40" w:rsidRPr="003D066B" w14:paraId="61231A4F" w14:textId="77777777"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E8885B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Definição do título do trabalho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3FAC6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todos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78778A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8EBB7A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BB2911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O título foi estabelecido em consenso, estando devidamente alinhado à temática proposta.</w:t>
            </w:r>
          </w:p>
        </w:tc>
      </w:tr>
      <w:tr w:rsidR="00A66A40" w:rsidRPr="003D066B" w14:paraId="18D0BCFF" w14:textId="77777777"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53E31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Visita de campo - entrevista e transcrição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1FA116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Maria Fernanda Gomes dos Santos</w:t>
            </w:r>
          </w:p>
          <w:p w14:paraId="7673A72D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Rosineide</w:t>
            </w:r>
            <w:proofErr w:type="spellEnd"/>
            <w:r w:rsidRPr="003D066B">
              <w:rPr>
                <w:rFonts w:ascii="Arial" w:eastAsia="Calibri" w:hAnsi="Arial" w:cs="Arial"/>
                <w:sz w:val="22"/>
              </w:rPr>
              <w:t xml:space="preserve"> Mirian Augusto dos Santos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E14F8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B5A4C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EFD85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visitamos os pontos de coleta para </w:t>
            </w: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maper</w:t>
            </w:r>
            <w:proofErr w:type="spellEnd"/>
            <w:r w:rsidRPr="003D066B">
              <w:rPr>
                <w:rFonts w:ascii="Arial" w:eastAsia="Calibri" w:hAnsi="Arial" w:cs="Arial"/>
                <w:sz w:val="22"/>
              </w:rPr>
              <w:t xml:space="preserve"> o cenário atual e registrar as necessidades e sugestões de melhorias apontadas.</w:t>
            </w:r>
          </w:p>
        </w:tc>
      </w:tr>
      <w:tr w:rsidR="00A66A40" w:rsidRPr="003D066B" w14:paraId="5121B089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F48D9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Criação da página do github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CA67E0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Jesse James de Oliveira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FFDB4F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8D44D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97799F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foi criado o repositório no GitHub para </w:t>
            </w:r>
            <w:proofErr w:type="spellStart"/>
            <w:r w:rsidRPr="003D066B">
              <w:rPr>
                <w:rFonts w:ascii="Arial" w:eastAsia="Calibri" w:hAnsi="Arial" w:cs="Arial"/>
                <w:sz w:val="22"/>
              </w:rPr>
              <w:t>centralizaros</w:t>
            </w:r>
            <w:proofErr w:type="spellEnd"/>
            <w:r w:rsidRPr="003D066B">
              <w:rPr>
                <w:rFonts w:ascii="Arial" w:eastAsia="Calibri" w:hAnsi="Arial" w:cs="Arial"/>
                <w:sz w:val="22"/>
              </w:rPr>
              <w:t xml:space="preserve"> arquivos e facilitar o compartilhamento.</w:t>
            </w:r>
          </w:p>
        </w:tc>
      </w:tr>
      <w:tr w:rsidR="00A66A40" w:rsidRPr="003D066B" w14:paraId="0B4EA604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7E679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57D973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3DFE5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527F0F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E1322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20C0C4DC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43ADB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CEDA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6BA4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85D52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EB6A0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</w:tbl>
    <w:p w14:paraId="1E4CF043" w14:textId="77777777" w:rsidR="00A66A40" w:rsidRPr="003D066B" w:rsidRDefault="00A66A40" w:rsidP="003D066B">
      <w:pPr>
        <w:spacing w:after="120" w:line="288" w:lineRule="auto"/>
        <w:jc w:val="both"/>
        <w:rPr>
          <w:rFonts w:ascii="Arial" w:eastAsia="Trebuchet MS" w:hAnsi="Arial" w:cs="Arial"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1935"/>
        <w:gridCol w:w="1005"/>
        <w:gridCol w:w="1310"/>
        <w:gridCol w:w="2420"/>
      </w:tblGrid>
      <w:tr w:rsidR="00A66A40" w:rsidRPr="003D066B" w14:paraId="09CAC2A7" w14:textId="77777777"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8A9F7A3" w14:textId="77777777" w:rsidR="00A66A40" w:rsidRPr="003D066B" w:rsidRDefault="00000000" w:rsidP="003D066B">
            <w:pPr>
              <w:spacing w:after="0" w:line="360" w:lineRule="auto"/>
              <w:jc w:val="both"/>
              <w:rPr>
                <w:rFonts w:ascii="Arial" w:eastAsia="Trebuchet MS" w:hAnsi="Arial" w:cs="Arial"/>
                <w:b/>
                <w:sz w:val="28"/>
              </w:rPr>
            </w:pPr>
            <w:r w:rsidRPr="003D066B">
              <w:rPr>
                <w:rFonts w:ascii="Arial" w:eastAsia="Trebuchet MS" w:hAnsi="Arial" w:cs="Arial"/>
                <w:b/>
                <w:sz w:val="28"/>
              </w:rPr>
              <w:lastRenderedPageBreak/>
              <w:t>Quinzena 4</w:t>
            </w:r>
          </w:p>
          <w:p w14:paraId="7B8DCBA7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  <w:b/>
                <w:sz w:val="22"/>
              </w:rPr>
              <w:t>Objetivo</w:t>
            </w: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 xml:space="preserve">: </w:t>
            </w:r>
            <w:r w:rsidRPr="003D066B">
              <w:rPr>
                <w:rFonts w:ascii="Arial" w:eastAsia="Trebuchet MS" w:hAnsi="Arial" w:cs="Arial"/>
                <w:color w:val="222222"/>
                <w:sz w:val="22"/>
              </w:rPr>
              <w:t>Construir e apresentar a solução inicial (Relatório Parcial); coletar sugestões com a comunidade externa; entregar o Relatório Parcial (conforme modelos disponíveis no AVA).</w:t>
            </w:r>
          </w:p>
        </w:tc>
      </w:tr>
      <w:tr w:rsidR="00A66A40" w:rsidRPr="003D066B" w14:paraId="35C44462" w14:textId="77777777"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29A333F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30ACC2AB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6EB4D83C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AD865E4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AC9AB7A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Observação</w:t>
            </w:r>
          </w:p>
        </w:tc>
      </w:tr>
      <w:tr w:rsidR="00A66A40" w:rsidRPr="003D066B" w14:paraId="13B7FBE5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802E01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Apresentação da solução inicial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71C45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7021E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692D0A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F1A0F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10031854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473877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Visita de campo - entrevista e transcrição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4DF08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10D623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3E2E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5521E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77F10A42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C90DD4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>Relatório parcial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46A8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16FE08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1C35A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43ED3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3CE0815B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2382B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B2A6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6B5F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2FAB0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0433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742DF396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CF6630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90090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B6C68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EB0E59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9235F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</w:tbl>
    <w:p w14:paraId="21E6C90A" w14:textId="77777777" w:rsidR="00A66A40" w:rsidRPr="003D066B" w:rsidRDefault="00A66A40" w:rsidP="003D066B">
      <w:pPr>
        <w:spacing w:after="120" w:line="288" w:lineRule="auto"/>
        <w:jc w:val="both"/>
        <w:rPr>
          <w:rFonts w:ascii="Arial" w:eastAsia="Trebuchet MS" w:hAnsi="Arial" w:cs="Arial"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1982"/>
        <w:gridCol w:w="1034"/>
        <w:gridCol w:w="1315"/>
        <w:gridCol w:w="2527"/>
      </w:tblGrid>
      <w:tr w:rsidR="00A66A40" w:rsidRPr="003D066B" w14:paraId="763531D6" w14:textId="77777777"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2DBB4EBD" w14:textId="77777777" w:rsidR="00A66A40" w:rsidRPr="003D066B" w:rsidRDefault="00000000" w:rsidP="003D066B">
            <w:pPr>
              <w:spacing w:after="0" w:line="360" w:lineRule="auto"/>
              <w:jc w:val="both"/>
              <w:rPr>
                <w:rFonts w:ascii="Arial" w:eastAsia="Trebuchet MS" w:hAnsi="Arial" w:cs="Arial"/>
                <w:b/>
                <w:sz w:val="28"/>
              </w:rPr>
            </w:pPr>
            <w:r w:rsidRPr="003D066B">
              <w:rPr>
                <w:rFonts w:ascii="Arial" w:eastAsia="Trebuchet MS" w:hAnsi="Arial" w:cs="Arial"/>
                <w:b/>
                <w:sz w:val="28"/>
              </w:rPr>
              <w:t>Quinzena 5</w:t>
            </w:r>
          </w:p>
          <w:p w14:paraId="05C874CB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  <w:b/>
                <w:sz w:val="22"/>
              </w:rPr>
              <w:t>Objetivo</w:t>
            </w: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 xml:space="preserve">: </w:t>
            </w:r>
            <w:r w:rsidRPr="003D066B">
              <w:rPr>
                <w:rFonts w:ascii="Arial" w:eastAsia="Trebuchet MS" w:hAnsi="Arial" w:cs="Arial"/>
                <w:color w:val="222222"/>
                <w:sz w:val="22"/>
              </w:rPr>
              <w:t>Construir a solução final, com base nas sugestões do Relatório Parcial.</w:t>
            </w:r>
          </w:p>
        </w:tc>
      </w:tr>
      <w:tr w:rsidR="00A66A40" w:rsidRPr="003D066B" w14:paraId="5C01C3EB" w14:textId="77777777"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71C5D161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CFE7325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894247D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648A547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6BF974C6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Observação</w:t>
            </w:r>
          </w:p>
        </w:tc>
      </w:tr>
      <w:tr w:rsidR="00A66A40" w:rsidRPr="003D066B" w14:paraId="7C8FA263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C5EF1A" w14:textId="77777777" w:rsidR="00A66A40" w:rsidRPr="003D066B" w:rsidRDefault="0000000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  <w:r w:rsidRPr="003D066B">
              <w:rPr>
                <w:rFonts w:ascii="Arial" w:eastAsia="Calibri" w:hAnsi="Arial" w:cs="Arial"/>
                <w:sz w:val="22"/>
              </w:rPr>
              <w:t xml:space="preserve">Solução final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72A56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3FCB3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3C750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E202B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7F9DF595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55A3B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7708D6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9AD3A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6ACA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B17D3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7FD7F302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33FC0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194DF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890CFA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C37DC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C3206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69142C4D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9283F9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DD9ED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230DC6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D427D9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095BD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4BBB2793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F47BD6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3F8FDE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7F0A4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BAC680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5DDB84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</w:tbl>
    <w:p w14:paraId="65EA1D53" w14:textId="77777777" w:rsidR="00A66A40" w:rsidRPr="003D066B" w:rsidRDefault="00A66A40" w:rsidP="003D066B">
      <w:pPr>
        <w:spacing w:after="120" w:line="288" w:lineRule="auto"/>
        <w:jc w:val="both"/>
        <w:rPr>
          <w:rFonts w:ascii="Arial" w:eastAsia="Trebuchet MS" w:hAnsi="Arial" w:cs="Arial"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1982"/>
        <w:gridCol w:w="1034"/>
        <w:gridCol w:w="1315"/>
        <w:gridCol w:w="2527"/>
      </w:tblGrid>
      <w:tr w:rsidR="00A66A40" w:rsidRPr="003D066B" w14:paraId="1C61570B" w14:textId="77777777"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6173DAB5" w14:textId="77777777" w:rsidR="00A66A40" w:rsidRPr="003D066B" w:rsidRDefault="00000000" w:rsidP="003D066B">
            <w:pPr>
              <w:spacing w:after="0" w:line="360" w:lineRule="auto"/>
              <w:jc w:val="both"/>
              <w:rPr>
                <w:rFonts w:ascii="Arial" w:eastAsia="Trebuchet MS" w:hAnsi="Arial" w:cs="Arial"/>
                <w:b/>
                <w:sz w:val="28"/>
              </w:rPr>
            </w:pPr>
            <w:r w:rsidRPr="003D066B">
              <w:rPr>
                <w:rFonts w:ascii="Arial" w:eastAsia="Trebuchet MS" w:hAnsi="Arial" w:cs="Arial"/>
                <w:b/>
                <w:sz w:val="28"/>
              </w:rPr>
              <w:t>Quinzena 6</w:t>
            </w:r>
          </w:p>
          <w:p w14:paraId="349A3EA0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  <w:b/>
                <w:sz w:val="22"/>
              </w:rPr>
              <w:t>Objetivo</w:t>
            </w: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 xml:space="preserve">: </w:t>
            </w:r>
            <w:r w:rsidRPr="003D066B">
              <w:rPr>
                <w:rFonts w:ascii="Arial" w:eastAsia="Trebuchet MS" w:hAnsi="Arial" w:cs="Arial"/>
                <w:color w:val="222222"/>
                <w:sz w:val="22"/>
              </w:rPr>
              <w:t>Analisar os resultados, finalizar o protótipo e preparar o Vídeo de apresentação.</w:t>
            </w:r>
          </w:p>
        </w:tc>
      </w:tr>
      <w:tr w:rsidR="00A66A40" w:rsidRPr="003D066B" w14:paraId="5B973B57" w14:textId="77777777"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D550F72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33E6913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C51BD85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6E052F5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76DB7152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Observação</w:t>
            </w:r>
          </w:p>
        </w:tc>
      </w:tr>
      <w:tr w:rsidR="00A66A40" w:rsidRPr="003D066B" w14:paraId="562273F1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CC6FD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EA7E63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FF9786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64B74F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D9446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2D0A54C9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C6D1C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6B528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48FF13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6E4F13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DC5734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431D9E5E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63764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BCE0FA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0F9B3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C3086E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272E0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3923B075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5159CF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EF35F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F6F1F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AC8BE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7F351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1DD8FEE2" w14:textId="77777777"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3545D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C4C13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36183A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C459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731AA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</w:tbl>
    <w:p w14:paraId="28B6D974" w14:textId="77777777" w:rsidR="00A66A40" w:rsidRPr="003D066B" w:rsidRDefault="00A66A40" w:rsidP="003D066B">
      <w:pPr>
        <w:spacing w:after="120" w:line="288" w:lineRule="auto"/>
        <w:jc w:val="both"/>
        <w:rPr>
          <w:rFonts w:ascii="Arial" w:eastAsia="Trebuchet MS" w:hAnsi="Arial" w:cs="Arial"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1982"/>
        <w:gridCol w:w="1034"/>
        <w:gridCol w:w="1315"/>
        <w:gridCol w:w="2527"/>
      </w:tblGrid>
      <w:tr w:rsidR="00A66A40" w:rsidRPr="003D066B" w14:paraId="6B9AE68F" w14:textId="77777777"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9C0F735" w14:textId="77777777" w:rsidR="00A66A40" w:rsidRPr="003D066B" w:rsidRDefault="00000000" w:rsidP="003D066B">
            <w:pPr>
              <w:spacing w:after="0" w:line="360" w:lineRule="auto"/>
              <w:jc w:val="both"/>
              <w:rPr>
                <w:rFonts w:ascii="Arial" w:eastAsia="Trebuchet MS" w:hAnsi="Arial" w:cs="Arial"/>
                <w:b/>
                <w:sz w:val="28"/>
              </w:rPr>
            </w:pPr>
            <w:r w:rsidRPr="003D066B">
              <w:rPr>
                <w:rFonts w:ascii="Arial" w:eastAsia="Trebuchet MS" w:hAnsi="Arial" w:cs="Arial"/>
                <w:b/>
                <w:sz w:val="28"/>
              </w:rPr>
              <w:t>Quinzena 7</w:t>
            </w:r>
          </w:p>
          <w:p w14:paraId="4AD86B58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3D066B">
              <w:rPr>
                <w:rFonts w:ascii="Arial" w:eastAsia="Trebuchet MS" w:hAnsi="Arial" w:cs="Arial"/>
                <w:b/>
                <w:sz w:val="22"/>
              </w:rPr>
              <w:t>Objetivo</w:t>
            </w:r>
            <w:r w:rsidRPr="003D066B">
              <w:rPr>
                <w:rFonts w:ascii="Arial" w:eastAsia="Trebuchet MS" w:hAnsi="Arial" w:cs="Arial"/>
                <w:b/>
                <w:color w:val="000000"/>
                <w:sz w:val="22"/>
              </w:rPr>
              <w:t xml:space="preserve">: </w:t>
            </w:r>
            <w:r w:rsidRPr="003D066B">
              <w:rPr>
                <w:rFonts w:ascii="Arial" w:eastAsia="Trebuchet MS" w:hAnsi="Arial" w:cs="Arial"/>
                <w:color w:val="222222"/>
                <w:sz w:val="22"/>
              </w:rPr>
              <w:t>Concluir e entregar o Relatório Final e o Vídeo de apresentação.</w:t>
            </w:r>
          </w:p>
        </w:tc>
      </w:tr>
      <w:tr w:rsidR="00A66A40" w:rsidRPr="003D066B" w14:paraId="07F1AC04" w14:textId="77777777"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308BE2C1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0186C1AF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9C11990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6FFE6B9F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0E73B4F4" w14:textId="77777777" w:rsidR="00A66A40" w:rsidRPr="003D066B" w:rsidRDefault="00000000" w:rsidP="003D066B">
            <w:pPr>
              <w:spacing w:after="0" w:line="240" w:lineRule="auto"/>
              <w:jc w:val="both"/>
              <w:rPr>
                <w:rFonts w:ascii="Arial" w:hAnsi="Arial" w:cs="Arial"/>
                <w:sz w:val="22"/>
              </w:rPr>
            </w:pPr>
            <w:r w:rsidRPr="003D066B">
              <w:rPr>
                <w:rFonts w:ascii="Arial" w:eastAsia="Trebuchet MS" w:hAnsi="Arial" w:cs="Arial"/>
                <w:sz w:val="22"/>
              </w:rPr>
              <w:t>Observação</w:t>
            </w:r>
          </w:p>
        </w:tc>
      </w:tr>
      <w:tr w:rsidR="00A66A40" w:rsidRPr="003D066B" w14:paraId="0AD4BB15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60D1D8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5F34BE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773EBA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E606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B437F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205CE16E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19C3C3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77CCF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FF9B6A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FA105F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52BE5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012023DB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40F9E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C0BF15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F5521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21BE49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DD48D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13E86BAC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0C3AF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3FB8C0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F95F0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47D92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2732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  <w:tr w:rsidR="00A66A40" w:rsidRPr="003D066B" w14:paraId="6174DDF2" w14:textId="77777777"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776A6B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3A68E8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D7648C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3927A7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B2EE82" w14:textId="77777777" w:rsidR="00A66A40" w:rsidRPr="003D066B" w:rsidRDefault="00A66A40" w:rsidP="003D066B">
            <w:pPr>
              <w:spacing w:after="0" w:line="288" w:lineRule="auto"/>
              <w:jc w:val="both"/>
              <w:rPr>
                <w:rFonts w:ascii="Arial" w:eastAsia="Calibri" w:hAnsi="Arial" w:cs="Arial"/>
                <w:sz w:val="22"/>
              </w:rPr>
            </w:pPr>
          </w:p>
        </w:tc>
      </w:tr>
    </w:tbl>
    <w:p w14:paraId="5B737C55" w14:textId="77777777" w:rsidR="00A66A40" w:rsidRPr="003D066B" w:rsidRDefault="00A66A40" w:rsidP="003D066B">
      <w:pPr>
        <w:spacing w:after="0" w:line="288" w:lineRule="auto"/>
        <w:jc w:val="both"/>
        <w:rPr>
          <w:rFonts w:ascii="Arial" w:eastAsia="Trebuchet MS" w:hAnsi="Arial" w:cs="Arial"/>
          <w:sz w:val="22"/>
        </w:rPr>
      </w:pPr>
    </w:p>
    <w:sectPr w:rsidR="00A66A40" w:rsidRPr="003D066B" w:rsidSect="003D066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A40"/>
    <w:rsid w:val="001F4AE7"/>
    <w:rsid w:val="003D066B"/>
    <w:rsid w:val="006239CE"/>
    <w:rsid w:val="00842240"/>
    <w:rsid w:val="00A6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80367"/>
  <w15:docId w15:val="{AE7176EE-0C40-47C6-B06C-FC8B080D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B45C0-616C-40F2-BA14-D8696935E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1858</Words>
  <Characters>10036</Characters>
  <Application>Microsoft Office Word</Application>
  <DocSecurity>0</DocSecurity>
  <Lines>83</Lines>
  <Paragraphs>23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Silva</cp:lastModifiedBy>
  <cp:revision>3</cp:revision>
  <dcterms:created xsi:type="dcterms:W3CDTF">2026-03-02T17:44:00Z</dcterms:created>
  <dcterms:modified xsi:type="dcterms:W3CDTF">2026-03-03T20:29:00Z</dcterms:modified>
</cp:coreProperties>
</file>