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EA79B" w14:textId="77777777" w:rsidR="002F57A4" w:rsidRPr="00385ED7" w:rsidRDefault="00000000">
      <w:pPr>
        <w:spacing w:before="1600" w:after="200"/>
        <w:jc w:val="center"/>
        <w:rPr>
          <w:rFonts w:ascii="Microsoft YaHei" w:eastAsia="Microsoft YaHei" w:hAnsi="Microsoft YaHei"/>
          <w:sz w:val="11"/>
          <w:szCs w:val="11"/>
        </w:rPr>
      </w:pPr>
      <w:r w:rsidRPr="00385ED7">
        <w:rPr>
          <w:rFonts w:ascii="Microsoft YaHei" w:eastAsia="Microsoft YaHei" w:hAnsi="Microsoft YaHei"/>
          <w:color w:val="1F4E79"/>
          <w:sz w:val="36"/>
          <w:szCs w:val="36"/>
        </w:rPr>
        <w:t>PNR2100 定位功能</w:t>
      </w:r>
    </w:p>
    <w:p w14:paraId="13E0A5E6" w14:textId="77777777" w:rsidR="002F57A4" w:rsidRPr="00385ED7" w:rsidRDefault="00000000">
      <w:pPr>
        <w:spacing w:after="240"/>
        <w:jc w:val="center"/>
        <w:rPr>
          <w:rFonts w:ascii="Microsoft YaHei" w:eastAsia="Microsoft YaHei" w:hAnsi="Microsoft YaHei"/>
          <w:sz w:val="11"/>
          <w:szCs w:val="11"/>
        </w:rPr>
      </w:pPr>
      <w:r w:rsidRPr="00385ED7">
        <w:rPr>
          <w:rFonts w:ascii="Microsoft YaHei" w:eastAsia="Microsoft YaHei" w:hAnsi="Microsoft YaHei"/>
          <w:color w:val="2E75B6"/>
          <w:sz w:val="24"/>
          <w:szCs w:val="24"/>
        </w:rPr>
        <w:t>验收标准与测试方案</w:t>
      </w:r>
    </w:p>
    <w:p w14:paraId="2C493210" w14:textId="77777777" w:rsidR="002F57A4" w:rsidRPr="00385ED7" w:rsidRDefault="00000000">
      <w:pPr>
        <w:spacing w:after="80"/>
        <w:jc w:val="center"/>
        <w:rPr>
          <w:rFonts w:ascii="Microsoft YaHei" w:eastAsia="Microsoft YaHei" w:hAnsi="Microsoft YaHei"/>
          <w:sz w:val="11"/>
          <w:szCs w:val="11"/>
        </w:rPr>
      </w:pPr>
      <w:r w:rsidRPr="00385ED7">
        <w:rPr>
          <w:rFonts w:ascii="Microsoft YaHei" w:eastAsia="Microsoft YaHei" w:hAnsi="Microsoft YaHei"/>
          <w:color w:val="595959"/>
          <w:sz w:val="11"/>
          <w:szCs w:val="11"/>
        </w:rPr>
        <w:t>基于《PNR2100与云平台的功能开发PRD》及合同M3节点编制</w:t>
      </w:r>
    </w:p>
    <w:p w14:paraId="0F124A8F" w14:textId="77777777" w:rsidR="002F57A4" w:rsidRPr="00385ED7" w:rsidRDefault="00000000">
      <w:pPr>
        <w:spacing w:after="80"/>
        <w:jc w:val="center"/>
        <w:rPr>
          <w:rFonts w:ascii="Microsoft YaHei" w:eastAsia="Microsoft YaHei" w:hAnsi="Microsoft YaHei"/>
          <w:sz w:val="11"/>
          <w:szCs w:val="11"/>
        </w:rPr>
      </w:pPr>
      <w:r w:rsidRPr="00385ED7">
        <w:rPr>
          <w:rFonts w:ascii="Microsoft YaHei" w:eastAsia="Microsoft YaHei" w:hAnsi="Microsoft YaHei"/>
          <w:color w:val="595959"/>
          <w:sz w:val="10"/>
          <w:szCs w:val="10"/>
        </w:rPr>
        <w:t>编制日期：2026-04-04</w:t>
      </w:r>
    </w:p>
    <w:p w14:paraId="4BC31302" w14:textId="77777777" w:rsidR="002F57A4" w:rsidRPr="00385ED7" w:rsidRDefault="00000000">
      <w:pPr>
        <w:spacing w:after="160"/>
        <w:jc w:val="center"/>
        <w:rPr>
          <w:rFonts w:ascii="Microsoft YaHei" w:eastAsia="Microsoft YaHei" w:hAnsi="Microsoft YaHei"/>
          <w:sz w:val="11"/>
          <w:szCs w:val="11"/>
        </w:rPr>
      </w:pPr>
      <w:r w:rsidRPr="00385ED7">
        <w:rPr>
          <w:rFonts w:ascii="Microsoft YaHei" w:eastAsia="Microsoft YaHei" w:hAnsi="Microsoft YaHei"/>
          <w:color w:val="C00000"/>
          <w:sz w:val="11"/>
          <w:szCs w:val="11"/>
        </w:rPr>
        <w:t>合同M3节点：2025/11/28 → 2025/12/23</w:t>
      </w:r>
    </w:p>
    <w:p w14:paraId="15BD235F" w14:textId="77777777" w:rsidR="002F57A4" w:rsidRPr="00385ED7" w:rsidRDefault="002F57A4">
      <w:pPr>
        <w:spacing w:after="60"/>
        <w:rPr>
          <w:rFonts w:ascii="Microsoft YaHei" w:eastAsia="Microsoft YaHei" w:hAnsi="Microsoft YaHei"/>
          <w:sz w:val="11"/>
          <w:szCs w:val="1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7"/>
        <w:gridCol w:w="3539"/>
        <w:gridCol w:w="1626"/>
        <w:gridCol w:w="2558"/>
      </w:tblGrid>
      <w:tr w:rsidR="002F57A4" w:rsidRPr="00385ED7" w14:paraId="29240E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59595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02BFB8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文档版本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819EE7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V2.0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59595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B9F270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密级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968975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内部使用</w:t>
            </w:r>
          </w:p>
        </w:tc>
      </w:tr>
      <w:tr w:rsidR="002F57A4" w:rsidRPr="00385ED7" w14:paraId="7F84AB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59595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3A985A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编制人（甲方）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F399EC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59595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64DBC9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审核人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507AD2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1390C2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59595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A4ABA3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合同M3节点定义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593FB2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核心定位引擎后端独立开发完成（乙方交付）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59595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ED3AF8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甲方提供参考资料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FC3BD9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API规范文档 + UI截图 + PRD</w:t>
            </w:r>
          </w:p>
        </w:tc>
      </w:tr>
    </w:tbl>
    <w:p w14:paraId="33746513" w14:textId="77777777" w:rsidR="002F57A4" w:rsidRPr="00385ED7" w:rsidRDefault="002F57A4">
      <w:pPr>
        <w:spacing w:after="60"/>
        <w:rPr>
          <w:rFonts w:ascii="Microsoft YaHei" w:eastAsia="Microsoft YaHei" w:hAnsi="Microsoft YaHei"/>
          <w:sz w:val="11"/>
          <w:szCs w:val="11"/>
        </w:rPr>
      </w:pPr>
    </w:p>
    <w:p w14:paraId="135651C3" w14:textId="77777777" w:rsidR="002F57A4" w:rsidRPr="00385ED7" w:rsidRDefault="002F57A4">
      <w:pPr>
        <w:spacing w:after="60"/>
        <w:rPr>
          <w:rFonts w:ascii="Microsoft YaHei" w:eastAsia="Microsoft YaHei" w:hAnsi="Microsoft YaHei"/>
          <w:sz w:val="11"/>
          <w:szCs w:val="11"/>
        </w:rPr>
      </w:pPr>
    </w:p>
    <w:p w14:paraId="718B60BB" w14:textId="77777777" w:rsidR="002F57A4" w:rsidRPr="00385ED7" w:rsidRDefault="00000000">
      <w:pPr>
        <w:rPr>
          <w:rFonts w:ascii="Microsoft YaHei" w:eastAsia="Microsoft YaHei" w:hAnsi="Microsoft YaHei"/>
          <w:sz w:val="11"/>
          <w:szCs w:val="11"/>
        </w:rPr>
      </w:pPr>
      <w:r w:rsidRPr="00385ED7">
        <w:rPr>
          <w:rFonts w:ascii="Microsoft YaHei" w:eastAsia="Microsoft YaHei" w:hAnsi="Microsoft YaHei"/>
          <w:sz w:val="11"/>
          <w:szCs w:val="11"/>
        </w:rPr>
        <w:br w:type="page"/>
      </w:r>
    </w:p>
    <w:p w14:paraId="0B0ADD4C" w14:textId="77777777" w:rsidR="002F57A4" w:rsidRPr="00385ED7" w:rsidRDefault="00000000">
      <w:pPr>
        <w:pStyle w:val="Heading1"/>
        <w:pBdr>
          <w:bottom w:val="single" w:sz="8" w:space="4" w:color="2E75B6"/>
        </w:pBdr>
        <w:rPr>
          <w:rFonts w:ascii="Microsoft YaHei" w:eastAsia="Microsoft YaHei" w:hAnsi="Microsoft YaHei"/>
          <w:b w:val="0"/>
          <w:bCs w:val="0"/>
          <w:sz w:val="21"/>
          <w:szCs w:val="21"/>
        </w:rPr>
      </w:pPr>
      <w:r w:rsidRPr="00385ED7">
        <w:rPr>
          <w:rFonts w:ascii="Microsoft YaHei" w:eastAsia="Microsoft YaHei" w:hAnsi="Microsoft YaHei"/>
          <w:b w:val="0"/>
          <w:bCs w:val="0"/>
          <w:sz w:val="21"/>
          <w:szCs w:val="21"/>
        </w:rPr>
        <w:lastRenderedPageBreak/>
        <w:t>0. 文档说明与使用指引</w:t>
      </w:r>
    </w:p>
    <w:p w14:paraId="3AD86DB9" w14:textId="77777777" w:rsidR="002F57A4" w:rsidRPr="00385ED7" w:rsidRDefault="00000000">
      <w:pPr>
        <w:pStyle w:val="Heading2"/>
        <w:rPr>
          <w:rFonts w:ascii="Microsoft YaHei" w:eastAsia="Microsoft YaHei" w:hAnsi="Microsoft YaHei"/>
          <w:b w:val="0"/>
          <w:bCs w:val="0"/>
          <w:sz w:val="18"/>
          <w:szCs w:val="18"/>
        </w:rPr>
      </w:pPr>
      <w:r w:rsidRPr="00385ED7">
        <w:rPr>
          <w:rFonts w:ascii="Microsoft YaHei" w:eastAsia="Microsoft YaHei" w:hAnsi="Microsoft YaHei"/>
          <w:b w:val="0"/>
          <w:bCs w:val="0"/>
          <w:sz w:val="18"/>
          <w:szCs w:val="18"/>
        </w:rPr>
        <w:t>0.1 编制目的</w:t>
      </w:r>
    </w:p>
    <w:p w14:paraId="1BF62621" w14:textId="77777777" w:rsidR="002F57A4" w:rsidRPr="00385ED7" w:rsidRDefault="00000000">
      <w:pPr>
        <w:spacing w:before="80" w:after="80"/>
        <w:rPr>
          <w:rFonts w:ascii="Microsoft YaHei" w:eastAsia="Microsoft YaHei" w:hAnsi="Microsoft YaHei"/>
          <w:sz w:val="11"/>
          <w:szCs w:val="11"/>
        </w:rPr>
      </w:pPr>
      <w:r w:rsidRPr="00385ED7">
        <w:rPr>
          <w:rFonts w:ascii="Microsoft YaHei" w:eastAsia="Microsoft YaHei" w:hAnsi="Microsoft YaHei"/>
          <w:color w:val="000000"/>
          <w:sz w:val="11"/>
          <w:szCs w:val="11"/>
        </w:rPr>
        <w:t>本文档由甲方编制，用于对乙方M3节点（核心定位引擎后端开发）交付成果进行系统性验收。核心目标如下：</w:t>
      </w:r>
    </w:p>
    <w:p w14:paraId="4D21843F" w14:textId="77777777" w:rsidR="002F57A4" w:rsidRPr="00385ED7" w:rsidRDefault="00000000">
      <w:pPr>
        <w:pStyle w:val="ListParagraph"/>
        <w:numPr>
          <w:ilvl w:val="0"/>
          <w:numId w:val="2"/>
        </w:numPr>
        <w:spacing w:before="40" w:after="40"/>
        <w:rPr>
          <w:rFonts w:ascii="Microsoft YaHei" w:eastAsia="Microsoft YaHei" w:hAnsi="Microsoft YaHei"/>
          <w:sz w:val="11"/>
          <w:szCs w:val="11"/>
        </w:rPr>
      </w:pPr>
      <w:r w:rsidRPr="00385ED7">
        <w:rPr>
          <w:rFonts w:ascii="Microsoft YaHei" w:eastAsia="Microsoft YaHei" w:hAnsi="Microsoft YaHei"/>
          <w:sz w:val="10"/>
          <w:szCs w:val="10"/>
        </w:rPr>
        <w:t>明确甲乙双方角色：甲方提供API规范/UI规范/PRD作为开发参考；乙方按此实现定位引擎并接受验收</w:t>
      </w:r>
    </w:p>
    <w:p w14:paraId="19DB50F0" w14:textId="77777777" w:rsidR="002F57A4" w:rsidRPr="00385ED7" w:rsidRDefault="00000000">
      <w:pPr>
        <w:pStyle w:val="ListParagraph"/>
        <w:numPr>
          <w:ilvl w:val="0"/>
          <w:numId w:val="2"/>
        </w:numPr>
        <w:spacing w:before="40" w:after="40"/>
        <w:rPr>
          <w:rFonts w:ascii="Microsoft YaHei" w:eastAsia="Microsoft YaHei" w:hAnsi="Microsoft YaHei"/>
          <w:sz w:val="11"/>
          <w:szCs w:val="11"/>
        </w:rPr>
      </w:pPr>
      <w:r w:rsidRPr="00385ED7">
        <w:rPr>
          <w:rFonts w:ascii="Microsoft YaHei" w:eastAsia="Microsoft YaHei" w:hAnsi="Microsoft YaHei"/>
          <w:sz w:val="10"/>
          <w:szCs w:val="10"/>
        </w:rPr>
        <w:t>填补合同验收空白：合同M3未明确精度指标和算法要求，本文档作为补充验收依据，需双方签字确认</w:t>
      </w:r>
    </w:p>
    <w:p w14:paraId="0DBCB7D2" w14:textId="77777777" w:rsidR="002F57A4" w:rsidRPr="00385ED7" w:rsidRDefault="00000000">
      <w:pPr>
        <w:pStyle w:val="ListParagraph"/>
        <w:numPr>
          <w:ilvl w:val="0"/>
          <w:numId w:val="2"/>
        </w:numPr>
        <w:spacing w:before="40" w:after="40"/>
        <w:rPr>
          <w:rFonts w:ascii="Microsoft YaHei" w:eastAsia="Microsoft YaHei" w:hAnsi="Microsoft YaHei"/>
          <w:sz w:val="11"/>
          <w:szCs w:val="11"/>
        </w:rPr>
      </w:pPr>
      <w:r w:rsidRPr="00385ED7">
        <w:rPr>
          <w:rFonts w:ascii="Microsoft YaHei" w:eastAsia="Microsoft YaHei" w:hAnsi="Microsoft YaHei"/>
          <w:sz w:val="10"/>
          <w:szCs w:val="10"/>
        </w:rPr>
        <w:t>可执行测试方案：每个测试用例明确前提条件、操作步骤、通过/不通过标准，可直接在现场执行</w:t>
      </w:r>
    </w:p>
    <w:p w14:paraId="1BE4A259" w14:textId="77777777" w:rsidR="002F57A4" w:rsidRPr="00385ED7" w:rsidRDefault="00000000">
      <w:pPr>
        <w:pStyle w:val="ListParagraph"/>
        <w:numPr>
          <w:ilvl w:val="0"/>
          <w:numId w:val="2"/>
        </w:numPr>
        <w:spacing w:before="40" w:after="40"/>
        <w:rPr>
          <w:rFonts w:ascii="Microsoft YaHei" w:eastAsia="Microsoft YaHei" w:hAnsi="Microsoft YaHei"/>
          <w:sz w:val="11"/>
          <w:szCs w:val="11"/>
        </w:rPr>
      </w:pPr>
      <w:r w:rsidRPr="00385ED7">
        <w:rPr>
          <w:rFonts w:ascii="Microsoft YaHei" w:eastAsia="Microsoft YaHei" w:hAnsi="Microsoft YaHei"/>
          <w:sz w:val="10"/>
          <w:szCs w:val="10"/>
        </w:rPr>
        <w:t>与甲方规范对齐：验收不只是接口能跑通，而是乙方实现必须符合甲方API规范、UI规范和PRD要求</w:t>
      </w:r>
    </w:p>
    <w:p w14:paraId="2D34E682" w14:textId="77777777" w:rsidR="002F57A4" w:rsidRPr="00385ED7" w:rsidRDefault="002F57A4">
      <w:pPr>
        <w:spacing w:after="60"/>
        <w:rPr>
          <w:rFonts w:ascii="Microsoft YaHei" w:eastAsia="Microsoft YaHei" w:hAnsi="Microsoft YaHei"/>
          <w:sz w:val="11"/>
          <w:szCs w:val="11"/>
        </w:rPr>
      </w:pPr>
    </w:p>
    <w:p w14:paraId="617BC937" w14:textId="77777777" w:rsidR="002F57A4" w:rsidRPr="00385ED7" w:rsidRDefault="00000000">
      <w:pPr>
        <w:pStyle w:val="Heading2"/>
        <w:rPr>
          <w:rFonts w:ascii="Microsoft YaHei" w:eastAsia="Microsoft YaHei" w:hAnsi="Microsoft YaHei"/>
          <w:b w:val="0"/>
          <w:bCs w:val="0"/>
          <w:sz w:val="18"/>
          <w:szCs w:val="18"/>
        </w:rPr>
      </w:pPr>
      <w:r w:rsidRPr="00385ED7">
        <w:rPr>
          <w:rFonts w:ascii="Microsoft YaHei" w:eastAsia="Microsoft YaHei" w:hAnsi="Microsoft YaHei"/>
          <w:b w:val="0"/>
          <w:bCs w:val="0"/>
          <w:sz w:val="18"/>
          <w:szCs w:val="18"/>
        </w:rPr>
        <w:t>0.2 甲乙方角色与M3验收范围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7"/>
        <w:gridCol w:w="2690"/>
        <w:gridCol w:w="2820"/>
        <w:gridCol w:w="2433"/>
      </w:tblGrid>
      <w:tr w:rsidR="002F57A4" w:rsidRPr="00385ED7" w14:paraId="2C8E5CE5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E32177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维度</w:t>
            </w:r>
          </w:p>
        </w:tc>
        <w:tc>
          <w:tcPr>
            <w:tcW w:w="269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87ADF1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内容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28DCFB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说明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B2485A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验收风险</w:t>
            </w:r>
          </w:p>
        </w:tc>
      </w:tr>
      <w:tr w:rsidR="002F57A4" w:rsidRPr="00385ED7" w14:paraId="10F65CD9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8E7982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甲方提供给乙方（开发参考）</w:t>
            </w:r>
          </w:p>
        </w:tc>
        <w:tc>
          <w:tcPr>
            <w:tcW w:w="26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D85289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① 云平台终端定位API开放接口文档 ② 平台UI截图及交互规范 ③ PNR2100功能开发PRD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E3113B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作为规范和标准，告知乙方：系统要做成什么样、接口如何对接、UI如何呈现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18FEDE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甲方参考资料是否完整清晰直接影响乙方实现质量</w:t>
            </w:r>
          </w:p>
        </w:tc>
      </w:tr>
      <w:tr w:rsidR="002F57A4" w:rsidRPr="00385ED7" w14:paraId="347A2045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54AE46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M3节点乙方应交付</w:t>
            </w:r>
          </w:p>
        </w:tc>
        <w:tc>
          <w:tcPr>
            <w:tcW w:w="26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AE8B2D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定位引擎后端独立开发完成 （服务层代码 + 对外接口实现）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1DE55D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乙方按甲方API规范和PRD实现定位引擎，M3验收的是乙方的实现结果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F4D41C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C55A11"/>
                <w:sz w:val="10"/>
                <w:szCs w:val="10"/>
              </w:rPr>
              <w:t>合同未明确精度指标和算法要求，乙方可能以"接口跑通"为由主张M3完成</w:t>
            </w:r>
          </w:p>
        </w:tc>
      </w:tr>
      <w:tr w:rsidR="002F57A4" w:rsidRPr="00385ED7" w14:paraId="19D7B27B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34D8B3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本文档验收范围</w:t>
            </w:r>
          </w:p>
        </w:tc>
        <w:tc>
          <w:tcPr>
            <w:tcW w:w="26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6A1881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乙方实现是否符合甲方API规范、PRD功能要求、精度标准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3ADFA8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验收不只是"接口能跑通"，而是算法精度、参数可配置、日志可观测、业务闭环全部达标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A32537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C55A11"/>
                <w:sz w:val="10"/>
                <w:szCs w:val="10"/>
              </w:rPr>
              <w:t>需双方在验收前书面确认本文档作为M3验收正式依据</w:t>
            </w:r>
          </w:p>
        </w:tc>
      </w:tr>
    </w:tbl>
    <w:p w14:paraId="02E6EA22" w14:textId="77777777" w:rsidR="002F57A4" w:rsidRPr="00385ED7" w:rsidRDefault="002F57A4">
      <w:pPr>
        <w:spacing w:after="60"/>
        <w:rPr>
          <w:rFonts w:ascii="Microsoft YaHei" w:eastAsia="Microsoft YaHei" w:hAnsi="Microsoft YaHei"/>
          <w:sz w:val="11"/>
          <w:szCs w:val="11"/>
        </w:rPr>
      </w:pPr>
    </w:p>
    <w:p w14:paraId="6FB0DED5" w14:textId="77777777" w:rsidR="002F57A4" w:rsidRPr="00385ED7" w:rsidRDefault="00000000">
      <w:pPr>
        <w:pBdr>
          <w:left w:val="single" w:sz="16" w:space="8" w:color="C00000"/>
        </w:pBdr>
        <w:shd w:val="clear" w:color="auto" w:fill="FFE0E0"/>
        <w:spacing w:before="120" w:after="120"/>
        <w:rPr>
          <w:rFonts w:ascii="Microsoft YaHei" w:eastAsia="Microsoft YaHei" w:hAnsi="Microsoft YaHei"/>
          <w:sz w:val="11"/>
          <w:szCs w:val="11"/>
        </w:rPr>
      </w:pPr>
      <w:r w:rsidRPr="00385ED7">
        <w:rPr>
          <w:rFonts w:ascii="Microsoft YaHei" w:eastAsia="Microsoft YaHei" w:hAnsi="Microsoft YaHei"/>
          <w:color w:val="C00000"/>
          <w:sz w:val="10"/>
          <w:szCs w:val="10"/>
        </w:rPr>
        <w:t>核心风险：</w:t>
      </w:r>
      <w:r w:rsidRPr="00385ED7">
        <w:rPr>
          <w:rFonts w:ascii="Microsoft YaHei" w:eastAsia="Microsoft YaHei" w:hAnsi="Microsoft YaHei"/>
          <w:color w:val="000000"/>
          <w:sz w:val="10"/>
          <w:szCs w:val="10"/>
        </w:rPr>
        <w:t>合同M3仅约定"定位引擎后端独立开发完成"，未明确精度指标、算法实现深度和参数可配置性要求。乙方可能以"接口能跑通、符合API格式"为由主张M3完成，但实际定位精度不达标、算法参数硬编码、无法现场调优。建议双方在验收开始前签署补充确认书，明确本文档作为M3验收正式依据。</w:t>
      </w:r>
    </w:p>
    <w:p w14:paraId="6F619255" w14:textId="77777777" w:rsidR="002F57A4" w:rsidRPr="00385ED7" w:rsidRDefault="002F57A4">
      <w:pPr>
        <w:spacing w:after="60"/>
        <w:rPr>
          <w:rFonts w:ascii="Microsoft YaHei" w:eastAsia="Microsoft YaHei" w:hAnsi="Microsoft YaHei"/>
          <w:sz w:val="11"/>
          <w:szCs w:val="11"/>
        </w:rPr>
      </w:pPr>
    </w:p>
    <w:p w14:paraId="0D37A884" w14:textId="77777777" w:rsidR="002F57A4" w:rsidRPr="00385ED7" w:rsidRDefault="00000000">
      <w:pPr>
        <w:pStyle w:val="Heading2"/>
        <w:rPr>
          <w:rFonts w:ascii="Microsoft YaHei" w:eastAsia="Microsoft YaHei" w:hAnsi="Microsoft YaHei"/>
          <w:b w:val="0"/>
          <w:bCs w:val="0"/>
          <w:sz w:val="18"/>
          <w:szCs w:val="18"/>
        </w:rPr>
      </w:pPr>
      <w:r w:rsidRPr="00385ED7">
        <w:rPr>
          <w:rFonts w:ascii="Microsoft YaHei" w:eastAsia="Microsoft YaHei" w:hAnsi="Microsoft YaHei"/>
          <w:b w:val="0"/>
          <w:bCs w:val="0"/>
          <w:sz w:val="18"/>
          <w:szCs w:val="18"/>
        </w:rPr>
        <w:t>0.3 验收执行前提条件</w:t>
      </w:r>
    </w:p>
    <w:p w14:paraId="2B487724" w14:textId="77777777" w:rsidR="002F57A4" w:rsidRPr="00385ED7" w:rsidRDefault="00000000">
      <w:pPr>
        <w:spacing w:before="80" w:after="80"/>
        <w:rPr>
          <w:rFonts w:ascii="Microsoft YaHei" w:eastAsia="Microsoft YaHei" w:hAnsi="Microsoft YaHei"/>
          <w:sz w:val="11"/>
          <w:szCs w:val="11"/>
        </w:rPr>
      </w:pPr>
      <w:r w:rsidRPr="00385ED7">
        <w:rPr>
          <w:rFonts w:ascii="Microsoft YaHei" w:eastAsia="Microsoft YaHei" w:hAnsi="Microsoft YaHei"/>
          <w:color w:val="000000"/>
          <w:sz w:val="11"/>
          <w:szCs w:val="11"/>
        </w:rPr>
        <w:t>以下7项前提条件须全部满足，方可开始执行验收测试：</w:t>
      </w:r>
    </w:p>
    <w:p w14:paraId="160F79D8" w14:textId="77777777" w:rsidR="002F57A4" w:rsidRPr="00385ED7" w:rsidRDefault="002F57A4">
      <w:pPr>
        <w:spacing w:after="60"/>
        <w:rPr>
          <w:rFonts w:ascii="Microsoft YaHei" w:eastAsia="Microsoft YaHei" w:hAnsi="Microsoft YaHei"/>
          <w:sz w:val="11"/>
          <w:szCs w:val="1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5"/>
        <w:gridCol w:w="6094"/>
        <w:gridCol w:w="2179"/>
        <w:gridCol w:w="632"/>
      </w:tblGrid>
      <w:tr w:rsidR="00385ED7" w:rsidRPr="00385ED7" w14:paraId="678C24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C21E2C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编号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0C5B7F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前提条件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1EE4FC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未满足的影响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438D30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状态</w:t>
            </w:r>
          </w:p>
        </w:tc>
      </w:tr>
      <w:tr w:rsidR="00385ED7" w:rsidRPr="00385ED7" w14:paraId="530B04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67200B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P-01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4505C3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乙方已提交第一部分所有25个技术澄清问题的书面答案（说明其实现方式）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FAD36C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C55A11"/>
                <w:sz w:val="10"/>
                <w:szCs w:val="10"/>
              </w:rPr>
              <w:t>无法确定精度基线，所有测试用例结论无效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8D97F3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已满足</w:t>
            </w:r>
          </w:p>
        </w:tc>
      </w:tr>
      <w:tr w:rsidR="00385ED7" w:rsidRPr="00385ED7" w14:paraId="1F19E7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ADA1FF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P-02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2CAE24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测试环境已完成信标布置（3个以上信标覆盖测试区域）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219A9C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C55A11"/>
                <w:sz w:val="10"/>
                <w:szCs w:val="10"/>
              </w:rPr>
              <w:t>TC-01~04无法执行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350BFE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已满足</w:t>
            </w:r>
          </w:p>
        </w:tc>
      </w:tr>
      <w:tr w:rsidR="00385ED7" w:rsidRPr="00385ED7" w14:paraId="7D12ED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CEB22F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P-03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967A28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信标TxPower已完成实测标定（乙方提供实测值，非假设值）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D93C80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C55A11"/>
                <w:sz w:val="10"/>
                <w:szCs w:val="10"/>
              </w:rPr>
              <w:t>精度测试基线不可信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F2F0F6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已满足</w:t>
            </w:r>
          </w:p>
        </w:tc>
      </w:tr>
      <w:tr w:rsidR="00385ED7" w:rsidRPr="00385ED7" w14:paraId="53867F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3C826A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P-04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6406D4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室内地图已完成基准点标定（已知物理坐标与像素坐标对应）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66E98D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C55A11"/>
                <w:sz w:val="10"/>
                <w:szCs w:val="10"/>
              </w:rPr>
              <w:t>TC-01精度偏差无参考基线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1AADB4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已满足</w:t>
            </w:r>
          </w:p>
        </w:tc>
      </w:tr>
      <w:tr w:rsidR="00385ED7" w:rsidRPr="00385ED7" w14:paraId="7E8A45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E75189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P-05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2FE0D0" w14:textId="4B85BFB7" w:rsidR="002F57A4" w:rsidRPr="00385ED7" w:rsidRDefault="00000000">
            <w:pPr>
              <w:rPr>
                <w:rFonts w:ascii="Microsoft YaHei" w:eastAsia="Microsoft YaHei" w:hAnsi="Microsoft YaHei" w:hint="eastAsia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PNR2100设备与乙方开发的定位引擎已完成集成联调，可正常上报定位数据</w:t>
            </w:r>
            <w:r w:rsidR="00385ED7">
              <w:rPr>
                <w:rFonts w:ascii="Microsoft YaHei" w:eastAsia="Microsoft YaHei" w:hAnsi="Microsoft YaHei" w:hint="eastAsia"/>
                <w:color w:val="000000"/>
                <w:sz w:val="10"/>
                <w:szCs w:val="10"/>
              </w:rPr>
              <w:t>,如果不具备使用PNR2000测试室内,用手机测试室外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D088EB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C55A11"/>
                <w:sz w:val="10"/>
                <w:szCs w:val="10"/>
              </w:rPr>
              <w:t>所有测试无法进行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2174CA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已满足</w:t>
            </w:r>
          </w:p>
        </w:tc>
      </w:tr>
      <w:tr w:rsidR="00385ED7" w:rsidRPr="00385ED7" w14:paraId="64D975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A92EBA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P-06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724DB2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前端地图界面已完成集成，可实时展示定位点和轨迹（符合甲方UI规范）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1B5B03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C55A11"/>
                <w:sz w:val="10"/>
                <w:szCs w:val="10"/>
              </w:rPr>
              <w:t>TC-02~12的轨迹测试无法执行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7F6884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已满足</w:t>
            </w:r>
          </w:p>
        </w:tc>
      </w:tr>
      <w:tr w:rsidR="00385ED7" w:rsidRPr="00385ED7" w14:paraId="2D387C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79EE60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P-07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BA9951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乙方日志系统已就绪，可导出原始RSSI和算法决策日志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9873FE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C55A11"/>
                <w:sz w:val="10"/>
                <w:szCs w:val="10"/>
              </w:rPr>
              <w:t>V-13~17黑箱验证无法进行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A6C0A0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已满足</w:t>
            </w:r>
          </w:p>
        </w:tc>
      </w:tr>
    </w:tbl>
    <w:p w14:paraId="6B0AA502" w14:textId="77777777" w:rsidR="002F57A4" w:rsidRPr="00385ED7" w:rsidRDefault="002F57A4">
      <w:pPr>
        <w:spacing w:after="60"/>
        <w:rPr>
          <w:rFonts w:ascii="Microsoft YaHei" w:eastAsia="Microsoft YaHei" w:hAnsi="Microsoft YaHei"/>
          <w:sz w:val="11"/>
          <w:szCs w:val="11"/>
        </w:rPr>
      </w:pPr>
    </w:p>
    <w:p w14:paraId="12693324" w14:textId="77777777" w:rsidR="002F57A4" w:rsidRPr="00385ED7" w:rsidRDefault="00000000">
      <w:pPr>
        <w:rPr>
          <w:rFonts w:ascii="Microsoft YaHei" w:eastAsia="Microsoft YaHei" w:hAnsi="Microsoft YaHei"/>
          <w:sz w:val="11"/>
          <w:szCs w:val="11"/>
        </w:rPr>
      </w:pPr>
      <w:r w:rsidRPr="00385ED7">
        <w:rPr>
          <w:rFonts w:ascii="Microsoft YaHei" w:eastAsia="Microsoft YaHei" w:hAnsi="Microsoft YaHei"/>
          <w:sz w:val="11"/>
          <w:szCs w:val="11"/>
        </w:rPr>
        <w:br w:type="page"/>
      </w:r>
    </w:p>
    <w:p w14:paraId="68DBB7D4" w14:textId="77777777" w:rsidR="002F57A4" w:rsidRPr="00385ED7" w:rsidRDefault="00000000">
      <w:pPr>
        <w:pStyle w:val="Heading1"/>
        <w:pBdr>
          <w:bottom w:val="single" w:sz="8" w:space="4" w:color="2E75B6"/>
        </w:pBdr>
        <w:rPr>
          <w:rFonts w:ascii="Microsoft YaHei" w:eastAsia="Microsoft YaHei" w:hAnsi="Microsoft YaHei"/>
          <w:b w:val="0"/>
          <w:bCs w:val="0"/>
          <w:sz w:val="21"/>
          <w:szCs w:val="21"/>
        </w:rPr>
      </w:pPr>
      <w:r w:rsidRPr="00385ED7">
        <w:rPr>
          <w:rFonts w:ascii="Microsoft YaHei" w:eastAsia="Microsoft YaHei" w:hAnsi="Microsoft YaHei"/>
          <w:b w:val="0"/>
          <w:bCs w:val="0"/>
          <w:sz w:val="21"/>
          <w:szCs w:val="21"/>
        </w:rPr>
        <w:lastRenderedPageBreak/>
        <w:t>第一部分：乙方实现情况澄清（Q-01 ~ Q-25）</w:t>
      </w:r>
    </w:p>
    <w:p w14:paraId="5028325B" w14:textId="77777777" w:rsidR="002F57A4" w:rsidRPr="00385ED7" w:rsidRDefault="00000000">
      <w:pPr>
        <w:spacing w:before="80" w:after="80"/>
        <w:rPr>
          <w:rFonts w:ascii="Microsoft YaHei" w:eastAsia="Microsoft YaHei" w:hAnsi="Microsoft YaHei"/>
          <w:sz w:val="11"/>
          <w:szCs w:val="11"/>
        </w:rPr>
      </w:pPr>
      <w:r w:rsidRPr="00385ED7">
        <w:rPr>
          <w:rFonts w:ascii="Microsoft YaHei" w:eastAsia="Microsoft YaHei" w:hAnsi="Microsoft YaHei"/>
          <w:color w:val="000000"/>
          <w:sz w:val="11"/>
          <w:szCs w:val="11"/>
        </w:rPr>
        <w:t>甲方提供的PRD中有大量参数和算法细节标注为"待联调确定"，这些内容在甲方规范中预留了实现空间，需由乙方在验收前说明其具体实现方式，作为测试用例的执行基线。</w:t>
      </w:r>
    </w:p>
    <w:p w14:paraId="3120ADF1" w14:textId="77777777" w:rsidR="002F57A4" w:rsidRPr="00385ED7" w:rsidRDefault="002F57A4">
      <w:pPr>
        <w:spacing w:after="60"/>
        <w:rPr>
          <w:rFonts w:ascii="Microsoft YaHei" w:eastAsia="Microsoft YaHei" w:hAnsi="Microsoft YaHei"/>
          <w:sz w:val="11"/>
          <w:szCs w:val="11"/>
        </w:rPr>
      </w:pPr>
    </w:p>
    <w:p w14:paraId="4DBDCB12" w14:textId="77777777" w:rsidR="002F57A4" w:rsidRPr="00385ED7" w:rsidRDefault="00000000">
      <w:pPr>
        <w:pBdr>
          <w:left w:val="single" w:sz="16" w:space="8" w:color="2E75B6"/>
        </w:pBdr>
        <w:shd w:val="clear" w:color="auto" w:fill="DEEAF1"/>
        <w:spacing w:before="120" w:after="120"/>
        <w:rPr>
          <w:rFonts w:ascii="Microsoft YaHei" w:eastAsia="Microsoft YaHei" w:hAnsi="Microsoft YaHei"/>
          <w:sz w:val="11"/>
          <w:szCs w:val="11"/>
        </w:rPr>
      </w:pPr>
      <w:r w:rsidRPr="00385ED7">
        <w:rPr>
          <w:rFonts w:ascii="Microsoft YaHei" w:eastAsia="Microsoft YaHei" w:hAnsi="Microsoft YaHei"/>
          <w:color w:val="2E75B6"/>
          <w:sz w:val="10"/>
          <w:szCs w:val="10"/>
        </w:rPr>
        <w:t>说明：</w:t>
      </w:r>
      <w:r w:rsidRPr="00385ED7">
        <w:rPr>
          <w:rFonts w:ascii="Microsoft YaHei" w:eastAsia="Microsoft YaHei" w:hAnsi="Microsoft YaHei"/>
          <w:color w:val="000000"/>
          <w:sz w:val="10"/>
          <w:szCs w:val="10"/>
        </w:rPr>
        <w:t>此表不是质疑乙方，而是建立测试基线。例如：Q-07乙方实际使用的TxPower值，将作为TC-01精度测试的参考基准；Q-10乙方实现的切换阈值，将用于TC-08/09切换测试的判断依据。未提交答案的模块，对应测试用例的通过标准无法确定，该模块不予验收。</w:t>
      </w:r>
    </w:p>
    <w:p w14:paraId="05244730" w14:textId="77777777" w:rsidR="002F57A4" w:rsidRPr="00385ED7" w:rsidRDefault="002F57A4">
      <w:pPr>
        <w:spacing w:after="60"/>
        <w:rPr>
          <w:rFonts w:ascii="Microsoft YaHei" w:eastAsia="Microsoft YaHei" w:hAnsi="Microsoft YaHei"/>
          <w:sz w:val="11"/>
          <w:szCs w:val="1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6"/>
        <w:gridCol w:w="851"/>
        <w:gridCol w:w="4329"/>
        <w:gridCol w:w="1405"/>
        <w:gridCol w:w="2209"/>
      </w:tblGrid>
      <w:tr w:rsidR="002F57A4" w:rsidRPr="00385ED7" w14:paraId="32782C12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CBA127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编号</w:t>
            </w:r>
          </w:p>
        </w:tc>
        <w:tc>
          <w:tcPr>
            <w:tcW w:w="85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F22F29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模块</w:t>
            </w:r>
          </w:p>
        </w:tc>
        <w:tc>
          <w:tcPr>
            <w:tcW w:w="432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07F124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需乙方说明的实现情况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BAC33A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影响范围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E0570B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要求提交的交付物</w:t>
            </w:r>
          </w:p>
        </w:tc>
      </w:tr>
      <w:tr w:rsidR="002F57A4" w:rsidRPr="00385ED7" w14:paraId="3D2E2AAB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3F77AB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Q-01</w:t>
            </w:r>
          </w:p>
        </w:tc>
        <w:tc>
          <w:tcPr>
            <w:tcW w:w="8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DEBFBF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室内定位</w:t>
            </w:r>
          </w:p>
        </w:tc>
        <w:tc>
          <w:tcPr>
            <w:tcW w:w="432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6F006B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乙方实现的室内定位算法类型：三边定位还是三角定位还是其他？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6FD046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C55A11"/>
                <w:sz w:val="10"/>
                <w:szCs w:val="10"/>
              </w:rPr>
              <w:t>影响精度标准设定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96119A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算法实现说明文档（文字描述+流程图，无需提供源码）</w:t>
            </w:r>
          </w:p>
        </w:tc>
      </w:tr>
      <w:tr w:rsidR="002F57A4" w:rsidRPr="00385ED7" w14:paraId="1EB3169F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27C747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Q-02</w:t>
            </w:r>
          </w:p>
        </w:tc>
        <w:tc>
          <w:tcPr>
            <w:tcW w:w="8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14AA83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室内定位</w:t>
            </w:r>
          </w:p>
        </w:tc>
        <w:tc>
          <w:tcPr>
            <w:tcW w:w="432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DE3483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是否实现了RSSI指纹定位？如未实现，理由是什么？是否预留了接口？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916606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C55A11"/>
                <w:sz w:val="10"/>
                <w:szCs w:val="10"/>
              </w:rPr>
              <w:t>影响后续扩展计划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03C541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书面说明</w:t>
            </w:r>
          </w:p>
        </w:tc>
      </w:tr>
      <w:tr w:rsidR="002F57A4" w:rsidRPr="00385ED7" w14:paraId="432996D0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779A97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Q-03</w:t>
            </w:r>
          </w:p>
        </w:tc>
        <w:tc>
          <w:tcPr>
            <w:tcW w:w="8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7281FA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室内定位</w:t>
            </w:r>
          </w:p>
        </w:tc>
        <w:tc>
          <w:tcPr>
            <w:tcW w:w="432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F1159C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信标数量不足3个时乙方实现的降级策略：1个信标和2个信标分别如何处理？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D6C794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C55A11"/>
                <w:sz w:val="10"/>
                <w:szCs w:val="10"/>
              </w:rPr>
              <w:t>影响TC-05/06通过标准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B364A9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降级策略说明文档（各场景处理逻辑的文字描述）</w:t>
            </w:r>
          </w:p>
        </w:tc>
      </w:tr>
      <w:tr w:rsidR="002F57A4" w:rsidRPr="00385ED7" w14:paraId="27CBD67F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8B874D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Q-04</w:t>
            </w:r>
          </w:p>
        </w:tc>
        <w:tc>
          <w:tcPr>
            <w:tcW w:w="8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D2515D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室内定位</w:t>
            </w:r>
          </w:p>
        </w:tc>
        <w:tc>
          <w:tcPr>
            <w:tcW w:w="432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884610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PRD中回滚策略取Max值在乙方实现中的具体含义（取最大RSSI对应信标坐标？还是其他？）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F48F29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C55A11"/>
                <w:sz w:val="10"/>
                <w:szCs w:val="10"/>
              </w:rPr>
              <w:t>影响TC-06测试判定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24C5FB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书面说明（文字描述降级行为）</w:t>
            </w:r>
          </w:p>
        </w:tc>
      </w:tr>
      <w:tr w:rsidR="002F57A4" w:rsidRPr="00385ED7" w14:paraId="7BCE8ABB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F09556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Q-05</w:t>
            </w:r>
          </w:p>
        </w:tc>
        <w:tc>
          <w:tcPr>
            <w:tcW w:w="8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9DDDDC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室内定位</w:t>
            </w:r>
          </w:p>
        </w:tc>
        <w:tc>
          <w:tcPr>
            <w:tcW w:w="432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54FDB0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乙方是否引入了第三方定位库？如有，库名/版本，是否存在商业授权限制？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952EB1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C55A11"/>
                <w:sz w:val="10"/>
                <w:szCs w:val="10"/>
              </w:rPr>
              <w:t>甲方商业授权风险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2D0968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第三方依赖清单（含是否有商业授权要求）</w:t>
            </w:r>
          </w:p>
        </w:tc>
      </w:tr>
      <w:tr w:rsidR="002F57A4" w:rsidRPr="00385ED7" w14:paraId="04B01CCE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AD31BA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Q-06</w:t>
            </w:r>
          </w:p>
        </w:tc>
        <w:tc>
          <w:tcPr>
            <w:tcW w:w="8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5987E9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RSSI处理</w:t>
            </w:r>
          </w:p>
        </w:tc>
        <w:tc>
          <w:tcPr>
            <w:tcW w:w="432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BFB93A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乙方对原始RSSI的预处理方式：滤波类型、窗口大小、异常值剔除规则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31E021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C55A11"/>
                <w:sz w:val="10"/>
                <w:szCs w:val="10"/>
              </w:rPr>
              <w:t>影响算法输入质量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7027B5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预处理流程说明文档</w:t>
            </w:r>
          </w:p>
        </w:tc>
      </w:tr>
      <w:tr w:rsidR="002F57A4" w:rsidRPr="00385ED7" w14:paraId="64985B3A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4DBA56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Q-07</w:t>
            </w:r>
          </w:p>
        </w:tc>
        <w:tc>
          <w:tcPr>
            <w:tcW w:w="8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F27B98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RSSI处理</w:t>
            </w:r>
          </w:p>
        </w:tc>
        <w:tc>
          <w:tcPr>
            <w:tcW w:w="432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7C1D8E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验收环境中TxPower的实际取值及来源（厂商标称值/现场实测值/经验估算值）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86B849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C55A11"/>
                <w:sz w:val="10"/>
                <w:szCs w:val="10"/>
              </w:rPr>
              <w:t>影响测距精度和TC-01基线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58B159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参数登记表（见附录D）</w:t>
            </w:r>
          </w:p>
        </w:tc>
      </w:tr>
      <w:tr w:rsidR="002F57A4" w:rsidRPr="00385ED7" w14:paraId="340173DF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F0AD3E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Q-08</w:t>
            </w:r>
          </w:p>
        </w:tc>
        <w:tc>
          <w:tcPr>
            <w:tcW w:w="8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32EFF4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RSSI处理</w:t>
            </w:r>
          </w:p>
        </w:tc>
        <w:tc>
          <w:tcPr>
            <w:tcW w:w="432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2C219B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验收环境中环境衰减因子n的实际取值，是否区分同楼层/跨楼层/隔墙场景？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121978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C55A11"/>
                <w:sz w:val="10"/>
                <w:szCs w:val="10"/>
              </w:rPr>
              <w:t>影响室内精度和TC-01基线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67D920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参数登记表（见附录D）</w:t>
            </w:r>
          </w:p>
        </w:tc>
      </w:tr>
      <w:tr w:rsidR="002F57A4" w:rsidRPr="00385ED7" w14:paraId="1829A047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C70449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Q-09</w:t>
            </w:r>
          </w:p>
        </w:tc>
        <w:tc>
          <w:tcPr>
            <w:tcW w:w="8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FC28EF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RSSI处理</w:t>
            </w:r>
          </w:p>
        </w:tc>
        <w:tc>
          <w:tcPr>
            <w:tcW w:w="432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BB0614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TxPower和n的配置入口在哪里？（配置文件路径/管理后台/其他方式）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E52262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C55A11"/>
                <w:sz w:val="10"/>
                <w:szCs w:val="10"/>
              </w:rPr>
              <w:t>影响V-A组行为验证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64B968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配置入口说明（附截图）</w:t>
            </w:r>
          </w:p>
        </w:tc>
      </w:tr>
      <w:tr w:rsidR="002F57A4" w:rsidRPr="00385ED7" w14:paraId="358CC2D1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F680F0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Q-10</w:t>
            </w:r>
          </w:p>
        </w:tc>
        <w:tc>
          <w:tcPr>
            <w:tcW w:w="8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BD330D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室内外切换</w:t>
            </w:r>
          </w:p>
        </w:tc>
        <w:tc>
          <w:tcPr>
            <w:tcW w:w="432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5C7EF2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验收环境中4个置信区间判定条件的实际阈值分别是多少（含单位）？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7EE21A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C55A11"/>
                <w:sz w:val="10"/>
                <w:szCs w:val="10"/>
              </w:rPr>
              <w:t>影响切换判定逻辑和TC-08/09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B4F7A2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参数登记表（见附录D）</w:t>
            </w:r>
          </w:p>
        </w:tc>
      </w:tr>
      <w:tr w:rsidR="002F57A4" w:rsidRPr="00385ED7" w14:paraId="6C6C6974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1A91E8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Q-11</w:t>
            </w:r>
          </w:p>
        </w:tc>
        <w:tc>
          <w:tcPr>
            <w:tcW w:w="8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5C6426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室内外切换</w:t>
            </w:r>
          </w:p>
        </w:tc>
        <w:tc>
          <w:tcPr>
            <w:tcW w:w="432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7ACAD1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切换防抖机制：连续N次判定才切换，验收环境中N等于多少？配置入口在哪里？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C37291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C55A11"/>
                <w:sz w:val="10"/>
                <w:szCs w:val="10"/>
              </w:rPr>
              <w:t>影响TC-10门口测试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0EF8D2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参数登记表（见附录D）</w:t>
            </w:r>
          </w:p>
        </w:tc>
      </w:tr>
      <w:tr w:rsidR="002F57A4" w:rsidRPr="00385ED7" w14:paraId="7AAF4B72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1666D4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Q-12</w:t>
            </w:r>
          </w:p>
        </w:tc>
        <w:tc>
          <w:tcPr>
            <w:tcW w:w="8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7384D7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室内外切换</w:t>
            </w:r>
          </w:p>
        </w:tc>
        <w:tc>
          <w:tcPr>
            <w:tcW w:w="432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BC244B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切换过程中定位点如何过渡？突变还是平滑插值？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C91235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C55A11"/>
                <w:sz w:val="10"/>
                <w:szCs w:val="10"/>
              </w:rPr>
              <w:t>影响用户体验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CC6799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说明文档 + 验收现场演示</w:t>
            </w:r>
          </w:p>
        </w:tc>
      </w:tr>
      <w:tr w:rsidR="002F57A4" w:rsidRPr="00385ED7" w14:paraId="57156861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EE3FB6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Q-13</w:t>
            </w:r>
          </w:p>
        </w:tc>
        <w:tc>
          <w:tcPr>
            <w:tcW w:w="8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0F0728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室内外切换</w:t>
            </w:r>
          </w:p>
        </w:tc>
        <w:tc>
          <w:tcPr>
            <w:tcW w:w="432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923B70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4G Cell ID信息是否参与室内外判定？如参与，权重和配置入口在哪里？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FEEA1E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C55A11"/>
                <w:sz w:val="10"/>
                <w:szCs w:val="10"/>
              </w:rPr>
              <w:t>影响判定准确性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683DBE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书面说明</w:t>
            </w:r>
          </w:p>
        </w:tc>
      </w:tr>
      <w:tr w:rsidR="002F57A4" w:rsidRPr="00385ED7" w14:paraId="1999D8E0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524094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Q-14</w:t>
            </w:r>
          </w:p>
        </w:tc>
        <w:tc>
          <w:tcPr>
            <w:tcW w:w="8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846AD2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轨迹平滑</w:t>
            </w:r>
          </w:p>
        </w:tc>
        <w:tc>
          <w:tcPr>
            <w:tcW w:w="432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02DA45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乙方实现的轨迹平滑算法类型（卡尔曼滤波/移动平均/低通滤波/其他）？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7C7D0E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C55A11"/>
                <w:sz w:val="10"/>
                <w:szCs w:val="10"/>
              </w:rPr>
              <w:t>影响TC-12轨迹测试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D662D1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算法实现说明文档（文字描述，无需源码）</w:t>
            </w:r>
          </w:p>
        </w:tc>
      </w:tr>
      <w:tr w:rsidR="002F57A4" w:rsidRPr="00385ED7" w14:paraId="2505FFDA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21C0E6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Q-15</w:t>
            </w:r>
          </w:p>
        </w:tc>
        <w:tc>
          <w:tcPr>
            <w:tcW w:w="8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F201E3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轨迹平滑</w:t>
            </w:r>
          </w:p>
        </w:tc>
        <w:tc>
          <w:tcPr>
            <w:tcW w:w="432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3F1C22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验收环境中轨迹平滑算法的实际参数取值（如卡尔曼的Q/R，移动平均的窗口大小等）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2726CE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C55A11"/>
                <w:sz w:val="10"/>
                <w:szCs w:val="10"/>
              </w:rPr>
              <w:t>影响平滑效果基线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08A09A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参数登记表（见附录D）</w:t>
            </w:r>
          </w:p>
        </w:tc>
      </w:tr>
      <w:tr w:rsidR="002F57A4" w:rsidRPr="00385ED7" w14:paraId="0E89CE3E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3501BE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Q-16</w:t>
            </w:r>
          </w:p>
        </w:tc>
        <w:tc>
          <w:tcPr>
            <w:tcW w:w="8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90D506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轨迹平滑</w:t>
            </w:r>
          </w:p>
        </w:tc>
        <w:tc>
          <w:tcPr>
            <w:tcW w:w="432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4942E3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逻辑吸附功能乙方是否已实现？电子围栏/建筑边界数据从哪里获取？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97D41B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C55A11"/>
                <w:sz w:val="10"/>
                <w:szCs w:val="10"/>
              </w:rPr>
              <w:t>影响TC-12轨迹测试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10140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功能说明 + 数据来源说明</w:t>
            </w:r>
          </w:p>
        </w:tc>
      </w:tr>
      <w:tr w:rsidR="002F57A4" w:rsidRPr="00385ED7" w14:paraId="6AD758CC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B9D9C4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Q-17</w:t>
            </w:r>
          </w:p>
        </w:tc>
        <w:tc>
          <w:tcPr>
            <w:tcW w:w="8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E42BB8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轨迹平滑</w:t>
            </w:r>
          </w:p>
        </w:tc>
        <w:tc>
          <w:tcPr>
            <w:tcW w:w="432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6DDA75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防穿墙检测：乙方是否有建筑轮廓数据？穿墙点如何处理？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627F36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C55A11"/>
                <w:sz w:val="10"/>
                <w:szCs w:val="10"/>
              </w:rPr>
              <w:t>影响穿墙场景测试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B72A1D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处理逻辑说明文档</w:t>
            </w:r>
          </w:p>
        </w:tc>
      </w:tr>
      <w:tr w:rsidR="002F57A4" w:rsidRPr="00385ED7" w14:paraId="1DBB7B91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768824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Q-18</w:t>
            </w:r>
          </w:p>
        </w:tc>
        <w:tc>
          <w:tcPr>
            <w:tcW w:w="8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51AB69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坐标映射</w:t>
            </w:r>
          </w:p>
        </w:tc>
        <w:tc>
          <w:tcPr>
            <w:tcW w:w="432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29CF48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验收环境中基准点数量、选取规则及分布位置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01EBD4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C55A11"/>
                <w:sz w:val="10"/>
                <w:szCs w:val="10"/>
              </w:rPr>
              <w:t>影响TC-01精度基线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C0E26E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基准点清单 + 地图标注图</w:t>
            </w:r>
          </w:p>
        </w:tc>
      </w:tr>
      <w:tr w:rsidR="002F57A4" w:rsidRPr="00385ED7" w14:paraId="4B325B97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8028D7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Q-19</w:t>
            </w:r>
          </w:p>
        </w:tc>
        <w:tc>
          <w:tcPr>
            <w:tcW w:w="8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AB9EAB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坐标映射</w:t>
            </w:r>
          </w:p>
        </w:tc>
        <w:tc>
          <w:tcPr>
            <w:tcW w:w="432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F2C271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乙方使用的坐标变换方式（仿射变换/透视变换/其他）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1A24FE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C55A11"/>
                <w:sz w:val="10"/>
                <w:szCs w:val="10"/>
              </w:rPr>
              <w:t>影响映射精度分析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0A0A19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说明文档</w:t>
            </w:r>
          </w:p>
        </w:tc>
      </w:tr>
      <w:tr w:rsidR="002F57A4" w:rsidRPr="00385ED7" w14:paraId="67F40F9D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F08918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Q-20</w:t>
            </w:r>
          </w:p>
        </w:tc>
        <w:tc>
          <w:tcPr>
            <w:tcW w:w="8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C8445F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坐标映射</w:t>
            </w:r>
          </w:p>
        </w:tc>
        <w:tc>
          <w:tcPr>
            <w:tcW w:w="432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F3C482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乙方对当前标定精度的自测结果：已知点实测偏差数据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C67A74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C55A11"/>
                <w:sz w:val="10"/>
                <w:szCs w:val="10"/>
              </w:rPr>
              <w:t>影响TC-01精度通过标准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549C11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自测验证数据报告</w:t>
            </w:r>
          </w:p>
        </w:tc>
      </w:tr>
      <w:tr w:rsidR="002F57A4" w:rsidRPr="00385ED7" w14:paraId="4AC805B2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07F944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Q-21</w:t>
            </w:r>
          </w:p>
        </w:tc>
        <w:tc>
          <w:tcPr>
            <w:tcW w:w="8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F26983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楼层判定</w:t>
            </w:r>
          </w:p>
        </w:tc>
        <w:tc>
          <w:tcPr>
            <w:tcW w:w="432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C6AF31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乙方是否实现了楼层判定功能？如已实现，判定逻辑是什么？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3BB429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C55A11"/>
                <w:sz w:val="10"/>
                <w:szCs w:val="10"/>
              </w:rPr>
              <w:t>影响TC-14/15测试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7B35B4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算法实现说明文档</w:t>
            </w:r>
          </w:p>
        </w:tc>
      </w:tr>
      <w:tr w:rsidR="002F57A4" w:rsidRPr="00385ED7" w14:paraId="75419115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8F548F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Q-22</w:t>
            </w:r>
          </w:p>
        </w:tc>
        <w:tc>
          <w:tcPr>
            <w:tcW w:w="8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ABEEA1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楼层判定</w:t>
            </w:r>
          </w:p>
        </w:tc>
        <w:tc>
          <w:tcPr>
            <w:tcW w:w="432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EE79EC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跨楼层信标干扰的处理方式（一楼设备收到二楼信标信号时如何过滤）？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C807B5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C55A11"/>
                <w:sz w:val="10"/>
                <w:szCs w:val="10"/>
              </w:rPr>
              <w:t>影响TC-15测试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DC94B4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处理逻辑说明文档</w:t>
            </w:r>
          </w:p>
        </w:tc>
      </w:tr>
      <w:tr w:rsidR="002F57A4" w:rsidRPr="00385ED7" w14:paraId="04AEEA70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67CEB5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Q-23</w:t>
            </w:r>
          </w:p>
        </w:tc>
        <w:tc>
          <w:tcPr>
            <w:tcW w:w="8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71EE29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参数管理</w:t>
            </w:r>
          </w:p>
        </w:tc>
        <w:tc>
          <w:tcPr>
            <w:tcW w:w="432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CA9734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以下5类参数（TxPower/n值/切换阈值/BLE扫描频率/打卡围栏参数）各自的配置入口是什么？是否无需改代码即可修改？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17668E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C55A11"/>
                <w:sz w:val="10"/>
                <w:szCs w:val="10"/>
              </w:rPr>
              <w:t>影响V-A组行为验证和现场适配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C62610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参数登记表（见附录D）</w:t>
            </w:r>
          </w:p>
        </w:tc>
      </w:tr>
      <w:tr w:rsidR="002F57A4" w:rsidRPr="00385ED7" w14:paraId="0FAD44F6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648E1F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Q-24</w:t>
            </w:r>
          </w:p>
        </w:tc>
        <w:tc>
          <w:tcPr>
            <w:tcW w:w="8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AD2762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可观测性</w:t>
            </w:r>
          </w:p>
        </w:tc>
        <w:tc>
          <w:tcPr>
            <w:tcW w:w="432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CCB890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乙方是否记录了定位原始数据和算法决策日志？出问题后能否回溯到单次定位的输入和输出？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D13D9C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C55A11"/>
                <w:sz w:val="10"/>
                <w:szCs w:val="10"/>
              </w:rPr>
              <w:t>影响V-C组日志验证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356696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日志说明文档 + 示例日志片段</w:t>
            </w:r>
          </w:p>
        </w:tc>
      </w:tr>
      <w:tr w:rsidR="002F57A4" w:rsidRPr="00385ED7" w14:paraId="6E0975FF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3B5B40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Q-25</w:t>
            </w:r>
          </w:p>
        </w:tc>
        <w:tc>
          <w:tcPr>
            <w:tcW w:w="8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285D79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部署</w:t>
            </w:r>
          </w:p>
        </w:tc>
        <w:tc>
          <w:tcPr>
            <w:tcW w:w="432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96BFC7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新客户现场部署时，乙方需要甲方配合完成哪些现场标定工作？预计标定耗时多少？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480071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C55A11"/>
                <w:sz w:val="10"/>
                <w:szCs w:val="10"/>
              </w:rPr>
              <w:t>影响甲方运维成本评估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45F65F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部署与标定指南文档</w:t>
            </w:r>
          </w:p>
        </w:tc>
      </w:tr>
    </w:tbl>
    <w:p w14:paraId="7C00AF85" w14:textId="77777777" w:rsidR="002F57A4" w:rsidRPr="00385ED7" w:rsidRDefault="002F57A4">
      <w:pPr>
        <w:spacing w:after="60"/>
        <w:rPr>
          <w:rFonts w:ascii="Microsoft YaHei" w:eastAsia="Microsoft YaHei" w:hAnsi="Microsoft YaHei"/>
          <w:sz w:val="11"/>
          <w:szCs w:val="11"/>
        </w:rPr>
      </w:pPr>
    </w:p>
    <w:p w14:paraId="415A7322" w14:textId="77777777" w:rsidR="002F57A4" w:rsidRPr="00385ED7" w:rsidRDefault="00000000">
      <w:pPr>
        <w:rPr>
          <w:rFonts w:ascii="Microsoft YaHei" w:eastAsia="Microsoft YaHei" w:hAnsi="Microsoft YaHei"/>
          <w:sz w:val="11"/>
          <w:szCs w:val="11"/>
        </w:rPr>
      </w:pPr>
      <w:r w:rsidRPr="00385ED7">
        <w:rPr>
          <w:rFonts w:ascii="Microsoft YaHei" w:eastAsia="Microsoft YaHei" w:hAnsi="Microsoft YaHei"/>
          <w:sz w:val="11"/>
          <w:szCs w:val="11"/>
        </w:rPr>
        <w:br w:type="page"/>
      </w:r>
    </w:p>
    <w:p w14:paraId="45FFB5E5" w14:textId="77777777" w:rsidR="002F57A4" w:rsidRPr="00385ED7" w:rsidRDefault="00000000">
      <w:pPr>
        <w:pStyle w:val="Heading1"/>
        <w:pBdr>
          <w:bottom w:val="single" w:sz="8" w:space="4" w:color="2E75B6"/>
        </w:pBdr>
        <w:rPr>
          <w:rFonts w:ascii="Microsoft YaHei" w:eastAsia="Microsoft YaHei" w:hAnsi="Microsoft YaHei"/>
          <w:b w:val="0"/>
          <w:bCs w:val="0"/>
          <w:sz w:val="21"/>
          <w:szCs w:val="21"/>
        </w:rPr>
      </w:pPr>
      <w:r w:rsidRPr="00385ED7">
        <w:rPr>
          <w:rFonts w:ascii="Microsoft YaHei" w:eastAsia="Microsoft YaHei" w:hAnsi="Microsoft YaHei"/>
          <w:b w:val="0"/>
          <w:bCs w:val="0"/>
          <w:sz w:val="21"/>
          <w:szCs w:val="21"/>
        </w:rPr>
        <w:lastRenderedPageBreak/>
        <w:t>第二部分：验收测试用例（TC-01 ~ TC-20）</w:t>
      </w:r>
    </w:p>
    <w:p w14:paraId="7DF1E429" w14:textId="77777777" w:rsidR="002F57A4" w:rsidRPr="00385ED7" w:rsidRDefault="00000000">
      <w:pPr>
        <w:spacing w:before="80" w:after="80"/>
        <w:rPr>
          <w:rFonts w:ascii="Microsoft YaHei" w:eastAsia="Microsoft YaHei" w:hAnsi="Microsoft YaHei"/>
          <w:sz w:val="11"/>
          <w:szCs w:val="11"/>
        </w:rPr>
      </w:pPr>
      <w:r w:rsidRPr="00385ED7">
        <w:rPr>
          <w:rFonts w:ascii="Microsoft YaHei" w:eastAsia="Microsoft YaHei" w:hAnsi="Microsoft YaHei"/>
          <w:color w:val="000000"/>
          <w:sz w:val="11"/>
          <w:szCs w:val="11"/>
        </w:rPr>
        <w:t>共20个测试用例，覆盖室内静态/动态精度、信标稀疏降级、室内外切换、室外定位、跨楼层、无感知打卡、系统稳定性。</w:t>
      </w:r>
    </w:p>
    <w:p w14:paraId="43CAEE28" w14:textId="77777777" w:rsidR="002F57A4" w:rsidRPr="00385ED7" w:rsidRDefault="00000000">
      <w:pPr>
        <w:spacing w:before="80" w:after="80"/>
        <w:rPr>
          <w:rFonts w:ascii="Microsoft YaHei" w:eastAsia="Microsoft YaHei" w:hAnsi="Microsoft YaHei"/>
          <w:sz w:val="11"/>
          <w:szCs w:val="11"/>
        </w:rPr>
      </w:pPr>
      <w:r w:rsidRPr="00385ED7">
        <w:rPr>
          <w:rFonts w:ascii="Microsoft YaHei" w:eastAsia="Microsoft YaHei" w:hAnsi="Microsoft YaHei"/>
          <w:color w:val="000000"/>
          <w:sz w:val="11"/>
          <w:szCs w:val="11"/>
        </w:rPr>
        <w:t>优先级定义：P0 = 阻塞级，任一不通过则整体M3不予通过；P1 = 核心；P2 = 重要；P3 = 扩展</w:t>
      </w:r>
    </w:p>
    <w:p w14:paraId="5B1F58B6" w14:textId="77777777" w:rsidR="002F57A4" w:rsidRPr="00385ED7" w:rsidRDefault="002F57A4">
      <w:pPr>
        <w:spacing w:after="60"/>
        <w:rPr>
          <w:rFonts w:ascii="Microsoft YaHei" w:eastAsia="Microsoft YaHei" w:hAnsi="Microsoft YaHei"/>
          <w:sz w:val="11"/>
          <w:szCs w:val="11"/>
        </w:rPr>
      </w:pPr>
    </w:p>
    <w:p w14:paraId="5C9B1256" w14:textId="77777777" w:rsidR="002F57A4" w:rsidRPr="00385ED7" w:rsidRDefault="00000000">
      <w:pPr>
        <w:pStyle w:val="Heading2"/>
        <w:rPr>
          <w:rFonts w:ascii="Microsoft YaHei" w:eastAsia="Microsoft YaHei" w:hAnsi="Microsoft YaHei"/>
          <w:b w:val="0"/>
          <w:bCs w:val="0"/>
          <w:sz w:val="18"/>
          <w:szCs w:val="18"/>
        </w:rPr>
      </w:pPr>
      <w:r w:rsidRPr="00385ED7">
        <w:rPr>
          <w:rFonts w:ascii="Microsoft YaHei" w:eastAsia="Microsoft YaHei" w:hAnsi="Microsoft YaHei"/>
          <w:b w:val="0"/>
          <w:bCs w:val="0"/>
          <w:sz w:val="18"/>
          <w:szCs w:val="18"/>
        </w:rPr>
        <w:t>2.1 室内静态定位精度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9"/>
        <w:gridCol w:w="8411"/>
      </w:tblGrid>
      <w:tr w:rsidR="002F57A4" w:rsidRPr="00385ED7" w14:paraId="137F9C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1B4D60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TC-01  单点静态定位精度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74376F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模块：室内定位    优先级：P1（核心）</w:t>
            </w:r>
          </w:p>
        </w:tc>
      </w:tr>
      <w:tr w:rsidR="002F57A4" w:rsidRPr="00385ED7" w14:paraId="59A423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97580B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前提条件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1974D7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① 测试点位于3个以上信标覆盖范围内；② 测试点真实物理坐标已知（提前用卷尺量好并标记地面）；③ 乙方已完成基准点标定（Q-20答案已提交）</w:t>
            </w:r>
          </w:p>
        </w:tc>
      </w:tr>
      <w:tr w:rsidR="002F57A4" w:rsidRPr="00385ED7" w14:paraId="06F497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F61646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操作步骤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C13AAB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1. 将PNR2100放置在测试点，保持静止 2. 等待系统定位稳定（30秒后开始计时） 3. 连续采集60秒内系统输出坐标（每秒记录1次，共60个点） 4. 计算每个点与真实坐标的欧氏距离偏差 5. 计算平均偏差、最大偏差、P90偏差 6. 换到下一测试点重复，共5个点（走廊、房间内、拐角处、电梯口、靠窗各1个）</w:t>
            </w:r>
          </w:p>
        </w:tc>
      </w:tr>
      <w:tr w:rsidR="002F57A4" w:rsidRPr="00385ED7" w14:paraId="6C8F07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6A99DD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通过标准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9D95F7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✅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所有5个测试点均满足：平均偏差 ≤ 3米 </w:t>
            </w: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✅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所有5个测试点均满足：P90偏差 ≤ 4米 </w:t>
            </w: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✅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最大单点偏差 ≤ 5米 </w:t>
            </w: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✅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60秒内系统输出坐标数 ≥ 50个（更新频率充足）</w:t>
            </w:r>
          </w:p>
        </w:tc>
      </w:tr>
      <w:tr w:rsidR="002F57A4" w:rsidRPr="00385ED7" w14:paraId="4E2BFB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10A9F8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不通过标准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0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555F0C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❌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任意测试点平均偏差 &gt; 5米 </w:t>
            </w: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❌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出现单次偏差 &gt; 10米的定位点 </w:t>
            </w: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❌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60秒内输出坐标数 &lt; 50个（更新频率不足）</w:t>
            </w:r>
          </w:p>
        </w:tc>
      </w:tr>
      <w:tr w:rsidR="002F57A4" w:rsidRPr="00385ED7" w14:paraId="5DB816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5EC9F6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记录要求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76A581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记录表：测试点编号/坐标/60个原始定位值/平均+最大+P90偏差；截图地图显示效果</w:t>
            </w:r>
          </w:p>
        </w:tc>
      </w:tr>
      <w:tr w:rsidR="002F57A4" w:rsidRPr="00385ED7" w14:paraId="6EBE60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351E9D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特别说明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E46332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精度基线依赖乙方Q-18~Q-20答案。若乙方未提交标定数据，此用例结论记为【前提条件不满足，结果保留争议】</w:t>
            </w:r>
          </w:p>
        </w:tc>
      </w:tr>
    </w:tbl>
    <w:p w14:paraId="187ECD4B" w14:textId="77777777" w:rsidR="002F57A4" w:rsidRPr="00385ED7" w:rsidRDefault="002F57A4">
      <w:pPr>
        <w:spacing w:after="60"/>
        <w:rPr>
          <w:rFonts w:ascii="Microsoft YaHei" w:eastAsia="Microsoft YaHei" w:hAnsi="Microsoft YaHei"/>
          <w:sz w:val="11"/>
          <w:szCs w:val="1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7"/>
        <w:gridCol w:w="8143"/>
      </w:tblGrid>
      <w:tr w:rsidR="002F57A4" w:rsidRPr="00385ED7" w14:paraId="089DB4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967483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TC-02  静态抖动测试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009D41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模块：室内定位    优先级：P1（核心）</w:t>
            </w:r>
          </w:p>
        </w:tc>
      </w:tr>
      <w:tr w:rsidR="002F57A4" w:rsidRPr="00385ED7" w14:paraId="438353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1DF16A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前提条件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C332DF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设备放置在固定位置不移动，甲方前端地图界面正常显示定位点</w:t>
            </w:r>
          </w:p>
        </w:tc>
      </w:tr>
      <w:tr w:rsidR="002F57A4" w:rsidRPr="00385ED7" w14:paraId="45699C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32C18E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操作步骤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383582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1. 设备放置在已知位置，保持完全静止 2. 全程录屏记录地图上定位点移动情况，持续3分钟 3. 提取轨迹数据，计算连续定位点之间的跳动距离</w:t>
            </w:r>
          </w:p>
        </w:tc>
      </w:tr>
      <w:tr w:rsidR="002F57A4" w:rsidRPr="00385ED7" w14:paraId="4CB903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ABD077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通过标准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695399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✅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定位点抖动范围 ≤ 2米直径（所有点在真实位置为圆心、半径1米的圆内） </w:t>
            </w: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✅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无突发性大幅跳动（相邻两次定位点距离 &gt; 5米的次数 = 0） </w:t>
            </w: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✅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3分钟内无定位服务中断</w:t>
            </w:r>
          </w:p>
        </w:tc>
      </w:tr>
      <w:tr w:rsidR="002F57A4" w:rsidRPr="00385ED7" w14:paraId="009A47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D591FE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不通过标准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0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4EA845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❌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设备静止但地图上的点持续大幅移动（说明卡尔曼滤波或RSSI预处理无效） </w:t>
            </w: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❌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出现瞬移现象（突然跳到远处再跳回，距离 &gt; 5米）</w:t>
            </w:r>
          </w:p>
        </w:tc>
      </w:tr>
      <w:tr w:rsidR="002F57A4" w:rsidRPr="00385ED7" w14:paraId="234B0B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B9549B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记录要求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EF959B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完整3分钟录屏；导出3分钟原始坐标序列；标注最大抖动点</w:t>
            </w:r>
          </w:p>
        </w:tc>
      </w:tr>
    </w:tbl>
    <w:p w14:paraId="10FECCA5" w14:textId="77777777" w:rsidR="002F57A4" w:rsidRPr="00385ED7" w:rsidRDefault="002F57A4">
      <w:pPr>
        <w:spacing w:after="60"/>
        <w:rPr>
          <w:rFonts w:ascii="Microsoft YaHei" w:eastAsia="Microsoft YaHei" w:hAnsi="Microsoft YaHei"/>
          <w:sz w:val="11"/>
          <w:szCs w:val="11"/>
        </w:rPr>
      </w:pPr>
    </w:p>
    <w:p w14:paraId="19FD86B9" w14:textId="77777777" w:rsidR="002F57A4" w:rsidRPr="00385ED7" w:rsidRDefault="00000000">
      <w:pPr>
        <w:pStyle w:val="Heading2"/>
        <w:rPr>
          <w:rFonts w:ascii="Microsoft YaHei" w:eastAsia="Microsoft YaHei" w:hAnsi="Microsoft YaHei"/>
          <w:b w:val="0"/>
          <w:bCs w:val="0"/>
          <w:sz w:val="18"/>
          <w:szCs w:val="18"/>
        </w:rPr>
      </w:pPr>
      <w:r w:rsidRPr="00385ED7">
        <w:rPr>
          <w:rFonts w:ascii="Microsoft YaHei" w:eastAsia="Microsoft YaHei" w:hAnsi="Microsoft YaHei"/>
          <w:b w:val="0"/>
          <w:bCs w:val="0"/>
          <w:sz w:val="18"/>
          <w:szCs w:val="18"/>
        </w:rPr>
        <w:t>2.2 室内动态定位精度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3"/>
        <w:gridCol w:w="7917"/>
      </w:tblGrid>
      <w:tr w:rsidR="002F57A4" w:rsidRPr="00385ED7" w14:paraId="3BF23B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262433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TC-03  走廊直线行走测试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478CD3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模块：室内定位    优先级：P1（核心）</w:t>
            </w:r>
          </w:p>
        </w:tc>
      </w:tr>
      <w:tr w:rsidR="002F57A4" w:rsidRPr="00385ED7" w14:paraId="0EE85E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DD42C5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前提条件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57586F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选择一段直线走廊（长度 ≥ 30米），走廊两侧均有信标覆盖；走廊宽度已知</w:t>
            </w:r>
          </w:p>
        </w:tc>
      </w:tr>
      <w:tr w:rsidR="002F57A4" w:rsidRPr="00385ED7" w14:paraId="2A2B70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7026F5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操作步骤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933380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1. 人持设备从走廊一端匀速步行到另一端（正常步速约1.2 m/s） 2. 全程录屏，同时导出轨迹坐标序列 3. 重复3次取综合结果</w:t>
            </w:r>
          </w:p>
        </w:tc>
      </w:tr>
      <w:tr w:rsidR="002F57A4" w:rsidRPr="00385ED7" w14:paraId="721032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9932B8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通过标准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3BA406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✅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轨迹整体沿走廊方向，偏出走廊边界的点 &lt; 20% </w:t>
            </w: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✅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全程无穿墙现象（定位点不出现在相邻房间内） </w:t>
            </w: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✅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轨迹方向正确，无倒退现象 </w:t>
            </w: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✅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轨迹连续，无空白段 &gt; 5秒</w:t>
            </w:r>
          </w:p>
        </w:tc>
      </w:tr>
      <w:tr w:rsidR="002F57A4" w:rsidRPr="00385ED7" w14:paraId="7ED35C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63AFD0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不通过标准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0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5CA92F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❌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轨迹穿过墙壁进入相邻房间 </w:t>
            </w: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❌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轨迹方向出现倒退 </w:t>
            </w: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❌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轨迹锯齿严重（相邻点距离 &gt; 走廊宽度2倍的点 &gt; 20%）</w:t>
            </w:r>
          </w:p>
        </w:tc>
      </w:tr>
      <w:tr w:rsidR="002F57A4" w:rsidRPr="00385ED7" w14:paraId="58F038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84C834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记录要求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0124DE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录屏；导出原始轨迹坐标CSV；地图截图标注实际行走路径vs轨迹对比</w:t>
            </w:r>
          </w:p>
        </w:tc>
      </w:tr>
    </w:tbl>
    <w:p w14:paraId="12B0CCDE" w14:textId="77777777" w:rsidR="002F57A4" w:rsidRPr="00385ED7" w:rsidRDefault="002F57A4">
      <w:pPr>
        <w:spacing w:after="60"/>
        <w:rPr>
          <w:rFonts w:ascii="Microsoft YaHei" w:eastAsia="Microsoft YaHei" w:hAnsi="Microsoft YaHei"/>
          <w:sz w:val="11"/>
          <w:szCs w:val="1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6"/>
        <w:gridCol w:w="8204"/>
      </w:tblGrid>
      <w:tr w:rsidR="002F57A4" w:rsidRPr="00385ED7" w14:paraId="328047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B02762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TC-04  拐弯测试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E3A010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模块：室内定位    优先级：P2（重要）</w:t>
            </w:r>
          </w:p>
        </w:tc>
      </w:tr>
      <w:tr w:rsidR="002F57A4" w:rsidRPr="00385ED7" w14:paraId="328F41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532455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前提条件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A5D2A7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选择一个走廊拐角，拐角两侧各有信标覆盖</w:t>
            </w:r>
          </w:p>
        </w:tc>
      </w:tr>
      <w:tr w:rsidR="002F57A4" w:rsidRPr="00385ED7" w14:paraId="45251E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D3E711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操作步骤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544D45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1. 从走廊直行，然后拐弯进入另一走廊或房间 2. 全程录屏记录轨迹 3. 重复2次</w:t>
            </w:r>
          </w:p>
        </w:tc>
      </w:tr>
      <w:tr w:rsidR="002F57A4" w:rsidRPr="00385ED7" w14:paraId="30D8FE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136E7B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通过标准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82468A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✅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轨迹在拐弯处体现出方向变化（能看到轨迹折角） </w:t>
            </w: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✅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拐弯处无穿墙现象（轨迹不走直线切过拐角处的墙） </w:t>
            </w: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✅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拐弯后轨迹在 ≤ 10秒内跟上实际位置</w:t>
            </w:r>
          </w:p>
        </w:tc>
      </w:tr>
      <w:tr w:rsidR="002F57A4" w:rsidRPr="00385ED7" w14:paraId="2ACB48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A8D464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不通过标准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0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E8A9E9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❌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轨迹直接穿墙切过拐角 </w:t>
            </w: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❌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拐弯后轨迹长时间（&gt; 15秒）滞留在拐弯前位置</w:t>
            </w:r>
          </w:p>
        </w:tc>
      </w:tr>
      <w:tr w:rsidR="002F57A4" w:rsidRPr="00385ED7" w14:paraId="3E77EF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AC360C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记录要求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A253DD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录屏；地图截图标注实际路径与轨迹对比</w:t>
            </w:r>
          </w:p>
        </w:tc>
      </w:tr>
    </w:tbl>
    <w:p w14:paraId="1A1F3311" w14:textId="77777777" w:rsidR="002F57A4" w:rsidRPr="00385ED7" w:rsidRDefault="002F57A4">
      <w:pPr>
        <w:spacing w:after="60"/>
        <w:rPr>
          <w:rFonts w:ascii="Microsoft YaHei" w:eastAsia="Microsoft YaHei" w:hAnsi="Microsoft YaHei"/>
          <w:sz w:val="11"/>
          <w:szCs w:val="11"/>
        </w:rPr>
      </w:pPr>
    </w:p>
    <w:p w14:paraId="39F6E2FA" w14:textId="77777777" w:rsidR="002F57A4" w:rsidRPr="00385ED7" w:rsidRDefault="00000000">
      <w:pPr>
        <w:pStyle w:val="Heading2"/>
        <w:rPr>
          <w:rFonts w:ascii="Microsoft YaHei" w:eastAsia="Microsoft YaHei" w:hAnsi="Microsoft YaHei"/>
          <w:b w:val="0"/>
          <w:bCs w:val="0"/>
          <w:sz w:val="18"/>
          <w:szCs w:val="18"/>
        </w:rPr>
      </w:pPr>
      <w:r w:rsidRPr="00385ED7">
        <w:rPr>
          <w:rFonts w:ascii="Microsoft YaHei" w:eastAsia="Microsoft YaHei" w:hAnsi="Microsoft YaHei"/>
          <w:b w:val="0"/>
          <w:bCs w:val="0"/>
          <w:sz w:val="18"/>
          <w:szCs w:val="18"/>
        </w:rPr>
        <w:t>2.3 信标稀疏降级场景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7"/>
        <w:gridCol w:w="7943"/>
      </w:tblGrid>
      <w:tr w:rsidR="002F57A4" w:rsidRPr="00385ED7" w14:paraId="31850182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6E5574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TC-05  2个信标区域测试</w:t>
            </w:r>
          </w:p>
        </w:tc>
        <w:tc>
          <w:tcPr>
            <w:tcW w:w="794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D12BAA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模块：降级策略    优先级：P1（核心）</w:t>
            </w:r>
          </w:p>
        </w:tc>
      </w:tr>
      <w:tr w:rsidR="002F57A4" w:rsidRPr="00385ED7" w14:paraId="5BBAD8F0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97AF84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前提条件</w:t>
            </w:r>
          </w:p>
        </w:tc>
        <w:tc>
          <w:tcPr>
            <w:tcW w:w="794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354C3F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找到测试环境中只有2个信标信号覆盖的区域（可人为遮挡一个信标模拟）</w:t>
            </w:r>
          </w:p>
        </w:tc>
      </w:tr>
      <w:tr w:rsidR="002F57A4" w:rsidRPr="00385ED7" w14:paraId="298967ED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21570A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操作步骤</w:t>
            </w:r>
          </w:p>
        </w:tc>
        <w:tc>
          <w:tcPr>
            <w:tcW w:w="794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14EB08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1. 在该区域放置设备，等待30秒 2. 记录定位结果和精度 3. 与TC-01（3+信标）精度对比 4. 观察甲方前端是否有降级提示（如概率圈变大）</w:t>
            </w:r>
          </w:p>
        </w:tc>
      </w:tr>
      <w:tr w:rsidR="002F57A4" w:rsidRPr="00385ED7" w14:paraId="1C4293FE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64B6A8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通过标准</w:t>
            </w:r>
          </w:p>
        </w:tc>
        <w:tc>
          <w:tcPr>
            <w:tcW w:w="794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C0106B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✅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乙方系统能给出定位结果（允许精度下降至平均偏差 ≤ 6米） </w:t>
            </w: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✅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定位点在合理范围内（不出现在其他楼层或建筑外） </w:t>
            </w: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✅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甲方前端有视觉提示精度下降（概率圈变大或提示文字，符合UI规范）</w:t>
            </w:r>
          </w:p>
        </w:tc>
      </w:tr>
      <w:tr w:rsidR="002F57A4" w:rsidRPr="00385ED7" w14:paraId="0AE27606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3436D0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不通过标准</w:t>
            </w:r>
          </w:p>
        </w:tc>
        <w:tc>
          <w:tcPr>
            <w:tcW w:w="794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0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27A49B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❌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定位点随机出现在不合理位置 </w:t>
            </w: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❌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系统崩溃或抛出未处理异常</w:t>
            </w:r>
          </w:p>
        </w:tc>
      </w:tr>
      <w:tr w:rsidR="002F57A4" w:rsidRPr="00385ED7" w14:paraId="60DC9CB1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D681FF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lastRenderedPageBreak/>
              <w:t>记录要求</w:t>
            </w:r>
          </w:p>
        </w:tc>
        <w:tc>
          <w:tcPr>
            <w:tcW w:w="794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45E7DB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记录降级时坐标序列；截图前端降级提示</w:t>
            </w:r>
          </w:p>
        </w:tc>
      </w:tr>
      <w:tr w:rsidR="002F57A4" w:rsidRPr="00385ED7" w14:paraId="63182C9F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740DDE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特别说明</w:t>
            </w:r>
          </w:p>
        </w:tc>
        <w:tc>
          <w:tcPr>
            <w:tcW w:w="794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44AFC7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通过标准依赖乙方Q-03（降级策略）答案。如乙方未澄清，记录为【行为待确认】</w:t>
            </w:r>
          </w:p>
        </w:tc>
      </w:tr>
    </w:tbl>
    <w:p w14:paraId="3174CCF8" w14:textId="77777777" w:rsidR="002F57A4" w:rsidRPr="00385ED7" w:rsidRDefault="002F57A4">
      <w:pPr>
        <w:spacing w:after="60"/>
        <w:rPr>
          <w:rFonts w:ascii="Microsoft YaHei" w:eastAsia="Microsoft YaHei" w:hAnsi="Microsoft YaHei"/>
          <w:sz w:val="11"/>
          <w:szCs w:val="1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4"/>
        <w:gridCol w:w="7826"/>
      </w:tblGrid>
      <w:tr w:rsidR="002F57A4" w:rsidRPr="00385ED7" w14:paraId="0896BB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E80D93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TC-06  1个信标区域测试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5DA52F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模块：降级策略    优先级：P1（核心）</w:t>
            </w:r>
          </w:p>
        </w:tc>
      </w:tr>
      <w:tr w:rsidR="002F57A4" w:rsidRPr="00385ED7" w14:paraId="0D4901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9CD198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前提条件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216C6B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找到只有1个信标信号覆盖的区域</w:t>
            </w:r>
          </w:p>
        </w:tc>
      </w:tr>
      <w:tr w:rsidR="002F57A4" w:rsidRPr="00385ED7" w14:paraId="7D2795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BF70BE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操作步骤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550ED9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1. 在该区域放置设备，等待30秒 2. 观察乙方系统行为（保持信标坐标位置？显示信号丢失？保持上次位置？） 3. 记录行为是否与乙方Q-04答案一致</w:t>
            </w:r>
          </w:p>
        </w:tc>
      </w:tr>
      <w:tr w:rsidR="002F57A4" w:rsidRPr="00385ED7" w14:paraId="6F8C0B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9623E6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通过标准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EC1270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✅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乙方系统行为与Q-04书面说明完全一致 </w:t>
            </w: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✅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不会崩溃或定位到远处无关位置</w:t>
            </w:r>
          </w:p>
        </w:tc>
      </w:tr>
      <w:tr w:rsidR="002F57A4" w:rsidRPr="00385ED7" w14:paraId="4F04D7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930264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不通过标准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0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CFB2A3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❌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实际行为与乙方Q-04书面说明不一致 </w:t>
            </w: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❌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定位点随机出现在与该信标无关的位置</w:t>
            </w:r>
          </w:p>
        </w:tc>
      </w:tr>
      <w:tr w:rsidR="002F57A4" w:rsidRPr="00385ED7" w14:paraId="3CAD4C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D7C358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记录要求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6DC1B6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截图行为表现；对照乙方Q-04答案做一致性核查记录</w:t>
            </w:r>
          </w:p>
        </w:tc>
      </w:tr>
    </w:tbl>
    <w:p w14:paraId="5F5E39D9" w14:textId="77777777" w:rsidR="002F57A4" w:rsidRPr="00385ED7" w:rsidRDefault="002F57A4">
      <w:pPr>
        <w:spacing w:after="60"/>
        <w:rPr>
          <w:rFonts w:ascii="Microsoft YaHei" w:eastAsia="Microsoft YaHei" w:hAnsi="Microsoft YaHei"/>
          <w:sz w:val="11"/>
          <w:szCs w:val="1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4"/>
        <w:gridCol w:w="7376"/>
      </w:tblGrid>
      <w:tr w:rsidR="002F57A4" w:rsidRPr="00385ED7" w14:paraId="5464F2AC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DE335E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TC-07  0个信标区域（信号盲区）测试</w:t>
            </w:r>
          </w:p>
        </w:tc>
        <w:tc>
          <w:tcPr>
            <w:tcW w:w="737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656874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模块：降级策略    优先级：P1（核心）</w:t>
            </w:r>
          </w:p>
        </w:tc>
      </w:tr>
      <w:tr w:rsidR="002F57A4" w:rsidRPr="00385ED7" w14:paraId="794708A9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BE83BB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前提条件</w:t>
            </w:r>
          </w:p>
        </w:tc>
        <w:tc>
          <w:tcPr>
            <w:tcW w:w="73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D06F35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从有信标覆盖区域走到完全无信标覆盖的区域（事先确认该区域无信标信号）</w:t>
            </w:r>
          </w:p>
        </w:tc>
      </w:tr>
      <w:tr w:rsidR="002F57A4" w:rsidRPr="00385ED7" w14:paraId="0299F815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243561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操作步骤</w:t>
            </w:r>
          </w:p>
        </w:tc>
        <w:tc>
          <w:tcPr>
            <w:tcW w:w="73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2098FD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1. 人持设备从有信标区域匀速走到信号盲区 2. 在盲区停留30秒 3. 再走回有信标区域 4. 全程录屏</w:t>
            </w:r>
          </w:p>
        </w:tc>
      </w:tr>
      <w:tr w:rsidR="002F57A4" w:rsidRPr="00385ED7" w14:paraId="0D81E36C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CEECC2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通过标准</w:t>
            </w:r>
          </w:p>
        </w:tc>
        <w:tc>
          <w:tcPr>
            <w:tcW w:w="73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5DB1FD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✅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进入盲区后：定位点保持最后已知位置，或甲方前端显示信号丢失提示 </w:t>
            </w: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✅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不会跳到默认坐标（如0,0或建筑外） </w:t>
            </w: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✅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回到有信标区域后：定位正常恢复，≤ 15秒内更新到正确位置</w:t>
            </w:r>
          </w:p>
        </w:tc>
      </w:tr>
      <w:tr w:rsidR="002F57A4" w:rsidRPr="00385ED7" w14:paraId="39B404AD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FE55AA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不通过标准</w:t>
            </w:r>
          </w:p>
        </w:tc>
        <w:tc>
          <w:tcPr>
            <w:tcW w:w="73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0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2933C6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❌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进入盲区后定位点跳到0,0或其他无关位置 </w:t>
            </w: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❌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回到有信标区域后定位不能自动恢复</w:t>
            </w:r>
          </w:p>
        </w:tc>
      </w:tr>
      <w:tr w:rsidR="002F57A4" w:rsidRPr="00385ED7" w14:paraId="7ED88D8C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244135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记录要求</w:t>
            </w:r>
          </w:p>
        </w:tc>
        <w:tc>
          <w:tcPr>
            <w:tcW w:w="73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E6585B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录屏；记录盲区内坐标序列（确认是否保持最后已知位置）</w:t>
            </w:r>
          </w:p>
        </w:tc>
      </w:tr>
    </w:tbl>
    <w:p w14:paraId="54BB22AD" w14:textId="77777777" w:rsidR="002F57A4" w:rsidRPr="00385ED7" w:rsidRDefault="002F57A4">
      <w:pPr>
        <w:spacing w:after="60"/>
        <w:rPr>
          <w:rFonts w:ascii="Microsoft YaHei" w:eastAsia="Microsoft YaHei" w:hAnsi="Microsoft YaHei"/>
          <w:sz w:val="11"/>
          <w:szCs w:val="11"/>
        </w:rPr>
      </w:pPr>
    </w:p>
    <w:p w14:paraId="2A2E3991" w14:textId="77777777" w:rsidR="002F57A4" w:rsidRPr="00385ED7" w:rsidRDefault="00000000">
      <w:pPr>
        <w:pStyle w:val="Heading2"/>
        <w:rPr>
          <w:rFonts w:ascii="Microsoft YaHei" w:eastAsia="Microsoft YaHei" w:hAnsi="Microsoft YaHei"/>
          <w:b w:val="0"/>
          <w:bCs w:val="0"/>
          <w:sz w:val="18"/>
          <w:szCs w:val="18"/>
        </w:rPr>
      </w:pPr>
      <w:r w:rsidRPr="00385ED7">
        <w:rPr>
          <w:rFonts w:ascii="Microsoft YaHei" w:eastAsia="Microsoft YaHei" w:hAnsi="Microsoft YaHei"/>
          <w:b w:val="0"/>
          <w:bCs w:val="0"/>
          <w:sz w:val="18"/>
          <w:szCs w:val="18"/>
        </w:rPr>
        <w:t>2.4 室内外切换测试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660"/>
      </w:tblGrid>
      <w:tr w:rsidR="002F57A4" w:rsidRPr="00385ED7" w14:paraId="2AA5625C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6326AC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TC-08  室内→室外切换测试</w:t>
            </w:r>
          </w:p>
        </w:tc>
        <w:tc>
          <w:tcPr>
            <w:tcW w:w="7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CF7AC3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模块：切换策略    优先级：P0（阻塞级）</w:t>
            </w:r>
          </w:p>
        </w:tc>
      </w:tr>
      <w:tr w:rsidR="002F57A4" w:rsidRPr="00385ED7" w14:paraId="1F3C6CB7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BB1CE5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前提条件</w:t>
            </w:r>
          </w:p>
        </w:tc>
        <w:tc>
          <w:tcPr>
            <w:tcW w:w="7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503CE2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① 建筑物有蓝牙信标覆盖室内区域；② 建筑出口处室外有良好GPS信号（卫星数 &gt; 6）；③ 全程录屏</w:t>
            </w:r>
          </w:p>
        </w:tc>
      </w:tr>
      <w:tr w:rsidR="002F57A4" w:rsidRPr="00385ED7" w14:paraId="46A9F886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236E50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操作步骤</w:t>
            </w:r>
          </w:p>
        </w:tc>
        <w:tc>
          <w:tcPr>
            <w:tcW w:w="7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4BD7FE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1. 从室内（蓝牙定位稳定）出发，匀速走向大门 2. 走出大门到达室外（GPS信号覆盖区域） 3. 在室外停留60秒 4. 记录整个过程定位模式变化时间和定位坐标</w:t>
            </w:r>
          </w:p>
        </w:tc>
      </w:tr>
      <w:tr w:rsidR="002F57A4" w:rsidRPr="00385ED7" w14:paraId="74505B1A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B010F0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通过标准</w:t>
            </w:r>
          </w:p>
        </w:tc>
        <w:tc>
          <w:tcPr>
            <w:tcW w:w="7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867C03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✅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轨迹从室内平滑延伸到室外，无断点 </w:t>
            </w: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✅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切换过程中无单次跳动 &gt; 10米的点 </w:t>
            </w: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✅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切换延迟（从跨过门到甲方前端更新为GPS定位）≤ 15秒 </w:t>
            </w: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✅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室外定位稳定后：平均偏差 ≤ 5米</w:t>
            </w:r>
          </w:p>
        </w:tc>
      </w:tr>
      <w:tr w:rsidR="002F57A4" w:rsidRPr="00385ED7" w14:paraId="7378FA8F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C3E763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不通过标准</w:t>
            </w:r>
          </w:p>
        </w:tc>
        <w:tc>
          <w:tcPr>
            <w:tcW w:w="7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0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908CDD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❌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到门口时定位点反复在室内外之间跳切（防抖机制失效） </w:t>
            </w: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❌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切换延迟 &gt; 30秒 </w:t>
            </w: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❌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轨迹在门口处断开，出现无定位点的空白段 &gt; 10秒</w:t>
            </w:r>
          </w:p>
        </w:tc>
      </w:tr>
      <w:tr w:rsidR="002F57A4" w:rsidRPr="00385ED7" w14:paraId="6F91F81D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313EF5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记录要求</w:t>
            </w:r>
          </w:p>
        </w:tc>
        <w:tc>
          <w:tcPr>
            <w:tcW w:w="7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48EBFD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完整录屏；导出切换前后60秒坐标+定位模式日志；记录切换时刻（精确到秒）</w:t>
            </w:r>
          </w:p>
        </w:tc>
      </w:tr>
      <w:tr w:rsidR="002F57A4" w:rsidRPr="00385ED7" w14:paraId="3D40A269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E87203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特别说明</w:t>
            </w:r>
          </w:p>
        </w:tc>
        <w:tc>
          <w:tcPr>
            <w:tcW w:w="7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6AB222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此测试为P0阻塞级：室内外切换是PNR2100相较2000的核心差异化能力，乙方实现不通过则整体M3不予验收</w:t>
            </w:r>
          </w:p>
        </w:tc>
      </w:tr>
    </w:tbl>
    <w:p w14:paraId="73A36ABC" w14:textId="77777777" w:rsidR="002F57A4" w:rsidRPr="00385ED7" w:rsidRDefault="002F57A4">
      <w:pPr>
        <w:spacing w:after="60"/>
        <w:rPr>
          <w:rFonts w:ascii="Microsoft YaHei" w:eastAsia="Microsoft YaHei" w:hAnsi="Microsoft YaHei"/>
          <w:sz w:val="11"/>
          <w:szCs w:val="1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4"/>
        <w:gridCol w:w="7656"/>
      </w:tblGrid>
      <w:tr w:rsidR="002F57A4" w:rsidRPr="00385ED7" w14:paraId="7DB15D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42B145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TC-09  室外→室内切换测试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979164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模块：切换策略    优先级：P0（阻塞级）</w:t>
            </w:r>
          </w:p>
        </w:tc>
      </w:tr>
      <w:tr w:rsidR="002F57A4" w:rsidRPr="00385ED7" w14:paraId="18080C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563B9B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前提条件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3965ED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从室外GPS定位良好区域（卫星数 &gt; 6）出发</w:t>
            </w:r>
          </w:p>
        </w:tc>
      </w:tr>
      <w:tr w:rsidR="002F57A4" w:rsidRPr="00385ED7" w14:paraId="50C490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E4425B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操作步骤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D24C43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1. 从室外走进建筑物内部（走到距离入口 ≥ 15米的室内位置） 2. 在该位置停留60秒 3. 全程录屏</w:t>
            </w:r>
          </w:p>
        </w:tc>
      </w:tr>
      <w:tr w:rsidR="002F57A4" w:rsidRPr="00385ED7" w14:paraId="183F39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F459AD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通过标准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20FAB7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✅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进入建筑后 ≤ 30秒内切换到蓝牙定位 </w:t>
            </w: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✅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切换过程无穿墙/瞬移现象（单次跳动 ≤ 10米） </w:t>
            </w: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✅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蓝牙定位稳定后：平均偏差 ≤ 3米（室内标准）</w:t>
            </w:r>
          </w:p>
        </w:tc>
      </w:tr>
      <w:tr w:rsidR="002F57A4" w:rsidRPr="00385ED7" w14:paraId="330D8F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8E3A2B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不通过标准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0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5A6CD3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❌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进入建筑后超过60秒仍使用GPS定位（或定位点在建筑外部） </w:t>
            </w: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❌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切换时出现穿墙或瞬移到远处</w:t>
            </w:r>
          </w:p>
        </w:tc>
      </w:tr>
      <w:tr w:rsidR="002F57A4" w:rsidRPr="00385ED7" w14:paraId="45418C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34D81C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记录要求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537879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完整录屏；记录切换延迟时间；导出进入建筑后120秒坐标+定位模式日志</w:t>
            </w:r>
          </w:p>
        </w:tc>
      </w:tr>
      <w:tr w:rsidR="002F57A4" w:rsidRPr="00385ED7" w14:paraId="13BEBB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BEB710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特别说明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81E86E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重点：GPS信号在室内通常有短暂残留（1~2分钟），乙方系统需正确处理GPS弱但未消失的中间态，需对照乙方Q-10/Q-11答案验证</w:t>
            </w:r>
          </w:p>
        </w:tc>
      </w:tr>
    </w:tbl>
    <w:p w14:paraId="17252045" w14:textId="77777777" w:rsidR="002F57A4" w:rsidRPr="00385ED7" w:rsidRDefault="002F57A4">
      <w:pPr>
        <w:spacing w:after="60"/>
        <w:rPr>
          <w:rFonts w:ascii="Microsoft YaHei" w:eastAsia="Microsoft YaHei" w:hAnsi="Microsoft YaHei"/>
          <w:sz w:val="11"/>
          <w:szCs w:val="1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7"/>
        <w:gridCol w:w="7423"/>
      </w:tblGrid>
      <w:tr w:rsidR="002F57A4" w:rsidRPr="00385ED7" w14:paraId="7F6865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53A4A0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TC-10  门口反复进出防抖测试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DF5262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模块：切换策略    优先级：P1（核心）</w:t>
            </w:r>
          </w:p>
        </w:tc>
      </w:tr>
      <w:tr w:rsidR="002F57A4" w:rsidRPr="00385ED7" w14:paraId="07FD25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10684B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前提条件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7E011B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选定建筑出入口（同时处于室内外过渡区）</w:t>
            </w:r>
          </w:p>
        </w:tc>
      </w:tr>
      <w:tr w:rsidR="002F57A4" w:rsidRPr="00385ED7" w14:paraId="21D73B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A5BD83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操作步骤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640317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1. 人在建筑入口处来回走动（进出门口5次） 2. 每次进出间隔约10秒 3. 全程录屏，统计定位模式切换次数</w:t>
            </w:r>
          </w:p>
        </w:tc>
      </w:tr>
      <w:tr w:rsidR="002F57A4" w:rsidRPr="00385ED7" w14:paraId="7DE7EF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064BE5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通过标准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9A7784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✅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5次来回中定位模式切换次数 ≤ 3次（不随每次进出频繁切换） </w:t>
            </w: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✅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地图上定位点无高频跳动（每10秒内定位模式切换 ≤ 1次）</w:t>
            </w:r>
          </w:p>
        </w:tc>
      </w:tr>
      <w:tr w:rsidR="002F57A4" w:rsidRPr="00385ED7" w14:paraId="1E2865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D42979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不通过标准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0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47F254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❌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每次经过门口都触发定位模式切换（乙方防抖机制无效） </w:t>
            </w: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❌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定位点在室内外坐标之间高频抖动</w:t>
            </w:r>
          </w:p>
        </w:tc>
      </w:tr>
      <w:tr w:rsidR="002F57A4" w:rsidRPr="00385ED7" w14:paraId="1BF9C5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CB7377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记录要求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194F09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录屏；统计5分钟内定位模式切换次数；对照乙方Q-11（防抖机制）答案验证</w:t>
            </w:r>
          </w:p>
        </w:tc>
      </w:tr>
    </w:tbl>
    <w:p w14:paraId="581E09F8" w14:textId="77777777" w:rsidR="002F57A4" w:rsidRPr="00385ED7" w:rsidRDefault="002F57A4">
      <w:pPr>
        <w:spacing w:after="60"/>
        <w:rPr>
          <w:rFonts w:ascii="Microsoft YaHei" w:eastAsia="Microsoft YaHei" w:hAnsi="Microsoft YaHei"/>
          <w:sz w:val="11"/>
          <w:szCs w:val="11"/>
        </w:rPr>
      </w:pPr>
    </w:p>
    <w:p w14:paraId="13716050" w14:textId="77777777" w:rsidR="002F57A4" w:rsidRPr="00385ED7" w:rsidRDefault="00000000">
      <w:pPr>
        <w:pStyle w:val="Heading2"/>
        <w:rPr>
          <w:rFonts w:ascii="Microsoft YaHei" w:eastAsia="Microsoft YaHei" w:hAnsi="Microsoft YaHei"/>
          <w:b w:val="0"/>
          <w:bCs w:val="0"/>
          <w:sz w:val="18"/>
          <w:szCs w:val="18"/>
        </w:rPr>
      </w:pPr>
      <w:r w:rsidRPr="00385ED7">
        <w:rPr>
          <w:rFonts w:ascii="Microsoft YaHei" w:eastAsia="Microsoft YaHei" w:hAnsi="Microsoft YaHei"/>
          <w:b w:val="0"/>
          <w:bCs w:val="0"/>
          <w:sz w:val="18"/>
          <w:szCs w:val="18"/>
        </w:rPr>
        <w:t>2.5 室外定位测试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3"/>
        <w:gridCol w:w="7417"/>
      </w:tblGrid>
      <w:tr w:rsidR="002F57A4" w:rsidRPr="00385ED7" w14:paraId="0E5D1F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88A225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TC-11  室外静态定位精度测试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C1516A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模块：室外定位    优先级：P1（核心）</w:t>
            </w:r>
          </w:p>
        </w:tc>
      </w:tr>
      <w:tr w:rsidR="002F57A4" w:rsidRPr="00385ED7" w14:paraId="79E6D7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925DD1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前提条件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25F2F7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开阔室外环境（卫星数 &gt; 6，HDOP &lt; 2）；已知坐标参考点（可用地图标注的固定物体）</w:t>
            </w:r>
          </w:p>
        </w:tc>
      </w:tr>
      <w:tr w:rsidR="002F57A4" w:rsidRPr="00385ED7" w14:paraId="2B3AAD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F88164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lastRenderedPageBreak/>
              <w:t>操作步骤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889EA4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1. 在已知坐标的参考点放置设备 2. 静止采集60秒（每秒1个点，共60个） 3. 计算平均偏差和最大偏差</w:t>
            </w:r>
          </w:p>
        </w:tc>
      </w:tr>
      <w:tr w:rsidR="002F57A4" w:rsidRPr="00385ED7" w14:paraId="6DBE5E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27A299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通过标准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957BE1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✅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平均偏差 ≤ 5米（民用GPS正常水平） </w:t>
            </w: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✅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最大单次偏差 ≤ 15米 </w:t>
            </w: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✅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P90偏差 ≤ 8米</w:t>
            </w:r>
          </w:p>
        </w:tc>
      </w:tr>
      <w:tr w:rsidR="002F57A4" w:rsidRPr="00385ED7" w14:paraId="752A10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43CB73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不通过标准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0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E0CD20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❌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平均偏差 &gt; 10米（GPS模块或坐标转换异常） </w:t>
            </w: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❌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出现偏差 &gt; 50米的点（WGS84→GCJ02坐标转换错误的典型表现）</w:t>
            </w:r>
          </w:p>
        </w:tc>
      </w:tr>
      <w:tr w:rsidR="002F57A4" w:rsidRPr="00385ED7" w14:paraId="3B5C34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B4C5DC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记录要求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177E7C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记录卫星数和HDOP值；60个原始坐标；平均/最大/P90偏差</w:t>
            </w:r>
          </w:p>
        </w:tc>
      </w:tr>
      <w:tr w:rsidR="002F57A4" w:rsidRPr="00385ED7" w14:paraId="397FAB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5D1A86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特别说明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CF6C6F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如偏差集中在5~50米且方向固定，高度怀疑乙方未做坐标系转换（WGS84→GCJ02）或转换方向错误，是最常见的室外偏移问题</w:t>
            </w:r>
          </w:p>
        </w:tc>
      </w:tr>
    </w:tbl>
    <w:p w14:paraId="71E04AEA" w14:textId="77777777" w:rsidR="002F57A4" w:rsidRPr="00385ED7" w:rsidRDefault="002F57A4">
      <w:pPr>
        <w:spacing w:after="60"/>
        <w:rPr>
          <w:rFonts w:ascii="Microsoft YaHei" w:eastAsia="Microsoft YaHei" w:hAnsi="Microsoft YaHei"/>
          <w:sz w:val="11"/>
          <w:szCs w:val="1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9"/>
        <w:gridCol w:w="8021"/>
      </w:tblGrid>
      <w:tr w:rsidR="002F57A4" w:rsidRPr="00385ED7" w14:paraId="18266A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A6D670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TC-12  室外轨迹平滑测试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7D6206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模块：室外定位    优先级：P1（核心）</w:t>
            </w:r>
          </w:p>
        </w:tc>
      </w:tr>
      <w:tr w:rsidR="002F57A4" w:rsidRPr="00385ED7" w14:paraId="787741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C247B0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前提条件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44DA4A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选择一段已知路线（道路边缘，可在甲方地图上标注参考线）；路线长度 ≥ 200米</w:t>
            </w:r>
          </w:p>
        </w:tc>
      </w:tr>
      <w:tr w:rsidR="002F57A4" w:rsidRPr="00385ED7" w14:paraId="3E058D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10B031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操作步骤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440877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1. 沿已知路线匀速步行200米 2. 导出轨迹坐标序列 3. 在甲方地图上叠加参考路线与实际轨迹对比</w:t>
            </w:r>
          </w:p>
        </w:tc>
      </w:tr>
      <w:tr w:rsidR="002F57A4" w:rsidRPr="00385ED7" w14:paraId="29E215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1A0F60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通过标准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CCBFAC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✅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轨迹基本沿道路走向，偏离参考线 &gt; 10米的点 &lt; 20% </w:t>
            </w: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✅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无突然跳到建筑内或道路对侧的异常点 </w:t>
            </w: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✅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轨迹连续，无空白段 &gt; 5秒 </w:t>
            </w: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✅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轨迹平滑，相邻点方向变化 &gt; 90度的点 &lt; 5%</w:t>
            </w:r>
          </w:p>
        </w:tc>
      </w:tr>
      <w:tr w:rsidR="002F57A4" w:rsidRPr="00385ED7" w14:paraId="005595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63B944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不通过标准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0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C75D5D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❌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轨迹锯齿严重（说明乙方卡尔曼滤波无效或未实现） </w:t>
            </w: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❌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轨迹偏离道路范围 &gt; 20米 </w:t>
            </w: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❌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出现跳到建筑内部或围栏外的点</w:t>
            </w:r>
          </w:p>
        </w:tc>
      </w:tr>
      <w:tr w:rsidR="002F57A4" w:rsidRPr="00385ED7" w14:paraId="137EFF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5CB07E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记录要求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EBC204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轨迹截图（叠加参考线）；原始坐标CSV；对照乙方Q-14/15（卡尔曼参数）答案分析</w:t>
            </w:r>
          </w:p>
        </w:tc>
      </w:tr>
    </w:tbl>
    <w:p w14:paraId="0A19C8B3" w14:textId="77777777" w:rsidR="002F57A4" w:rsidRPr="00385ED7" w:rsidRDefault="002F57A4">
      <w:pPr>
        <w:spacing w:after="60"/>
        <w:rPr>
          <w:rFonts w:ascii="Microsoft YaHei" w:eastAsia="Microsoft YaHei" w:hAnsi="Microsoft YaHei"/>
          <w:sz w:val="11"/>
          <w:szCs w:val="1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6"/>
        <w:gridCol w:w="7874"/>
      </w:tblGrid>
      <w:tr w:rsidR="002F57A4" w:rsidRPr="00385ED7" w14:paraId="3AA51D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35352D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TC-13  弱信号环境测试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45B107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模块：室外定位    优先级：P2（重要）</w:t>
            </w:r>
          </w:p>
        </w:tc>
      </w:tr>
      <w:tr w:rsidR="002F57A4" w:rsidRPr="00385ED7" w14:paraId="36FA01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66CE2A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前提条件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000CDA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城市峡谷 / 树荫下 / 建筑密集区（HDOP &gt; 3，卫星数 &lt; 5）</w:t>
            </w:r>
          </w:p>
        </w:tc>
      </w:tr>
      <w:tr w:rsidR="002F57A4" w:rsidRPr="00385ED7" w14:paraId="0ADEBF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093097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操作步骤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99EB24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1. 在弱GPS信号环境中行走约100米 2. 记录轨迹、HDOP和卫星数 3. 观察乙方系统降级行为和甲方前端提示</w:t>
            </w:r>
          </w:p>
        </w:tc>
      </w:tr>
      <w:tr w:rsidR="002F57A4" w:rsidRPr="00385ED7" w14:paraId="6D6F94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67B7FA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通过标准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09C24C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✅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弱信号时有降级处理（甲方前端概率圈变大或提示信号弱，符合UI规范） </w:t>
            </w: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✅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不出现单次跳动 &gt; 50米的异常点 </w:t>
            </w: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✅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信号恢复后定位自动恢复正常</w:t>
            </w:r>
          </w:p>
        </w:tc>
      </w:tr>
      <w:tr w:rsidR="002F57A4" w:rsidRPr="00385ED7" w14:paraId="4A5B69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96853B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不通过标准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0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82148E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❌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弱信号时出现大幅跳点（&gt; 50米）且甲方前端无任何提示 </w:t>
            </w: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❌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信号恢复后需要手动操作才能恢复定位</w:t>
            </w:r>
          </w:p>
        </w:tc>
      </w:tr>
      <w:tr w:rsidR="002F57A4" w:rsidRPr="00385ED7" w14:paraId="1EBBEA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EFD107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记录要求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32D256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录屏；记录HDOP/卫星数变化；导出轨迹坐标</w:t>
            </w:r>
          </w:p>
        </w:tc>
      </w:tr>
    </w:tbl>
    <w:p w14:paraId="2A10145A" w14:textId="77777777" w:rsidR="002F57A4" w:rsidRPr="00385ED7" w:rsidRDefault="002F57A4">
      <w:pPr>
        <w:spacing w:after="60"/>
        <w:rPr>
          <w:rFonts w:ascii="Microsoft YaHei" w:eastAsia="Microsoft YaHei" w:hAnsi="Microsoft YaHei"/>
          <w:sz w:val="11"/>
          <w:szCs w:val="11"/>
        </w:rPr>
      </w:pPr>
    </w:p>
    <w:p w14:paraId="45E989AD" w14:textId="77777777" w:rsidR="002F57A4" w:rsidRPr="00385ED7" w:rsidRDefault="00000000">
      <w:pPr>
        <w:pStyle w:val="Heading2"/>
        <w:rPr>
          <w:rFonts w:ascii="Microsoft YaHei" w:eastAsia="Microsoft YaHei" w:hAnsi="Microsoft YaHei"/>
          <w:b w:val="0"/>
          <w:bCs w:val="0"/>
          <w:sz w:val="18"/>
          <w:szCs w:val="18"/>
        </w:rPr>
      </w:pPr>
      <w:r w:rsidRPr="00385ED7">
        <w:rPr>
          <w:rFonts w:ascii="Microsoft YaHei" w:eastAsia="Microsoft YaHei" w:hAnsi="Microsoft YaHei"/>
          <w:b w:val="0"/>
          <w:bCs w:val="0"/>
          <w:sz w:val="18"/>
          <w:szCs w:val="18"/>
        </w:rPr>
        <w:t>2.6 跨楼层测试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2"/>
        <w:gridCol w:w="7538"/>
      </w:tblGrid>
      <w:tr w:rsidR="002F57A4" w:rsidRPr="00385ED7" w14:paraId="1950CA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53888B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TC-14  不同楼层定位区分测试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A9F60B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模块：楼层判定    优先级：P1（核心）</w:t>
            </w:r>
          </w:p>
        </w:tc>
      </w:tr>
      <w:tr w:rsidR="002F57A4" w:rsidRPr="00385ED7" w14:paraId="15228C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7B4D85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前提条件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59D3E3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测试建筑有2层以上，每层均有信标布置；甲方前端地图支持楼层切换显示</w:t>
            </w:r>
          </w:p>
        </w:tc>
      </w:tr>
      <w:tr w:rsidR="002F57A4" w:rsidRPr="00385ED7" w14:paraId="0C646A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8325F2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操作步骤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539412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1. 在1楼某位置记录定位结果（坐标+楼层显示） 2. 步行至2楼同一水平位置，记录定位结果 3. 比较两次结果的楼层判定是否正确</w:t>
            </w:r>
          </w:p>
        </w:tc>
      </w:tr>
      <w:tr w:rsidR="002F57A4" w:rsidRPr="00385ED7" w14:paraId="41373C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5A7DA6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通过标准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930BC4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✅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乙方系统正确区分楼层（1楼显示在1楼地图，2楼显示在2楼地图） </w:t>
            </w: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✅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楼层切换延迟 ≤ 30秒（从踏上楼梯到甲方前端正确显示新楼层）</w:t>
            </w:r>
          </w:p>
        </w:tc>
      </w:tr>
      <w:tr w:rsidR="002F57A4" w:rsidRPr="00385ED7" w14:paraId="37B167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176809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不通过标准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0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FF140F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❌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2楼的设备显示在1楼地图上 </w:t>
            </w: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❌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楼层判定结果随机跳变</w:t>
            </w:r>
          </w:p>
        </w:tc>
      </w:tr>
      <w:tr w:rsidR="002F57A4" w:rsidRPr="00385ED7" w14:paraId="273FBA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E71F73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记录要求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AE56AB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截图每层定位结果；记录楼层切换时刻和延迟</w:t>
            </w:r>
          </w:p>
        </w:tc>
      </w:tr>
      <w:tr w:rsidR="002F57A4" w:rsidRPr="00385ED7" w14:paraId="76BC5A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E005C5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特别说明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4A4169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依赖乙方Q-21答案。如乙方声称本期未实现楼层判定，记录为【功能未实现，作为遗留风险处理，影响M3完整性评分】</w:t>
            </w:r>
          </w:p>
        </w:tc>
      </w:tr>
    </w:tbl>
    <w:p w14:paraId="32D93BC9" w14:textId="77777777" w:rsidR="002F57A4" w:rsidRPr="00385ED7" w:rsidRDefault="002F57A4">
      <w:pPr>
        <w:spacing w:after="60"/>
        <w:rPr>
          <w:rFonts w:ascii="Microsoft YaHei" w:eastAsia="Microsoft YaHei" w:hAnsi="Microsoft YaHei"/>
          <w:sz w:val="11"/>
          <w:szCs w:val="1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4"/>
        <w:gridCol w:w="7376"/>
      </w:tblGrid>
      <w:tr w:rsidR="002F57A4" w:rsidRPr="00385ED7" w14:paraId="3B8733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D76B9B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TC-15  跨楼层信标干扰测试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47EE21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模块：楼层判定    优先级：P2（重要）</w:t>
            </w:r>
          </w:p>
        </w:tc>
      </w:tr>
      <w:tr w:rsidR="002F57A4" w:rsidRPr="00385ED7" w14:paraId="568DBC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C1CD09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前提条件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E3ADC2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在2楼某位置，需确认该位置能收到1楼信标信号（蓝牙穿透楼板场景）</w:t>
            </w:r>
          </w:p>
        </w:tc>
      </w:tr>
      <w:tr w:rsidR="002F57A4" w:rsidRPr="00385ED7" w14:paraId="48C597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987475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操作步骤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B85C9B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1. 找到2楼可接收1楼信标信号的位置 2. 在此位置放置设备，记录定位结果 3. 观察是否被1楼信标干扰导致定位错误</w:t>
            </w:r>
          </w:p>
        </w:tc>
      </w:tr>
      <w:tr w:rsidR="002F57A4" w:rsidRPr="00385ED7" w14:paraId="6F5935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589AF1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通过标准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3CFA3F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✅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定位结果仍显示在2楼（乙方系统正确过滤跨楼层信标干扰）</w:t>
            </w:r>
          </w:p>
        </w:tc>
      </w:tr>
      <w:tr w:rsidR="002F57A4" w:rsidRPr="00385ED7" w14:paraId="5AD35F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75B1CA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不通过标准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0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32682D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❌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定位点在1楼和2楼之间跳动 </w:t>
            </w: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❌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定位点被拉到1楼信标坐标</w:t>
            </w:r>
          </w:p>
        </w:tc>
      </w:tr>
      <w:tr w:rsidR="002F57A4" w:rsidRPr="00385ED7" w14:paraId="22BC2A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FE4487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记录要求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97F5C4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截图定位结果；导出此时接收到的信标列表（含楼层信息和RSSI值）</w:t>
            </w:r>
          </w:p>
        </w:tc>
      </w:tr>
      <w:tr w:rsidR="002F57A4" w:rsidRPr="00385ED7" w14:paraId="37AA2B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AFE4D4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特别说明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EA6179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依赖乙方Q-22（跨楼层信标处理逻辑）答案</w:t>
            </w:r>
          </w:p>
        </w:tc>
      </w:tr>
    </w:tbl>
    <w:p w14:paraId="16497331" w14:textId="77777777" w:rsidR="002F57A4" w:rsidRPr="00385ED7" w:rsidRDefault="002F57A4">
      <w:pPr>
        <w:spacing w:after="60"/>
        <w:rPr>
          <w:rFonts w:ascii="Microsoft YaHei" w:eastAsia="Microsoft YaHei" w:hAnsi="Microsoft YaHei"/>
          <w:sz w:val="11"/>
          <w:szCs w:val="11"/>
        </w:rPr>
      </w:pPr>
    </w:p>
    <w:p w14:paraId="1AD4E2D7" w14:textId="77777777" w:rsidR="002F57A4" w:rsidRPr="00385ED7" w:rsidRDefault="00000000">
      <w:pPr>
        <w:pStyle w:val="Heading2"/>
        <w:rPr>
          <w:rFonts w:ascii="Microsoft YaHei" w:eastAsia="Microsoft YaHei" w:hAnsi="Microsoft YaHei"/>
          <w:b w:val="0"/>
          <w:bCs w:val="0"/>
          <w:sz w:val="18"/>
          <w:szCs w:val="18"/>
        </w:rPr>
      </w:pPr>
      <w:r w:rsidRPr="00385ED7">
        <w:rPr>
          <w:rFonts w:ascii="Microsoft YaHei" w:eastAsia="Microsoft YaHei" w:hAnsi="Microsoft YaHei"/>
          <w:b w:val="0"/>
          <w:bCs w:val="0"/>
          <w:sz w:val="18"/>
          <w:szCs w:val="18"/>
        </w:rPr>
        <w:t>2.7 无感知打卡测试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9"/>
        <w:gridCol w:w="7801"/>
      </w:tblGrid>
      <w:tr w:rsidR="002F57A4" w:rsidRPr="00385ED7" w14:paraId="1E030BCD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0F02E2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TC-16  室外打卡围栏测试</w:t>
            </w:r>
          </w:p>
        </w:tc>
        <w:tc>
          <w:tcPr>
            <w:tcW w:w="780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EE7B74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模块：打卡功能    优先级：P0（阻塞级）</w:t>
            </w:r>
          </w:p>
        </w:tc>
      </w:tr>
      <w:tr w:rsidR="002F57A4" w:rsidRPr="00385ED7" w14:paraId="37888D35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E87848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前提条件</w:t>
            </w:r>
          </w:p>
        </w:tc>
        <w:tc>
          <w:tcPr>
            <w:tcW w:w="78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5B66ED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① 已在甲方平台中设置室外打卡围栏点（已知围栏中心坐标和半径）；② 打卡所需停留时间已配置</w:t>
            </w:r>
          </w:p>
        </w:tc>
      </w:tr>
      <w:tr w:rsidR="002F57A4" w:rsidRPr="00385ED7" w14:paraId="5D9C5B35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9DEE84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操作步骤</w:t>
            </w:r>
          </w:p>
        </w:tc>
        <w:tc>
          <w:tcPr>
            <w:tcW w:w="78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D403A3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1. 人持设备从围栏外出发 2. 匀速走入围栏区域 3. 在围栏内静止停留（停留时间 = 要求时间 × 1.2倍，确保触发） 4. 检查甲方平台是否记录打卡成功 5. 重新走出围栏外等待3分钟 6. 快速路过围栏（停留时间 &lt; 要求时间的50%） 7. 检查甲方平台是否未记录打卡（路过不应打卡）</w:t>
            </w:r>
          </w:p>
        </w:tc>
      </w:tr>
      <w:tr w:rsidR="002F57A4" w:rsidRPr="00385ED7" w14:paraId="03EC1A2C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63D5AC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通过标准</w:t>
            </w:r>
          </w:p>
        </w:tc>
        <w:tc>
          <w:tcPr>
            <w:tcW w:w="78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090405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✅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步骤3：停留满足条件后，甲方平台 ≤ 30秒内记录打卡成功 </w:t>
            </w: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✅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步骤7：路过不停留，甲方平台不触发打卡 </w:t>
            </w: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✅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在围栏边缘反复进出3次以内不误触打卡</w:t>
            </w:r>
          </w:p>
        </w:tc>
      </w:tr>
      <w:tr w:rsidR="002F57A4" w:rsidRPr="00385ED7" w14:paraId="1CB511BF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B4C21C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不通过标准</w:t>
            </w:r>
          </w:p>
        </w:tc>
        <w:tc>
          <w:tcPr>
            <w:tcW w:w="78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0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876186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❌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停留满足条件但未打卡（乙方漏检） </w:t>
            </w: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❌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人不在围栏内但被误打卡（GPS漂移导致，严重问题） </w:t>
            </w: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❌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路过即打卡（乙方时间判定逻辑失效）</w:t>
            </w:r>
          </w:p>
        </w:tc>
      </w:tr>
      <w:tr w:rsidR="002F57A4" w:rsidRPr="00385ED7" w14:paraId="1BCA3773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768B79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lastRenderedPageBreak/>
              <w:t>记录要求</w:t>
            </w:r>
          </w:p>
        </w:tc>
        <w:tc>
          <w:tcPr>
            <w:tcW w:w="78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D19EEA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导出甲方平台打卡记录（含时间戳和位置）；导出对应时段GPS轨迹</w:t>
            </w:r>
          </w:p>
        </w:tc>
      </w:tr>
      <w:tr w:rsidR="002F57A4" w:rsidRPr="00385ED7" w14:paraId="61172319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BDF259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特别说明</w:t>
            </w:r>
          </w:p>
        </w:tc>
        <w:tc>
          <w:tcPr>
            <w:tcW w:w="78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070352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误打比漏打更严重：误打影响甲方业务数据可信度，直接损害甲方对用户的服务承诺</w:t>
            </w:r>
          </w:p>
        </w:tc>
      </w:tr>
    </w:tbl>
    <w:p w14:paraId="4FAA6CC5" w14:textId="77777777" w:rsidR="002F57A4" w:rsidRPr="00385ED7" w:rsidRDefault="002F57A4">
      <w:pPr>
        <w:spacing w:after="60"/>
        <w:rPr>
          <w:rFonts w:ascii="Microsoft YaHei" w:eastAsia="Microsoft YaHei" w:hAnsi="Microsoft YaHei"/>
          <w:sz w:val="11"/>
          <w:szCs w:val="1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9"/>
        <w:gridCol w:w="7801"/>
      </w:tblGrid>
      <w:tr w:rsidR="002F57A4" w:rsidRPr="00385ED7" w14:paraId="5839C946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1B909D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TC-17  室内打卡围栏测试</w:t>
            </w:r>
          </w:p>
        </w:tc>
        <w:tc>
          <w:tcPr>
            <w:tcW w:w="780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87C914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模块：打卡功能    优先级：P0（阻塞级）</w:t>
            </w:r>
          </w:p>
        </w:tc>
      </w:tr>
      <w:tr w:rsidR="002F57A4" w:rsidRPr="00385ED7" w14:paraId="043591C3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EB676F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前提条件</w:t>
            </w:r>
          </w:p>
        </w:tc>
        <w:tc>
          <w:tcPr>
            <w:tcW w:w="78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EBE178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① 已在甲方平台中设置信标围栏打卡点（已知必须检测的信标ID和RSSI阈值）；② 打卡所需停留时间已配置</w:t>
            </w:r>
          </w:p>
        </w:tc>
      </w:tr>
      <w:tr w:rsidR="002F57A4" w:rsidRPr="00385ED7" w14:paraId="0D6DFDF2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259F2A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操作步骤</w:t>
            </w:r>
          </w:p>
        </w:tc>
        <w:tc>
          <w:tcPr>
            <w:tcW w:w="78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57C003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1. 走到打卡信标附近（RSSI满足阈值） 2. 停留规定时间 × 1.2倍 3. 检查甲方平台是否记录打卡成功 4. 走到相邻但不同的打卡点附近 5. 确认不会误触当前测试点的打卡</w:t>
            </w:r>
          </w:p>
        </w:tc>
      </w:tr>
      <w:tr w:rsidR="002F57A4" w:rsidRPr="00385ED7" w14:paraId="4FF8C3B2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B3F1FF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通过标准</w:t>
            </w:r>
          </w:p>
        </w:tc>
        <w:tc>
          <w:tcPr>
            <w:tcW w:w="78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57AF9C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✅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到达指定信标附近且停留满时间后，甲方平台 ≤ 30秒内记录打卡成功 </w:t>
            </w: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✅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经过但不停留时不触发打卡 </w:t>
            </w: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✅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在相邻不同打卡点不会误触其他打卡点</w:t>
            </w:r>
          </w:p>
        </w:tc>
      </w:tr>
      <w:tr w:rsidR="002F57A4" w:rsidRPr="00385ED7" w14:paraId="1D838C99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785D35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不通过标准</w:t>
            </w:r>
          </w:p>
        </w:tc>
        <w:tc>
          <w:tcPr>
            <w:tcW w:w="78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0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9C700D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❌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停留满足条件但未打卡 </w:t>
            </w: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❌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在相邻打卡点被误打卡到错误的打卡点</w:t>
            </w:r>
          </w:p>
        </w:tc>
      </w:tr>
      <w:tr w:rsidR="002F57A4" w:rsidRPr="00385ED7" w14:paraId="4F8A35CE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B5964F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记录要求</w:t>
            </w:r>
          </w:p>
        </w:tc>
        <w:tc>
          <w:tcPr>
            <w:tcW w:w="78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542E8B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导出甲方平台打卡记录（含信标ID和RSSI值）；记录测试期间接收到的信标列表</w:t>
            </w:r>
          </w:p>
        </w:tc>
      </w:tr>
    </w:tbl>
    <w:p w14:paraId="043EF93B" w14:textId="77777777" w:rsidR="002F57A4" w:rsidRPr="00385ED7" w:rsidRDefault="002F57A4">
      <w:pPr>
        <w:spacing w:after="60"/>
        <w:rPr>
          <w:rFonts w:ascii="Microsoft YaHei" w:eastAsia="Microsoft YaHei" w:hAnsi="Microsoft YaHei"/>
          <w:sz w:val="11"/>
          <w:szCs w:val="1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6"/>
        <w:gridCol w:w="7194"/>
      </w:tblGrid>
      <w:tr w:rsidR="002F57A4" w:rsidRPr="00385ED7" w14:paraId="2EB55F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EC0B4B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TC-18  打卡边界临界场景测试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7A4BA9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模块：打卡功能    优先级：P2（重要）</w:t>
            </w:r>
          </w:p>
        </w:tc>
      </w:tr>
      <w:tr w:rsidR="002F57A4" w:rsidRPr="00385ED7" w14:paraId="43DCB5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11E1F8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前提条件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16DB01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在打卡围栏边缘位置（GPS/RSSI值刚好在阈值附近）</w:t>
            </w:r>
          </w:p>
        </w:tc>
      </w:tr>
      <w:tr w:rsidR="002F57A4" w:rsidRPr="00385ED7" w14:paraId="781F79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2E4D6D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操作步骤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5D0897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1. 人站在围栏边缘（刚好满足阈值条件的位置） 2. 在此位置停留3分钟 3. 观察乙方系统判定是否稳定</w:t>
            </w:r>
          </w:p>
        </w:tc>
      </w:tr>
      <w:tr w:rsidR="002F57A4" w:rsidRPr="00385ED7" w14:paraId="48A1D6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7E3147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通过标准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355F9E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✅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乙方系统有明确的进入和离开状态，不会在边界处反复切换 </w:t>
            </w: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✅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3分钟内打卡结果一致，不会时而成功时而失败</w:t>
            </w:r>
          </w:p>
        </w:tc>
      </w:tr>
      <w:tr w:rsidR="002F57A4" w:rsidRPr="00385ED7" w14:paraId="3808FA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A79175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不通过标准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0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83F98A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❌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边界处反复打卡/取消打卡（乙方边界处理逻辑有抖动）</w:t>
            </w:r>
          </w:p>
        </w:tc>
      </w:tr>
      <w:tr w:rsidR="002F57A4" w:rsidRPr="00385ED7" w14:paraId="2A7C6D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7632C9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记录要求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871D51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导出3分钟内打卡记录和信标RSSI变化日志</w:t>
            </w:r>
          </w:p>
        </w:tc>
      </w:tr>
    </w:tbl>
    <w:p w14:paraId="0274BBB4" w14:textId="77777777" w:rsidR="002F57A4" w:rsidRPr="00385ED7" w:rsidRDefault="002F57A4">
      <w:pPr>
        <w:spacing w:after="60"/>
        <w:rPr>
          <w:rFonts w:ascii="Microsoft YaHei" w:eastAsia="Microsoft YaHei" w:hAnsi="Microsoft YaHei"/>
          <w:sz w:val="11"/>
          <w:szCs w:val="11"/>
        </w:rPr>
      </w:pPr>
    </w:p>
    <w:p w14:paraId="53519AE4" w14:textId="77777777" w:rsidR="002F57A4" w:rsidRPr="00385ED7" w:rsidRDefault="00000000">
      <w:pPr>
        <w:pStyle w:val="Heading2"/>
        <w:rPr>
          <w:rFonts w:ascii="Microsoft YaHei" w:eastAsia="Microsoft YaHei" w:hAnsi="Microsoft YaHei"/>
          <w:b w:val="0"/>
          <w:bCs w:val="0"/>
          <w:sz w:val="18"/>
          <w:szCs w:val="18"/>
        </w:rPr>
      </w:pPr>
      <w:r w:rsidRPr="00385ED7">
        <w:rPr>
          <w:rFonts w:ascii="Microsoft YaHei" w:eastAsia="Microsoft YaHei" w:hAnsi="Microsoft YaHei"/>
          <w:b w:val="0"/>
          <w:bCs w:val="0"/>
          <w:sz w:val="18"/>
          <w:szCs w:val="18"/>
        </w:rPr>
        <w:t>2.8 系统稳定性测试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660"/>
      </w:tblGrid>
      <w:tr w:rsidR="002F57A4" w:rsidRPr="00385ED7" w14:paraId="71171CAB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B00700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TC-19  长时间运行稳定性测试</w:t>
            </w:r>
          </w:p>
        </w:tc>
        <w:tc>
          <w:tcPr>
            <w:tcW w:w="7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098A9B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模块：系统稳定性    优先级：P1（核心）</w:t>
            </w:r>
          </w:p>
        </w:tc>
      </w:tr>
      <w:tr w:rsidR="002F57A4" w:rsidRPr="00385ED7" w14:paraId="35E67567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B3CD73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前提条件</w:t>
            </w:r>
          </w:p>
        </w:tc>
        <w:tc>
          <w:tcPr>
            <w:tcW w:w="7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DD7BE2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测试环境正常，乙方定位引擎已接入甲方平台</w:t>
            </w:r>
          </w:p>
        </w:tc>
      </w:tr>
      <w:tr w:rsidR="002F57A4" w:rsidRPr="00385ED7" w14:paraId="0544FD72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32C443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操作步骤</w:t>
            </w:r>
          </w:p>
        </w:tc>
        <w:tc>
          <w:tcPr>
            <w:tcW w:w="7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A021FE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1. 设备在室内开启定位，连续运行4小时（期间人员正常活动） 2. 每小时记录一次：平均定位精度/系统CPU+内存占用/定位更新频率 3. 第4小时执行TC-01精度测试，与第0小时基线对比</w:t>
            </w:r>
          </w:p>
        </w:tc>
      </w:tr>
      <w:tr w:rsidR="002F57A4" w:rsidRPr="00385ED7" w14:paraId="74D0C397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BBAEAB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通过标准</w:t>
            </w:r>
          </w:p>
        </w:tc>
        <w:tc>
          <w:tcPr>
            <w:tcW w:w="7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28AF10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✅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4小时后精度相比第0小时下降 &lt; 20% </w:t>
            </w: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✅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无内存持续增长趋势（排除乙方内存泄漏） </w:t>
            </w: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✅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无定位服务中断（每小时定位更新次数下降 &lt; 10%） </w:t>
            </w: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✅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无系统崩溃或需要重启</w:t>
            </w:r>
          </w:p>
        </w:tc>
      </w:tr>
      <w:tr w:rsidR="002F57A4" w:rsidRPr="00385ED7" w14:paraId="1F90B7FB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EC5C57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不通过标准</w:t>
            </w:r>
          </w:p>
        </w:tc>
        <w:tc>
          <w:tcPr>
            <w:tcW w:w="7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0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9F190D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❌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运行数小时后精度严重下降（&gt; 50%） </w:t>
            </w: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❌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内存持续增长不释放 </w:t>
            </w: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❌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定位服务中断需要重启恢复</w:t>
            </w:r>
          </w:p>
        </w:tc>
      </w:tr>
      <w:tr w:rsidR="002F57A4" w:rsidRPr="00385ED7" w14:paraId="277842E1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EECAC3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记录要求</w:t>
            </w:r>
          </w:p>
        </w:tc>
        <w:tc>
          <w:tcPr>
            <w:tcW w:w="7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E5659F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每小时精度记录表；系统资源监控截图（内存/CPU折线图）；完整运行日志</w:t>
            </w:r>
          </w:p>
        </w:tc>
      </w:tr>
    </w:tbl>
    <w:p w14:paraId="4BAA7B78" w14:textId="77777777" w:rsidR="002F57A4" w:rsidRPr="00385ED7" w:rsidRDefault="002F57A4">
      <w:pPr>
        <w:spacing w:after="60"/>
        <w:rPr>
          <w:rFonts w:ascii="Microsoft YaHei" w:eastAsia="Microsoft YaHei" w:hAnsi="Microsoft YaHei"/>
          <w:sz w:val="11"/>
          <w:szCs w:val="1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660"/>
      </w:tblGrid>
      <w:tr w:rsidR="002F57A4" w:rsidRPr="00385ED7" w14:paraId="437239E5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4F7A3E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TC-20  网络中断恢复测试</w:t>
            </w:r>
          </w:p>
        </w:tc>
        <w:tc>
          <w:tcPr>
            <w:tcW w:w="7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117996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模块：系统稳定性    优先级：P1（核心）</w:t>
            </w:r>
          </w:p>
        </w:tc>
      </w:tr>
      <w:tr w:rsidR="002F57A4" w:rsidRPr="00385ED7" w14:paraId="3659887E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23EE32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前提条件</w:t>
            </w:r>
          </w:p>
        </w:tc>
        <w:tc>
          <w:tcPr>
            <w:tcW w:w="7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75AC23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设备正常定位运行中，乙方已实现本地缓存策略（PRD明确要求）</w:t>
            </w:r>
          </w:p>
        </w:tc>
      </w:tr>
      <w:tr w:rsidR="002F57A4" w:rsidRPr="00385ED7" w14:paraId="6807A1BA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D61215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操作步骤</w:t>
            </w:r>
          </w:p>
        </w:tc>
        <w:tc>
          <w:tcPr>
            <w:tcW w:w="7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806DF8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1. 在定位运行中，切断设备网络连接 2. 断网状态保持30秒 3. 恢复网络连接 4. 观察定位恢复过程和数据补传情况</w:t>
            </w:r>
          </w:p>
        </w:tc>
      </w:tr>
      <w:tr w:rsidR="002F57A4" w:rsidRPr="00385ED7" w14:paraId="30FF113F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D44639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通过标准</w:t>
            </w:r>
          </w:p>
        </w:tc>
        <w:tc>
          <w:tcPr>
            <w:tcW w:w="7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96B087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✅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断网期间：设备端继续采集定位数据（乙方本地缓存有效） </w:t>
            </w: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✅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恢复后：缓存数据在 ≤ 60秒内补传到甲方平台 </w:t>
            </w: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✅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恢复后：定位功能正常运行，精度恢复正常水平 </w:t>
            </w: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✅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断网期间的轨迹无空白（补传后甲方平台轨迹完整）</w:t>
            </w:r>
          </w:p>
        </w:tc>
      </w:tr>
      <w:tr w:rsidR="002F57A4" w:rsidRPr="00385ED7" w14:paraId="456E9578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456E6F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不通过标准</w:t>
            </w:r>
          </w:p>
        </w:tc>
        <w:tc>
          <w:tcPr>
            <w:tcW w:w="7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0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AA7C48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❌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断网30秒期间数据丢失，甲方平台轨迹出现空白段 </w:t>
            </w: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❌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恢复后需要重启才能恢复定位 </w:t>
            </w:r>
            <w:r w:rsidRPr="00385ED7">
              <w:rPr>
                <w:rFonts w:ascii="Apple Color Emoji" w:eastAsia="Microsoft YaHei" w:hAnsi="Apple Color Emoji" w:cs="Apple Color Emoji"/>
                <w:color w:val="000000"/>
                <w:sz w:val="10"/>
                <w:szCs w:val="10"/>
              </w:rPr>
              <w:t>❌</w:t>
            </w: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 xml:space="preserve"> 补传失败，30秒数据永久丢失</w:t>
            </w:r>
          </w:p>
        </w:tc>
      </w:tr>
      <w:tr w:rsidR="002F57A4" w:rsidRPr="00385ED7" w14:paraId="1E7BFBCE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690917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记录要求</w:t>
            </w:r>
          </w:p>
        </w:tc>
        <w:tc>
          <w:tcPr>
            <w:tcW w:w="7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8E91CB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断网前后甲方平台轨迹对比截图；补传记录日志</w:t>
            </w:r>
          </w:p>
        </w:tc>
      </w:tr>
      <w:tr w:rsidR="002F57A4" w:rsidRPr="00385ED7" w14:paraId="536AB178" w14:textId="77777777" w:rsidTr="00385ED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77C643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1F4E79"/>
                <w:sz w:val="10"/>
                <w:szCs w:val="10"/>
              </w:rPr>
              <w:t>特别说明</w:t>
            </w:r>
          </w:p>
        </w:tc>
        <w:tc>
          <w:tcPr>
            <w:tcW w:w="7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FDA333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甲方PRD明确要求业务数据必须有缓存策略，未实现为严重缺陷，影响甲方对用户的服务连续性承诺</w:t>
            </w:r>
          </w:p>
        </w:tc>
      </w:tr>
    </w:tbl>
    <w:p w14:paraId="3F272F8C" w14:textId="77777777" w:rsidR="002F57A4" w:rsidRPr="00385ED7" w:rsidRDefault="002F57A4">
      <w:pPr>
        <w:spacing w:after="60"/>
        <w:rPr>
          <w:rFonts w:ascii="Microsoft YaHei" w:eastAsia="Microsoft YaHei" w:hAnsi="Microsoft YaHei"/>
          <w:sz w:val="11"/>
          <w:szCs w:val="11"/>
        </w:rPr>
      </w:pPr>
    </w:p>
    <w:p w14:paraId="5D57D75D" w14:textId="77777777" w:rsidR="002F57A4" w:rsidRPr="00385ED7" w:rsidRDefault="00000000">
      <w:pPr>
        <w:rPr>
          <w:rFonts w:ascii="Microsoft YaHei" w:eastAsia="Microsoft YaHei" w:hAnsi="Microsoft YaHei"/>
          <w:sz w:val="11"/>
          <w:szCs w:val="11"/>
        </w:rPr>
      </w:pPr>
      <w:r w:rsidRPr="00385ED7">
        <w:rPr>
          <w:rFonts w:ascii="Microsoft YaHei" w:eastAsia="Microsoft YaHei" w:hAnsi="Microsoft YaHei"/>
          <w:sz w:val="11"/>
          <w:szCs w:val="11"/>
        </w:rPr>
        <w:br w:type="page"/>
      </w:r>
    </w:p>
    <w:p w14:paraId="0DEDEBE5" w14:textId="77777777" w:rsidR="002F57A4" w:rsidRPr="00385ED7" w:rsidRDefault="00000000">
      <w:pPr>
        <w:pStyle w:val="Heading1"/>
        <w:pBdr>
          <w:bottom w:val="single" w:sz="8" w:space="4" w:color="2E75B6"/>
        </w:pBdr>
        <w:rPr>
          <w:rFonts w:ascii="Microsoft YaHei" w:eastAsia="Microsoft YaHei" w:hAnsi="Microsoft YaHei"/>
          <w:b w:val="0"/>
          <w:bCs w:val="0"/>
          <w:sz w:val="21"/>
          <w:szCs w:val="21"/>
        </w:rPr>
      </w:pPr>
      <w:r w:rsidRPr="00385ED7">
        <w:rPr>
          <w:rFonts w:ascii="Microsoft YaHei" w:eastAsia="Microsoft YaHei" w:hAnsi="Microsoft YaHei"/>
          <w:b w:val="0"/>
          <w:bCs w:val="0"/>
          <w:sz w:val="21"/>
          <w:szCs w:val="21"/>
        </w:rPr>
        <w:lastRenderedPageBreak/>
        <w:t>第三部分：黑箱验证检查表（V-01 ~ V-24）</w:t>
      </w:r>
    </w:p>
    <w:p w14:paraId="7B7F7340" w14:textId="77777777" w:rsidR="002F57A4" w:rsidRPr="00385ED7" w:rsidRDefault="00000000">
      <w:pPr>
        <w:spacing w:before="80" w:after="80"/>
        <w:rPr>
          <w:rFonts w:ascii="Microsoft YaHei" w:eastAsia="Microsoft YaHei" w:hAnsi="Microsoft YaHei"/>
          <w:sz w:val="11"/>
          <w:szCs w:val="11"/>
        </w:rPr>
      </w:pPr>
      <w:r w:rsidRPr="00385ED7">
        <w:rPr>
          <w:rFonts w:ascii="Microsoft YaHei" w:eastAsia="Microsoft YaHei" w:hAnsi="Microsoft YaHei"/>
          <w:color w:val="000000"/>
          <w:sz w:val="11"/>
          <w:szCs w:val="11"/>
        </w:rPr>
        <w:t>以下检查分两个阶段：A/B组（参数登记与行为验证）须在验收前由乙方提交附录D参数登记表，并在验收现场完成行为验证；C/D/E组（API规范/日志/部署）在验收现场逐项核对。</w:t>
      </w:r>
    </w:p>
    <w:p w14:paraId="63754DE4" w14:textId="77777777" w:rsidR="002F57A4" w:rsidRPr="00385ED7" w:rsidRDefault="00000000">
      <w:pPr>
        <w:pBdr>
          <w:left w:val="single" w:sz="16" w:space="8" w:color="2E75B6"/>
        </w:pBdr>
        <w:shd w:val="clear" w:color="auto" w:fill="DEEAF1"/>
        <w:spacing w:before="120" w:after="120"/>
        <w:rPr>
          <w:rFonts w:ascii="Microsoft YaHei" w:eastAsia="Microsoft YaHei" w:hAnsi="Microsoft YaHei"/>
          <w:sz w:val="11"/>
          <w:szCs w:val="11"/>
        </w:rPr>
      </w:pPr>
      <w:r w:rsidRPr="00385ED7">
        <w:rPr>
          <w:rFonts w:ascii="Microsoft YaHei" w:eastAsia="Microsoft YaHei" w:hAnsi="Microsoft YaHei"/>
          <w:color w:val="2E75B6"/>
          <w:sz w:val="10"/>
          <w:szCs w:val="10"/>
        </w:rPr>
        <w:t>V-A组说明（参数登记）：</w:t>
      </w:r>
      <w:r w:rsidRPr="00385ED7">
        <w:rPr>
          <w:rFonts w:ascii="Microsoft YaHei" w:eastAsia="Microsoft YaHei" w:hAnsi="Microsoft YaHei"/>
          <w:color w:val="000000"/>
          <w:sz w:val="10"/>
          <w:szCs w:val="10"/>
        </w:rPr>
        <w:t>乙方须在验收开始前提交附录D参数登记表，填写5类必须可配置参数的验收环境默认值、取值来源和配置入口。V-01~V-06为核对附录D内容是否完整、配置入口截图是否可操作。</w:t>
      </w:r>
    </w:p>
    <w:p w14:paraId="263A1665" w14:textId="77777777" w:rsidR="002F57A4" w:rsidRPr="00385ED7" w:rsidRDefault="002F57A4">
      <w:pPr>
        <w:spacing w:after="60"/>
        <w:rPr>
          <w:rFonts w:ascii="Microsoft YaHei" w:eastAsia="Microsoft YaHei" w:hAnsi="Microsoft YaHei"/>
          <w:sz w:val="11"/>
          <w:szCs w:val="11"/>
        </w:rPr>
      </w:pPr>
    </w:p>
    <w:p w14:paraId="1D79F01E" w14:textId="77777777" w:rsidR="002F57A4" w:rsidRPr="00385ED7" w:rsidRDefault="00000000">
      <w:pPr>
        <w:pBdr>
          <w:left w:val="single" w:sz="16" w:space="8" w:color="E6A817"/>
        </w:pBdr>
        <w:shd w:val="clear" w:color="auto" w:fill="FFF3CD"/>
        <w:spacing w:before="120" w:after="120"/>
        <w:rPr>
          <w:rFonts w:ascii="Microsoft YaHei" w:eastAsia="Microsoft YaHei" w:hAnsi="Microsoft YaHei"/>
          <w:sz w:val="11"/>
          <w:szCs w:val="11"/>
        </w:rPr>
      </w:pPr>
      <w:r w:rsidRPr="00385ED7">
        <w:rPr>
          <w:rFonts w:ascii="Microsoft YaHei" w:eastAsia="Microsoft YaHei" w:hAnsi="Microsoft YaHei"/>
          <w:color w:val="E6A817"/>
          <w:sz w:val="10"/>
          <w:szCs w:val="10"/>
        </w:rPr>
        <w:t>V-B组说明（行为验证）：</w:t>
      </w:r>
      <w:r w:rsidRPr="00385ED7">
        <w:rPr>
          <w:rFonts w:ascii="Microsoft YaHei" w:eastAsia="Microsoft YaHei" w:hAnsi="Microsoft YaHei"/>
          <w:color w:val="000000"/>
          <w:sz w:val="10"/>
          <w:szCs w:val="10"/>
        </w:rPr>
        <w:t>核心验证方法：现场修改参数配置值 → 执行对应测试用例 → 观察系统行为是否发生对应变化。若修改后行为无变化，说明该参数在乙方实现中实际未生效（配置未被读取或被硬编码覆盖），该项视为不通过。</w:t>
      </w:r>
    </w:p>
    <w:p w14:paraId="69FD770D" w14:textId="77777777" w:rsidR="002F57A4" w:rsidRPr="00385ED7" w:rsidRDefault="002F57A4">
      <w:pPr>
        <w:spacing w:after="60"/>
        <w:rPr>
          <w:rFonts w:ascii="Microsoft YaHei" w:eastAsia="Microsoft YaHei" w:hAnsi="Microsoft YaHei"/>
          <w:sz w:val="11"/>
          <w:szCs w:val="1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"/>
        <w:gridCol w:w="2511"/>
        <w:gridCol w:w="5063"/>
        <w:gridCol w:w="821"/>
        <w:gridCol w:w="466"/>
      </w:tblGrid>
      <w:tr w:rsidR="002F57A4" w:rsidRPr="00385ED7" w14:paraId="33BEDC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CD2ADA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编号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F1D412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检查项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619F71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验证方式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2E70EB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结果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AEAA0F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备注</w:t>
            </w:r>
          </w:p>
        </w:tc>
      </w:tr>
      <w:tr w:rsidR="002F57A4" w:rsidRPr="00385ED7" w14:paraId="2DBDCE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23353A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A. 必须可配置参数登记确认（验收前乙方提交附录D，现场核对）</w:t>
            </w:r>
          </w:p>
        </w:tc>
      </w:tr>
      <w:tr w:rsidR="002F57A4" w:rsidRPr="00385ED7" w14:paraId="6B5B46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94F7B1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V-01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EF40C2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TxPower：默认取值/来源/配置入口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9404D4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对照附录D：确认取值已登记（厂商标称/实测值），配置入口可操作（截图核实）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8A1540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通过 □ 否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5E2918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3B8921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A5B85E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V-02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9EBC4D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环境衰减因子n：默认取值/来源/配置入口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AA9AC2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对照附录D：确认取值已登记，配置入口可操作（截图核实）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FFD493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通过 □ 否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8AEBEA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1E863B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DE20D3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V-03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9E07DB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室内外切换卫星数阈值：默认取值/配置入口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A04827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对照附录D：确认阈值已登记，配置入口可操作（截图核实）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FCFA14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通过 □ 否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12990D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71E607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AB246E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V-04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A14144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BLE扫描频率：默认取值/配置入口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51951D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对照附录D：确认频率已登记，配置入口可操作（截图核实）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D230FC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通过 □ 否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ADF6E9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781DE5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B80F68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V-05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33D9C7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打卡围栏半径与停留时间：默认取值/配置入口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368EB1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对照附录D：确认参数已登记，配置入口可操作（截图核实）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0D0F9D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通过 □ 否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1CE8DB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6DE991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09F902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V-06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A281A4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切换防抖次数N：默认取值/配置入口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544819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对照附录D：确认N值已登记，配置入口可操作（截图核实）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5EA08D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通过 □ 否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422746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156633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5A1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7C08B1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B. 必须可配置参数行为验证（现场改配置 → 执行测试 → 观察行为；改了没反应 = 实际未生效 = 不通过）</w:t>
            </w:r>
          </w:p>
        </w:tc>
      </w:tr>
      <w:tr w:rsidR="002F57A4" w:rsidRPr="00385ED7" w14:paraId="383EAA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E241AC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V-07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FE16A9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TxPower行为验证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B82D8E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现场将TxPower调高10dBm → 重新执行TC-01 → 定位结果有明显变化（偏差方向或数值）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B88A76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通过 □ 否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A49D99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61E8D3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0ED31F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V-08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C625A6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环境衰减因子n行为验证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9F45E5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现场将n值缩小20% → 重新执行TC-01 → 定位结果有明显变化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492DF1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通过 □ 否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7468E4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2C4F83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0EC1A3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V-09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275FDC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室内外切换阈值行为验证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954601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现场将GPS卫星数阈值改为极大值（强制触发室内判定）→ 执行TC-08 → 切换行为发生对应变化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AB47FE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通过 □ 否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F59486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74EE6F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733B36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V-10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B324F7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BLE扫描频率行为验证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9DE0DD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现场将扫描频率改为2倍 → 观察日志中上报间隔变化 → 间隔相应缩短为原来的1/2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C84804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通过 □ 否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7F9119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736D59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3898A1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V-11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444090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打卡围栏参数行为验证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6DB9B1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现场将打卡围栏半径缩小50% → 执行TC-16/17 → 打卡触发距离对应缩小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798BED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通过 □ 否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F9C7A7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0CDA5E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12BC5D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V-12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D112C6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切换防抖次数N行为验证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CA31B6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现场将N改为1（最灵敏） → 执行TC-10门口测试 → 切换更频繁，验证N确实生效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E1EFA8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通过 □ 否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B3C005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02DB9F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608BB0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C. 乙方实现与甲方API规范一致性验证</w:t>
            </w:r>
          </w:p>
        </w:tc>
      </w:tr>
      <w:tr w:rsidR="002F57A4" w:rsidRPr="00385ED7" w14:paraId="1D6EBC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6FA874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V-13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9E41BC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接口路径与参数名称一致性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4CA0BD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对照甲方API文档逐一检查接口路径、请求/响应参数名称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BF4B87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通过 □ 否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C13DDA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46AE35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4DA777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V-14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1E5368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数据格式与字段类型一致性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7261B9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坐标格式、时间戳格式、状态枚举值与API规范一致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1BBEBC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通过 □ 否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712BE8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0A6B60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494CFF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V-15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1BA642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坐标系与甲方UI规范一致性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C600BA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乙方输出坐标系（GCJ02）与甲方前端地图坐标系匹配，无显示偏移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16B5BC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通过 □ 否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46E928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3393BB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6B6896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V-16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981D3B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打卡事件推送格式与规范一致性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A638FF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打卡触发后推送的事件结构与甲方API规范一致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E5834D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通过 □ 否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EAF3B2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69D4DE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7562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8DBE93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D. 日志与可观测性验证</w:t>
            </w:r>
          </w:p>
        </w:tc>
      </w:tr>
      <w:tr w:rsidR="002F57A4" w:rsidRPr="00385ED7" w14:paraId="4D256B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64D675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V-17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841376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原始RSSI数据日志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EB37E3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能导出某时段内所有信标RSSI原始值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CBC4C5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通过 □ 否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48BA72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504849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899291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V-18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C89646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滤波后RSSI日志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39CDD9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能查看预处理后的值，便于与原始值对比分析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9AF68A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通过 □ 否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F0FDDF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7FE90A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46E594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V-19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E21204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定位计算日志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DA0697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每次定位的输入/输出/使用的信标列表均有记录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3B7646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通过 □ 否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34FD60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33954E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39CCFD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V-20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79D3EA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室内外判定与打卡判定日志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C36EDC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每次判定的依据（卫星数/RSSI/置信度/围栏进出时间）均可查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809FE7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通过 □ 否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831A51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1B7749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59595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E3CE8B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E. 部署适配性验证</w:t>
            </w:r>
          </w:p>
        </w:tc>
      </w:tr>
      <w:tr w:rsidR="002F57A4" w:rsidRPr="00385ED7" w14:paraId="4208A1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4F0E4F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V-21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E4BF1F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新项目部署文档完整性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84DA9C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有标准化部署流程文档（信标布置→标定→参数调优→上线）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C35E0C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通过 □ 否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FBE839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0D48B5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353B06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V-22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263C6E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现场标定工具可用性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E92D56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乙方提供TxPower测量、n值标定的工具或方法，甲方可独立操作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7D334E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通过 □ 否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2602DD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272A74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704117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V-23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7DE2C1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不同建筑参数适配能力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70BFF5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修改参数后能适配不同建筑结构，无需改代码重新部署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80FC89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通过 □ 否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64E823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</w:tbl>
    <w:p w14:paraId="22CF1658" w14:textId="77777777" w:rsidR="002F57A4" w:rsidRPr="00385ED7" w:rsidRDefault="002F57A4">
      <w:pPr>
        <w:spacing w:after="60"/>
        <w:rPr>
          <w:rFonts w:ascii="Microsoft YaHei" w:eastAsia="Microsoft YaHei" w:hAnsi="Microsoft YaHei"/>
          <w:sz w:val="11"/>
          <w:szCs w:val="11"/>
        </w:rPr>
      </w:pPr>
    </w:p>
    <w:p w14:paraId="7D98E0D7" w14:textId="77777777" w:rsidR="002F57A4" w:rsidRPr="00385ED7" w:rsidRDefault="00000000">
      <w:pPr>
        <w:rPr>
          <w:rFonts w:ascii="Microsoft YaHei" w:eastAsia="Microsoft YaHei" w:hAnsi="Microsoft YaHei"/>
          <w:sz w:val="11"/>
          <w:szCs w:val="11"/>
        </w:rPr>
      </w:pPr>
      <w:r w:rsidRPr="00385ED7">
        <w:rPr>
          <w:rFonts w:ascii="Microsoft YaHei" w:eastAsia="Microsoft YaHei" w:hAnsi="Microsoft YaHei"/>
          <w:sz w:val="11"/>
          <w:szCs w:val="11"/>
        </w:rPr>
        <w:br w:type="page"/>
      </w:r>
    </w:p>
    <w:p w14:paraId="6CF6A51E" w14:textId="77777777" w:rsidR="002F57A4" w:rsidRPr="00385ED7" w:rsidRDefault="00000000">
      <w:pPr>
        <w:pStyle w:val="Heading1"/>
        <w:pBdr>
          <w:bottom w:val="single" w:sz="8" w:space="4" w:color="2E75B6"/>
        </w:pBdr>
        <w:rPr>
          <w:rFonts w:ascii="Microsoft YaHei" w:eastAsia="Microsoft YaHei" w:hAnsi="Microsoft YaHei"/>
          <w:b w:val="0"/>
          <w:bCs w:val="0"/>
          <w:sz w:val="21"/>
          <w:szCs w:val="21"/>
        </w:rPr>
      </w:pPr>
      <w:r w:rsidRPr="00385ED7">
        <w:rPr>
          <w:rFonts w:ascii="Microsoft YaHei" w:eastAsia="Microsoft YaHei" w:hAnsi="Microsoft YaHei"/>
          <w:b w:val="0"/>
          <w:bCs w:val="0"/>
          <w:sz w:val="21"/>
          <w:szCs w:val="21"/>
        </w:rPr>
        <w:lastRenderedPageBreak/>
        <w:t>第四部分：验收结论</w:t>
      </w:r>
    </w:p>
    <w:p w14:paraId="4D296A42" w14:textId="77777777" w:rsidR="002F57A4" w:rsidRPr="00385ED7" w:rsidRDefault="00000000">
      <w:pPr>
        <w:pStyle w:val="Heading2"/>
        <w:rPr>
          <w:rFonts w:ascii="Microsoft YaHei" w:eastAsia="Microsoft YaHei" w:hAnsi="Microsoft YaHei"/>
          <w:b w:val="0"/>
          <w:bCs w:val="0"/>
          <w:sz w:val="18"/>
          <w:szCs w:val="18"/>
        </w:rPr>
      </w:pPr>
      <w:r w:rsidRPr="00385ED7">
        <w:rPr>
          <w:rFonts w:ascii="Microsoft YaHei" w:eastAsia="Microsoft YaHei" w:hAnsi="Microsoft YaHei"/>
          <w:b w:val="0"/>
          <w:bCs w:val="0"/>
          <w:sz w:val="18"/>
          <w:szCs w:val="18"/>
        </w:rPr>
        <w:t>4.1 模块验收结果汇总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8"/>
        <w:gridCol w:w="1562"/>
        <w:gridCol w:w="1562"/>
        <w:gridCol w:w="1392"/>
        <w:gridCol w:w="2416"/>
      </w:tblGrid>
      <w:tr w:rsidR="002F57A4" w:rsidRPr="00385ED7" w14:paraId="1D89D1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DE3147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模块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155FB1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技术方案已澄清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04B62F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测试用例通过率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CDFB58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黑箱验证通过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3049BD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验收结论</w:t>
            </w:r>
          </w:p>
        </w:tc>
      </w:tr>
      <w:tr w:rsidR="002F57A4" w:rsidRPr="00385ED7" w14:paraId="67C360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3C75B1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室内定位算法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7BDD77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是  □ 否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EC1A16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___/___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B1A180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是  □ 否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8D675E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通过  □ 有条件  □ 不通过</w:t>
            </w:r>
          </w:p>
        </w:tc>
      </w:tr>
      <w:tr w:rsidR="002F57A4" w:rsidRPr="00385ED7" w14:paraId="1FB3C5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4704EB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RSSI信号处理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947D32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是  □ 否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93A821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___/___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A5BFF9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是  □ 否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C27FF5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通过  □ 有条件  □ 不通过</w:t>
            </w:r>
          </w:p>
        </w:tc>
      </w:tr>
      <w:tr w:rsidR="002F57A4" w:rsidRPr="00385ED7" w14:paraId="5B99FC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A4F902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室内外切换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F199FE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是  □ 否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AD7E11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___/___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CA0F04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是  □ 否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AEF92D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通过  □ 有条件  □ 不通过</w:t>
            </w:r>
          </w:p>
        </w:tc>
      </w:tr>
      <w:tr w:rsidR="002F57A4" w:rsidRPr="00385ED7" w14:paraId="305D2F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74D914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轨迹平滑与后处理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B8B00D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是  □ 否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46D01E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___/___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AF03B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是  □ 否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CEDF67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通过  □ 有条件  □ 不通过</w:t>
            </w:r>
          </w:p>
        </w:tc>
      </w:tr>
      <w:tr w:rsidR="002F57A4" w:rsidRPr="00385ED7" w14:paraId="12565B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EDC393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坐标映射与API规范符合性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747CE7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是  □ 否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E85AA0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___/___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E97928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是  □ 否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D99C85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通过  □ 有条件  □ 不通过</w:t>
            </w:r>
          </w:p>
        </w:tc>
      </w:tr>
      <w:tr w:rsidR="002F57A4" w:rsidRPr="00385ED7" w14:paraId="603640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014A41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楼层判定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8A6E66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是  □ 否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BA2BE3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___/___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328A1D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是  □ 否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E974E4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通过  □ 有条件  □ 不通过</w:t>
            </w:r>
          </w:p>
        </w:tc>
      </w:tr>
      <w:tr w:rsidR="002F57A4" w:rsidRPr="00385ED7" w14:paraId="5AC5A2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5510AB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无感知打卡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6D435F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是  □ 否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BE3F6C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___/___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93D6A5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是  □ 否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9E4B90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通过  □ 有条件  □ 不通过</w:t>
            </w:r>
          </w:p>
        </w:tc>
      </w:tr>
      <w:tr w:rsidR="002F57A4" w:rsidRPr="00385ED7" w14:paraId="0A60DA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E715FA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参数可配置性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4313AD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是  □ 否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56B76E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___/___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C7B9CC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是  □ 否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2FA1D9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通过  □ 有条件  □ 不通过</w:t>
            </w:r>
          </w:p>
        </w:tc>
      </w:tr>
      <w:tr w:rsidR="002F57A4" w:rsidRPr="00385ED7" w14:paraId="5405E3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A7495B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日志可观测性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B5FAC7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是  □ 否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629284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___/___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9B8CED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是  □ 否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7A11B3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通过  □ 有条件  □ 不通过</w:t>
            </w:r>
          </w:p>
        </w:tc>
      </w:tr>
      <w:tr w:rsidR="002F57A4" w:rsidRPr="00385ED7" w14:paraId="360B8B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EE1B08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部署适配性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8FA067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是  □ 否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09667D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___/___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AD8AE6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是  □ 否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B669F5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通过  □ 有条件  □ 不通过</w:t>
            </w:r>
          </w:p>
        </w:tc>
      </w:tr>
    </w:tbl>
    <w:p w14:paraId="73F999F3" w14:textId="77777777" w:rsidR="002F57A4" w:rsidRPr="00385ED7" w:rsidRDefault="002F57A4">
      <w:pPr>
        <w:spacing w:after="60"/>
        <w:rPr>
          <w:rFonts w:ascii="Microsoft YaHei" w:eastAsia="Microsoft YaHei" w:hAnsi="Microsoft YaHei"/>
          <w:sz w:val="11"/>
          <w:szCs w:val="11"/>
        </w:rPr>
      </w:pPr>
    </w:p>
    <w:p w14:paraId="4993EB06" w14:textId="77777777" w:rsidR="002F57A4" w:rsidRPr="00385ED7" w:rsidRDefault="00000000">
      <w:pPr>
        <w:pStyle w:val="Heading2"/>
        <w:rPr>
          <w:rFonts w:ascii="Microsoft YaHei" w:eastAsia="Microsoft YaHei" w:hAnsi="Microsoft YaHei"/>
          <w:b w:val="0"/>
          <w:bCs w:val="0"/>
          <w:sz w:val="18"/>
          <w:szCs w:val="18"/>
        </w:rPr>
      </w:pPr>
      <w:r w:rsidRPr="00385ED7">
        <w:rPr>
          <w:rFonts w:ascii="Microsoft YaHei" w:eastAsia="Microsoft YaHei" w:hAnsi="Microsoft YaHei"/>
          <w:b w:val="0"/>
          <w:bCs w:val="0"/>
          <w:sz w:val="18"/>
          <w:szCs w:val="18"/>
        </w:rPr>
        <w:t>4.2 遗留风险清单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2"/>
        <w:gridCol w:w="1684"/>
        <w:gridCol w:w="1684"/>
        <w:gridCol w:w="1684"/>
        <w:gridCol w:w="1412"/>
        <w:gridCol w:w="1684"/>
      </w:tblGrid>
      <w:tr w:rsidR="002F57A4" w:rsidRPr="00385ED7" w14:paraId="73B3AF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8B000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AC26A9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编号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8B000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54074C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风险描述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8B000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A8C9A6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影响范围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8B000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4CB361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处理建议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8B000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8A746B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责任人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8B000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A10118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截止日期</w:t>
            </w:r>
          </w:p>
        </w:tc>
      </w:tr>
      <w:tr w:rsidR="002F57A4" w:rsidRPr="00385ED7" w14:paraId="05083A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6029F9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R-01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370DF3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1EEA9C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1B3983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7A446F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A03B1B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28018D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A7C3E4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R-02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12BA06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775ADC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E58C3A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4172E5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E1B5A1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173944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976698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R-03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47C3F6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35A009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497A39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E2A756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3A64C8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50ED72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18932D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R-04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D2E317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5EB69B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903C91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703B80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A77983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4DD342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4F7A03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R-05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089E2E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A9236E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C0E8D7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B12438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C76751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</w:tbl>
    <w:p w14:paraId="3CA54BD0" w14:textId="77777777" w:rsidR="002F57A4" w:rsidRPr="00385ED7" w:rsidRDefault="002F57A4">
      <w:pPr>
        <w:spacing w:after="60"/>
        <w:rPr>
          <w:rFonts w:ascii="Microsoft YaHei" w:eastAsia="Microsoft YaHei" w:hAnsi="Microsoft YaHei"/>
          <w:sz w:val="11"/>
          <w:szCs w:val="11"/>
        </w:rPr>
      </w:pPr>
    </w:p>
    <w:p w14:paraId="2C5A5197" w14:textId="77777777" w:rsidR="002F57A4" w:rsidRPr="00385ED7" w:rsidRDefault="00000000">
      <w:pPr>
        <w:pStyle w:val="Heading2"/>
        <w:rPr>
          <w:rFonts w:ascii="Microsoft YaHei" w:eastAsia="Microsoft YaHei" w:hAnsi="Microsoft YaHei"/>
          <w:b w:val="0"/>
          <w:bCs w:val="0"/>
          <w:sz w:val="18"/>
          <w:szCs w:val="18"/>
        </w:rPr>
      </w:pPr>
      <w:r w:rsidRPr="00385ED7">
        <w:rPr>
          <w:rFonts w:ascii="Microsoft YaHei" w:eastAsia="Microsoft YaHei" w:hAnsi="Microsoft YaHei"/>
          <w:b w:val="0"/>
          <w:bCs w:val="0"/>
          <w:sz w:val="18"/>
          <w:szCs w:val="18"/>
        </w:rPr>
        <w:t>4.3 验收结论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F57A4" w:rsidRPr="00385ED7" w14:paraId="297619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F8DE55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验收结论（三选一）</w:t>
            </w:r>
          </w:p>
        </w:tc>
      </w:tr>
      <w:tr w:rsidR="002F57A4" w:rsidRPr="00385ED7" w14:paraId="1E7FA8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BD2D4D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 通过验收      所有P0/P1用例通过，无未解决阻塞问题，乙方已提交25项技术澄清，与甲方API规范无冲突</w:t>
            </w:r>
          </w:p>
        </w:tc>
      </w:tr>
      <w:tr w:rsidR="002F57A4" w:rsidRPr="00385ED7" w14:paraId="13FE81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78EBE5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 有条件通过      P0用例全部通过，P1用例通过率 ≥ 80%；遗留风险已识别，有明确修复计划和截止日期</w:t>
            </w:r>
          </w:p>
        </w:tc>
      </w:tr>
      <w:tr w:rsidR="002F57A4" w:rsidRPr="00385ED7" w14:paraId="7D33AD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0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BA7553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C00000"/>
                <w:sz w:val="10"/>
                <w:szCs w:val="10"/>
              </w:rPr>
              <w:t>□  不通过，需乙方返工后重新验收      任一P0用例未通过，或乙方拒绝提交技术澄清，或乙方实现与甲方API规范存在根本性冲突</w:t>
            </w:r>
          </w:p>
        </w:tc>
      </w:tr>
    </w:tbl>
    <w:p w14:paraId="429876A4" w14:textId="77777777" w:rsidR="002F57A4" w:rsidRPr="00385ED7" w:rsidRDefault="002F57A4">
      <w:pPr>
        <w:spacing w:after="60"/>
        <w:rPr>
          <w:rFonts w:ascii="Microsoft YaHei" w:eastAsia="Microsoft YaHei" w:hAnsi="Microsoft YaHei"/>
          <w:sz w:val="11"/>
          <w:szCs w:val="11"/>
        </w:rPr>
      </w:pPr>
    </w:p>
    <w:p w14:paraId="6E0C4F29" w14:textId="77777777" w:rsidR="002F57A4" w:rsidRPr="00385ED7" w:rsidRDefault="00000000">
      <w:pPr>
        <w:pStyle w:val="Heading2"/>
        <w:rPr>
          <w:rFonts w:ascii="Microsoft YaHei" w:eastAsia="Microsoft YaHei" w:hAnsi="Microsoft YaHei"/>
          <w:b w:val="0"/>
          <w:bCs w:val="0"/>
          <w:sz w:val="18"/>
          <w:szCs w:val="18"/>
        </w:rPr>
      </w:pPr>
      <w:r w:rsidRPr="00385ED7">
        <w:rPr>
          <w:rFonts w:ascii="Microsoft YaHei" w:eastAsia="Microsoft YaHei" w:hAnsi="Microsoft YaHei"/>
          <w:b w:val="0"/>
          <w:bCs w:val="0"/>
          <w:sz w:val="18"/>
          <w:szCs w:val="18"/>
        </w:rPr>
        <w:t>4.4 签字确认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77"/>
        <w:gridCol w:w="1906"/>
        <w:gridCol w:w="3277"/>
      </w:tblGrid>
      <w:tr w:rsidR="002F57A4" w:rsidRPr="00385ED7" w14:paraId="60FFFE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45D313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角色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BF716B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姓名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6EF6D3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签字 / 日期</w:t>
            </w:r>
          </w:p>
        </w:tc>
      </w:tr>
      <w:tr w:rsidR="002F57A4" w:rsidRPr="00385ED7" w14:paraId="72C05C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D36C62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甲方产品负责人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F1DD6A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C82857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718051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AD9FB1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乙方技术负责人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D42D08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D05CAE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447ECB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CB6611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测试执行人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1787CC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C16CFC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</w:tbl>
    <w:p w14:paraId="4F445535" w14:textId="77777777" w:rsidR="002F57A4" w:rsidRPr="00385ED7" w:rsidRDefault="002F57A4">
      <w:pPr>
        <w:spacing w:after="60"/>
        <w:rPr>
          <w:rFonts w:ascii="Microsoft YaHei" w:eastAsia="Microsoft YaHei" w:hAnsi="Microsoft YaHei"/>
          <w:sz w:val="11"/>
          <w:szCs w:val="11"/>
        </w:rPr>
      </w:pPr>
    </w:p>
    <w:p w14:paraId="0B85BB62" w14:textId="77777777" w:rsidR="002F57A4" w:rsidRPr="00385ED7" w:rsidRDefault="002F57A4">
      <w:pPr>
        <w:spacing w:after="60"/>
        <w:rPr>
          <w:rFonts w:ascii="Microsoft YaHei" w:eastAsia="Microsoft YaHei" w:hAnsi="Microsoft YaHei"/>
          <w:sz w:val="11"/>
          <w:szCs w:val="11"/>
        </w:rPr>
      </w:pPr>
    </w:p>
    <w:p w14:paraId="24724C03" w14:textId="77777777" w:rsidR="002F57A4" w:rsidRPr="00385ED7" w:rsidRDefault="00000000">
      <w:pPr>
        <w:rPr>
          <w:rFonts w:ascii="Microsoft YaHei" w:eastAsia="Microsoft YaHei" w:hAnsi="Microsoft YaHei"/>
          <w:sz w:val="11"/>
          <w:szCs w:val="11"/>
        </w:rPr>
      </w:pPr>
      <w:r w:rsidRPr="00385ED7">
        <w:rPr>
          <w:rFonts w:ascii="Microsoft YaHei" w:eastAsia="Microsoft YaHei" w:hAnsi="Microsoft YaHei"/>
          <w:sz w:val="11"/>
          <w:szCs w:val="11"/>
        </w:rPr>
        <w:br w:type="page"/>
      </w:r>
    </w:p>
    <w:p w14:paraId="4FDAC56A" w14:textId="77777777" w:rsidR="002F57A4" w:rsidRPr="00385ED7" w:rsidRDefault="00000000">
      <w:pPr>
        <w:pStyle w:val="Heading1"/>
        <w:pBdr>
          <w:bottom w:val="single" w:sz="8" w:space="4" w:color="2E75B6"/>
        </w:pBdr>
        <w:rPr>
          <w:rFonts w:ascii="Microsoft YaHei" w:eastAsia="Microsoft YaHei" w:hAnsi="Microsoft YaHei"/>
          <w:b w:val="0"/>
          <w:bCs w:val="0"/>
          <w:sz w:val="21"/>
          <w:szCs w:val="21"/>
        </w:rPr>
      </w:pPr>
      <w:r w:rsidRPr="00385ED7">
        <w:rPr>
          <w:rFonts w:ascii="Microsoft YaHei" w:eastAsia="Microsoft YaHei" w:hAnsi="Microsoft YaHei"/>
          <w:b w:val="0"/>
          <w:bCs w:val="0"/>
          <w:sz w:val="21"/>
          <w:szCs w:val="21"/>
        </w:rPr>
        <w:lastRenderedPageBreak/>
        <w:t>附录A：测试执行记录表</w:t>
      </w:r>
    </w:p>
    <w:p w14:paraId="16D44170" w14:textId="77777777" w:rsidR="002F57A4" w:rsidRPr="00385ED7" w:rsidRDefault="00000000">
      <w:pPr>
        <w:spacing w:before="80" w:after="80"/>
        <w:rPr>
          <w:rFonts w:ascii="Microsoft YaHei" w:eastAsia="Microsoft YaHei" w:hAnsi="Microsoft YaHei"/>
          <w:sz w:val="11"/>
          <w:szCs w:val="11"/>
        </w:rPr>
      </w:pPr>
      <w:r w:rsidRPr="00385ED7">
        <w:rPr>
          <w:rFonts w:ascii="Microsoft YaHei" w:eastAsia="Microsoft YaHei" w:hAnsi="Microsoft YaHei"/>
          <w:color w:val="000000"/>
          <w:sz w:val="11"/>
          <w:szCs w:val="11"/>
        </w:rPr>
        <w:t>验收执行时每个用例对应填写以下记录，留存作为甲方验收证明材料。</w:t>
      </w:r>
    </w:p>
    <w:p w14:paraId="67DF1591" w14:textId="77777777" w:rsidR="002F57A4" w:rsidRPr="00385ED7" w:rsidRDefault="002F57A4">
      <w:pPr>
        <w:spacing w:after="60"/>
        <w:rPr>
          <w:rFonts w:ascii="Microsoft YaHei" w:eastAsia="Microsoft YaHei" w:hAnsi="Microsoft YaHei"/>
          <w:sz w:val="11"/>
          <w:szCs w:val="1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4"/>
        <w:gridCol w:w="1888"/>
        <w:gridCol w:w="1067"/>
        <w:gridCol w:w="1067"/>
        <w:gridCol w:w="1273"/>
        <w:gridCol w:w="1929"/>
        <w:gridCol w:w="862"/>
      </w:tblGrid>
      <w:tr w:rsidR="002F57A4" w:rsidRPr="00385ED7" w14:paraId="0B2A34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59595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4B3822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用例编号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59595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B5761A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用例名称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59595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807FC3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优先级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59595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B23E26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执行人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59595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06F744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执行日期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59595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48E624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结果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59595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B19EE8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备注</w:t>
            </w:r>
          </w:p>
        </w:tc>
      </w:tr>
      <w:tr w:rsidR="002F57A4" w:rsidRPr="00385ED7" w14:paraId="78C77F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2AF784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TC-01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6677B2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单点静态精度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0A9AFE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P1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E8C602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011C5C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A9C2E6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通过 □ 不通过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A6C459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7ECA48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73EE74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TC-02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8FA997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静态抖动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69CA57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P1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844632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85B6CC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C2604B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通过 □ 不通过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F4C8DB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552239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4A949C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TC-03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33F1ED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走廊直线行走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D4CEFE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P1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159B18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EBEA19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8076A8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通过 □ 不通过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54DFFF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0A7C92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F50013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TC-04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108EC6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拐弯测试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4232C5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P2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A29E88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A8C7FB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0CDCB2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通过 □ 不通过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7B83D0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274EA7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133DE6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TC-05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3A9EF5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2信标降级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F10740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P1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B011D1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A86A99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0E4A18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通过 □ 不通过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3D64BE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551F0D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83DC8A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TC-06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B04631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1信标降级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819826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P1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B6B52F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519B93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CA2588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通过 □ 不通过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0E7EB0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08DB8F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49DB48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TC-07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6E21C3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0信标盲区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12100E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P1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FEB73D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C863F1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AF0B02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通过 □ 不通过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465299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1CAACE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21B102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TC-08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90894C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室内→室外切换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0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EFEDD8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C00000"/>
                <w:sz w:val="10"/>
                <w:szCs w:val="10"/>
              </w:rPr>
              <w:t>P0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844B04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3EA03C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95F817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通过 □ 不通过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5B391C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42FE0B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B56200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TC-09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7D9448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室外→室内切换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0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AE78C8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C00000"/>
                <w:sz w:val="10"/>
                <w:szCs w:val="10"/>
              </w:rPr>
              <w:t>P0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5C5657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691E98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C7A900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通过 □ 不通过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AB418A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2B716C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FD82C0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TC-10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8DB519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门口防抖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696682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P1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8E6EAF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38E0CD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14FF45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通过 □ 不通过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92025C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06DC56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698A30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TC-11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E7269C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室外静态精度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C0F9F9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P1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42B45A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0DB3F2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BCF6D3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通过 □ 不通过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55C110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35BE70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ECAF13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TC-12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054213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室外轨迹平滑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C48208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P1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BD5069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C2AE5F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A877BC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通过 □ 不通过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063F7D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4FB658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E46EC2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TC-13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79F4D4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弱信号环境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B20F27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P2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FC3678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C25144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B475F8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通过 □ 不通过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1E83E3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6F13CE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66950F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TC-14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71296D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不同楼层区分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4F37A7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P1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16E1A7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DB914B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61CAFB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通过 □ 不通过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B4C5C4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326196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D612AF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TC-15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97A49B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跨楼层信标干扰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92B0C4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P2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941C9A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1A3223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023BA9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通过 □ 不通过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B79F28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359964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D4A5B8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TC-16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E660AE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室外打卡围栏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0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17CF13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C00000"/>
                <w:sz w:val="10"/>
                <w:szCs w:val="10"/>
              </w:rPr>
              <w:t>P0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6FD9E7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075021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99DA55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通过 □ 不通过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59A847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2F45BC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B1E2AF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TC-17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523F66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室内打卡围栏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0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56EE24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C00000"/>
                <w:sz w:val="10"/>
                <w:szCs w:val="10"/>
              </w:rPr>
              <w:t>P0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FABCDB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2C1F56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BAF0CC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通过 □ 不通过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B491AF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7BF755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63BAA6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TC-18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FC3392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打卡边界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532389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P2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86FACA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4FDDD0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FD6ADF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通过 □ 不通过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F9E5F2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7E5456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8C48A9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TC-19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CC7201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长时间稳定性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3E7ED0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P1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939AFF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AE13A3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341660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通过 □ 不通过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4B49A0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26AF9A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8411CE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TC-20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ABB186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网络中断恢复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C64988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P1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FFB6CF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14D2DA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E9E31E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通过 □ 不通过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BABB48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</w:tbl>
    <w:p w14:paraId="39CC451E" w14:textId="77777777" w:rsidR="002F57A4" w:rsidRPr="00385ED7" w:rsidRDefault="002F57A4">
      <w:pPr>
        <w:spacing w:after="60"/>
        <w:rPr>
          <w:rFonts w:ascii="Microsoft YaHei" w:eastAsia="Microsoft YaHei" w:hAnsi="Microsoft YaHei"/>
          <w:sz w:val="11"/>
          <w:szCs w:val="11"/>
        </w:rPr>
      </w:pPr>
    </w:p>
    <w:p w14:paraId="6C846AEF" w14:textId="77777777" w:rsidR="002F57A4" w:rsidRPr="00385ED7" w:rsidRDefault="00000000">
      <w:pPr>
        <w:pStyle w:val="Heading1"/>
        <w:pBdr>
          <w:bottom w:val="single" w:sz="8" w:space="4" w:color="2E75B6"/>
        </w:pBdr>
        <w:rPr>
          <w:rFonts w:ascii="Microsoft YaHei" w:eastAsia="Microsoft YaHei" w:hAnsi="Microsoft YaHei"/>
          <w:b w:val="0"/>
          <w:bCs w:val="0"/>
          <w:sz w:val="21"/>
          <w:szCs w:val="21"/>
        </w:rPr>
      </w:pPr>
      <w:r w:rsidRPr="00385ED7">
        <w:rPr>
          <w:rFonts w:ascii="Microsoft YaHei" w:eastAsia="Microsoft YaHei" w:hAnsi="Microsoft YaHei"/>
          <w:b w:val="0"/>
          <w:bCs w:val="0"/>
          <w:sz w:val="21"/>
          <w:szCs w:val="21"/>
        </w:rPr>
        <w:t>附录B：TC-01精度测试数据记录（共5个测试点）</w:t>
      </w:r>
    </w:p>
    <w:p w14:paraId="2F074744" w14:textId="77777777" w:rsidR="002F57A4" w:rsidRPr="00385ED7" w:rsidRDefault="00000000">
      <w:pPr>
        <w:spacing w:before="80" w:after="80"/>
        <w:rPr>
          <w:rFonts w:ascii="Microsoft YaHei" w:eastAsia="Microsoft YaHei" w:hAnsi="Microsoft YaHei"/>
          <w:sz w:val="11"/>
          <w:szCs w:val="11"/>
        </w:rPr>
      </w:pPr>
      <w:r w:rsidRPr="00385ED7">
        <w:rPr>
          <w:rFonts w:ascii="Microsoft YaHei" w:eastAsia="Microsoft YaHei" w:hAnsi="Microsoft YaHei"/>
          <w:color w:val="000000"/>
          <w:sz w:val="11"/>
          <w:szCs w:val="11"/>
        </w:rPr>
        <w:t>TC-01执行时，每个测试点填写一行，作为精度验收的原始数据存档。</w:t>
      </w:r>
    </w:p>
    <w:p w14:paraId="4545B985" w14:textId="77777777" w:rsidR="002F57A4" w:rsidRPr="00385ED7" w:rsidRDefault="002F57A4">
      <w:pPr>
        <w:spacing w:after="60"/>
        <w:rPr>
          <w:rFonts w:ascii="Microsoft YaHei" w:eastAsia="Microsoft YaHei" w:hAnsi="Microsoft YaHei"/>
          <w:sz w:val="11"/>
          <w:szCs w:val="1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7"/>
        <w:gridCol w:w="1194"/>
        <w:gridCol w:w="1187"/>
        <w:gridCol w:w="1392"/>
        <w:gridCol w:w="1392"/>
        <w:gridCol w:w="1397"/>
        <w:gridCol w:w="1141"/>
      </w:tblGrid>
      <w:tr w:rsidR="002F57A4" w:rsidRPr="00385ED7" w14:paraId="690AF0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EAF78A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测试点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2722E7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真实X(m)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72D37A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真实Y(m)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27EE2D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平均偏差(m)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E8FBC0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最大偏差(m)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0EF8ED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P90偏差(m)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705F75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通过</w:t>
            </w:r>
          </w:p>
        </w:tc>
      </w:tr>
      <w:tr w:rsidR="002F57A4" w:rsidRPr="00385ED7" w14:paraId="269A37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BF3F1C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TP-01 走廊中段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E50C75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1BC4F1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5EFC43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005E5A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30538D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020C2E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是 □ 否</w:t>
            </w:r>
          </w:p>
        </w:tc>
      </w:tr>
      <w:tr w:rsidR="002F57A4" w:rsidRPr="00385ED7" w14:paraId="0300F2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46535E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TP-02 房间内部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F8EAB4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50E603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94ED36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5D0E93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051510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05E3CD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是 □ 否</w:t>
            </w:r>
          </w:p>
        </w:tc>
      </w:tr>
      <w:tr w:rsidR="002F57A4" w:rsidRPr="00385ED7" w14:paraId="7C7EF6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739A67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TP-03 拐角处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F73F62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47548A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8305FB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892B7A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55B121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78EF3E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是 □ 否</w:t>
            </w:r>
          </w:p>
        </w:tc>
      </w:tr>
      <w:tr w:rsidR="002F57A4" w:rsidRPr="00385ED7" w14:paraId="789508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C1FE03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TP-04 电梯口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3A7736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FBF5FD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189432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FA1F3A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8CBE79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740FF5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是 □ 否</w:t>
            </w:r>
          </w:p>
        </w:tc>
      </w:tr>
      <w:tr w:rsidR="002F57A4" w:rsidRPr="00385ED7" w14:paraId="32DE4B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6DBF62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TP-05 靠窗位置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53DAE8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01DAFD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3AD42F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EAD25C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94F19A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05AD82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□ 是 □ 否</w:t>
            </w:r>
          </w:p>
        </w:tc>
      </w:tr>
    </w:tbl>
    <w:p w14:paraId="14F561AC" w14:textId="77777777" w:rsidR="002F57A4" w:rsidRPr="00385ED7" w:rsidRDefault="002F57A4">
      <w:pPr>
        <w:spacing w:after="60"/>
        <w:rPr>
          <w:rFonts w:ascii="Microsoft YaHei" w:eastAsia="Microsoft YaHei" w:hAnsi="Microsoft YaHei"/>
          <w:sz w:val="11"/>
          <w:szCs w:val="11"/>
        </w:rPr>
      </w:pPr>
    </w:p>
    <w:p w14:paraId="24B0C2CD" w14:textId="77777777" w:rsidR="002F57A4" w:rsidRPr="00385ED7" w:rsidRDefault="00000000">
      <w:pPr>
        <w:pStyle w:val="Heading1"/>
        <w:pBdr>
          <w:bottom w:val="single" w:sz="8" w:space="4" w:color="2E75B6"/>
        </w:pBdr>
        <w:rPr>
          <w:rFonts w:ascii="Microsoft YaHei" w:eastAsia="Microsoft YaHei" w:hAnsi="Microsoft YaHei"/>
          <w:b w:val="0"/>
          <w:bCs w:val="0"/>
          <w:sz w:val="21"/>
          <w:szCs w:val="21"/>
        </w:rPr>
      </w:pPr>
      <w:r w:rsidRPr="00385ED7">
        <w:rPr>
          <w:rFonts w:ascii="Microsoft YaHei" w:eastAsia="Microsoft YaHei" w:hAnsi="Microsoft YaHei"/>
          <w:b w:val="0"/>
          <w:bCs w:val="0"/>
          <w:sz w:val="21"/>
          <w:szCs w:val="21"/>
        </w:rPr>
        <w:t>附录C：乙方技术澄清答案回执（验收前必须提交）</w:t>
      </w:r>
    </w:p>
    <w:p w14:paraId="2C2DF89B" w14:textId="77777777" w:rsidR="002F57A4" w:rsidRPr="00385ED7" w:rsidRDefault="00000000">
      <w:pPr>
        <w:spacing w:before="80" w:after="80"/>
        <w:rPr>
          <w:rFonts w:ascii="Microsoft YaHei" w:eastAsia="Microsoft YaHei" w:hAnsi="Microsoft YaHei"/>
          <w:sz w:val="11"/>
          <w:szCs w:val="11"/>
        </w:rPr>
      </w:pPr>
      <w:r w:rsidRPr="00385ED7">
        <w:rPr>
          <w:rFonts w:ascii="Microsoft YaHei" w:eastAsia="Microsoft YaHei" w:hAnsi="Microsoft YaHei"/>
          <w:color w:val="000000"/>
          <w:sz w:val="11"/>
          <w:szCs w:val="11"/>
        </w:rPr>
        <w:t>乙方须在验收前填写本表并由技术负责人签字确认，此表作为甲方测试用例执行基线依据，不提交则对应模块不予验收。</w:t>
      </w:r>
    </w:p>
    <w:p w14:paraId="7AA72CBE" w14:textId="77777777" w:rsidR="002F57A4" w:rsidRPr="00385ED7" w:rsidRDefault="002F57A4">
      <w:pPr>
        <w:spacing w:after="60"/>
        <w:rPr>
          <w:rFonts w:ascii="Microsoft YaHei" w:eastAsia="Microsoft YaHei" w:hAnsi="Microsoft YaHei"/>
          <w:sz w:val="11"/>
          <w:szCs w:val="1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9"/>
        <w:gridCol w:w="1199"/>
        <w:gridCol w:w="4623"/>
        <w:gridCol w:w="1769"/>
      </w:tblGrid>
      <w:tr w:rsidR="002F57A4" w:rsidRPr="00385ED7" w14:paraId="07D83D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6C7E70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问题编号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3B93D6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模块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A34A0B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乙方书面答案（实现情况说明）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5C3E8B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提交日期</w:t>
            </w:r>
          </w:p>
        </w:tc>
      </w:tr>
      <w:tr w:rsidR="002F57A4" w:rsidRPr="00385ED7" w14:paraId="3F56ED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B58966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Q-01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64C548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F1099D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0A9730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3B201C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DE172F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Q-02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2C113B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9DF640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FCCBB7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5B132A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FF83DA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lastRenderedPageBreak/>
              <w:t>Q-03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7225ED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25C5DF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24CE81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5D805B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53DDC2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Q-04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6F04FC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1F2983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886B13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0B2948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3A35B8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Q-05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2B8A8A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6EC0E6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EB1FA1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43C968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DA5D66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Q-06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3E0119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BCFD44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4CE3BB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7FF817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B91D28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Q-07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A05A66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B8F736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F0ABB4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0AFF28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A932D4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Q-08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0FDFEE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0EA379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A23605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20B14E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B6D457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Q-09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FD124D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B40831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AAE8C8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7FB864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2011ED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Q-10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5C9799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30B502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9CBAD6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523C59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F679FE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Q-11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B30062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2273CA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C0CB18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4CFFFB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36A834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Q-12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DFD94F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0A6A8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2657B9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5C78E7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6A8AD0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Q-13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5C03A8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0549C7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EC39FA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440CE6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6009AB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Q-14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5FB930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505F00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594084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380B0E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F9D203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Q-15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FA9728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8599BF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68016A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21D131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45CF1D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Q-16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27400F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D165F3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4107B2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1E037E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64BC4F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Q-17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992779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8C21B3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F5BA93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33DF38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180FE0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Q-18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25BA06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5E541D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CDD7DE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4D335C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908361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Q-19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0CD61C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7EE103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8B1F0F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7BFA0C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76B3E8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Q-20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E0B66E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C36A10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C8A1F6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3D3F20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ACEC3F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Q-21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EFF617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C0BBF4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F75330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04C6A8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C3DEA2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Q-22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40C1F9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5E2E20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1C2BBC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2C1984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32BBF4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Q-23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616BC3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6FF5CC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358AC6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6111D9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FC1F26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Q-24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43E50D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B6DAF2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FA4ABC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1DE857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CFF1BD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Q-25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7994C9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4DB48B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1403F3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</w:tbl>
    <w:p w14:paraId="757B0563" w14:textId="77777777" w:rsidR="002F57A4" w:rsidRPr="00385ED7" w:rsidRDefault="002F57A4">
      <w:pPr>
        <w:spacing w:after="60"/>
        <w:rPr>
          <w:rFonts w:ascii="Microsoft YaHei" w:eastAsia="Microsoft YaHei" w:hAnsi="Microsoft YaHei"/>
          <w:sz w:val="11"/>
          <w:szCs w:val="1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F57A4" w:rsidRPr="00385ED7" w14:paraId="2029E8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8AA05A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乙方技术负责人签字确认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365A0F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甲方产品负责人接收确认</w:t>
            </w:r>
          </w:p>
        </w:tc>
      </w:tr>
      <w:tr w:rsidR="002F57A4" w:rsidRPr="00385ED7" w14:paraId="2D5C83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CC94FE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签字：   日期：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7C8739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签字：   日期：</w:t>
            </w:r>
          </w:p>
        </w:tc>
      </w:tr>
    </w:tbl>
    <w:p w14:paraId="51271464" w14:textId="77777777" w:rsidR="002F57A4" w:rsidRPr="00385ED7" w:rsidRDefault="002F57A4">
      <w:pPr>
        <w:spacing w:after="60"/>
        <w:rPr>
          <w:rFonts w:ascii="Microsoft YaHei" w:eastAsia="Microsoft YaHei" w:hAnsi="Microsoft YaHei"/>
          <w:sz w:val="11"/>
          <w:szCs w:val="11"/>
        </w:rPr>
      </w:pPr>
    </w:p>
    <w:p w14:paraId="6346293A" w14:textId="77777777" w:rsidR="002F57A4" w:rsidRPr="00385ED7" w:rsidRDefault="002F57A4">
      <w:pPr>
        <w:spacing w:after="60"/>
        <w:rPr>
          <w:rFonts w:ascii="Microsoft YaHei" w:eastAsia="Microsoft YaHei" w:hAnsi="Microsoft YaHei"/>
          <w:sz w:val="11"/>
          <w:szCs w:val="11"/>
        </w:rPr>
      </w:pPr>
    </w:p>
    <w:p w14:paraId="15A87B4D" w14:textId="77777777" w:rsidR="002F57A4" w:rsidRPr="00385ED7" w:rsidRDefault="00000000">
      <w:pPr>
        <w:rPr>
          <w:rFonts w:ascii="Microsoft YaHei" w:eastAsia="Microsoft YaHei" w:hAnsi="Microsoft YaHei"/>
          <w:sz w:val="11"/>
          <w:szCs w:val="11"/>
        </w:rPr>
      </w:pPr>
      <w:r w:rsidRPr="00385ED7">
        <w:rPr>
          <w:rFonts w:ascii="Microsoft YaHei" w:eastAsia="Microsoft YaHei" w:hAnsi="Microsoft YaHei"/>
          <w:sz w:val="11"/>
          <w:szCs w:val="11"/>
        </w:rPr>
        <w:br w:type="page"/>
      </w:r>
    </w:p>
    <w:p w14:paraId="7B8EFBA8" w14:textId="77777777" w:rsidR="002F57A4" w:rsidRPr="00385ED7" w:rsidRDefault="00000000">
      <w:pPr>
        <w:pStyle w:val="Heading1"/>
        <w:pBdr>
          <w:bottom w:val="single" w:sz="8" w:space="4" w:color="2E75B6"/>
        </w:pBdr>
        <w:rPr>
          <w:rFonts w:ascii="Microsoft YaHei" w:eastAsia="Microsoft YaHei" w:hAnsi="Microsoft YaHei"/>
          <w:b w:val="0"/>
          <w:bCs w:val="0"/>
          <w:sz w:val="21"/>
          <w:szCs w:val="21"/>
        </w:rPr>
      </w:pPr>
      <w:r w:rsidRPr="00385ED7">
        <w:rPr>
          <w:rFonts w:ascii="Microsoft YaHei" w:eastAsia="Microsoft YaHei" w:hAnsi="Microsoft YaHei"/>
          <w:b w:val="0"/>
          <w:bCs w:val="0"/>
          <w:sz w:val="21"/>
          <w:szCs w:val="21"/>
        </w:rPr>
        <w:lastRenderedPageBreak/>
        <w:t>附录D：必须可配置参数登记表（验收前乙方提交）</w:t>
      </w:r>
    </w:p>
    <w:p w14:paraId="37594F32" w14:textId="77777777" w:rsidR="002F57A4" w:rsidRPr="00385ED7" w:rsidRDefault="00000000">
      <w:pPr>
        <w:spacing w:before="80" w:after="80"/>
        <w:rPr>
          <w:rFonts w:ascii="Microsoft YaHei" w:eastAsia="Microsoft YaHei" w:hAnsi="Microsoft YaHei"/>
          <w:sz w:val="11"/>
          <w:szCs w:val="11"/>
        </w:rPr>
      </w:pPr>
      <w:r w:rsidRPr="00385ED7">
        <w:rPr>
          <w:rFonts w:ascii="Microsoft YaHei" w:eastAsia="Microsoft YaHei" w:hAnsi="Microsoft YaHei"/>
          <w:color w:val="000000"/>
          <w:sz w:val="11"/>
          <w:szCs w:val="11"/>
        </w:rPr>
        <w:t>本表列明甲方要求乙方实现为可配置的6类参数，以及必须可配置的理由。乙方须在验收前填写下方参数取值登记表并签字，V-A和V-B组验证以本表为基准。</w:t>
      </w:r>
    </w:p>
    <w:p w14:paraId="7840120B" w14:textId="77777777" w:rsidR="002F57A4" w:rsidRPr="00385ED7" w:rsidRDefault="002F57A4">
      <w:pPr>
        <w:spacing w:after="60"/>
        <w:rPr>
          <w:rFonts w:ascii="Microsoft YaHei" w:eastAsia="Microsoft YaHei" w:hAnsi="Microsoft YaHei"/>
          <w:sz w:val="11"/>
          <w:szCs w:val="11"/>
        </w:rPr>
      </w:pPr>
    </w:p>
    <w:p w14:paraId="4D012AE1" w14:textId="77777777" w:rsidR="002F57A4" w:rsidRPr="00385ED7" w:rsidRDefault="00000000">
      <w:pPr>
        <w:pStyle w:val="Heading2"/>
        <w:rPr>
          <w:rFonts w:ascii="Microsoft YaHei" w:eastAsia="Microsoft YaHei" w:hAnsi="Microsoft YaHei"/>
          <w:b w:val="0"/>
          <w:bCs w:val="0"/>
          <w:sz w:val="18"/>
          <w:szCs w:val="18"/>
        </w:rPr>
      </w:pPr>
      <w:r w:rsidRPr="00385ED7">
        <w:rPr>
          <w:rFonts w:ascii="Microsoft YaHei" w:eastAsia="Microsoft YaHei" w:hAnsi="Microsoft YaHei"/>
          <w:b w:val="0"/>
          <w:bCs w:val="0"/>
          <w:sz w:val="18"/>
          <w:szCs w:val="18"/>
        </w:rPr>
        <w:t>D.1 必须可配置参数清单及理由</w:t>
      </w:r>
    </w:p>
    <w:p w14:paraId="40D6CF62" w14:textId="77777777" w:rsidR="002F57A4" w:rsidRPr="00385ED7" w:rsidRDefault="00000000">
      <w:pPr>
        <w:spacing w:before="80" w:after="80"/>
        <w:rPr>
          <w:rFonts w:ascii="Microsoft YaHei" w:eastAsia="Microsoft YaHei" w:hAnsi="Microsoft YaHei"/>
          <w:sz w:val="11"/>
          <w:szCs w:val="11"/>
        </w:rPr>
      </w:pPr>
      <w:r w:rsidRPr="00385ED7">
        <w:rPr>
          <w:rFonts w:ascii="Microsoft YaHei" w:eastAsia="Microsoft YaHei" w:hAnsi="Microsoft YaHei"/>
          <w:color w:val="000000"/>
          <w:sz w:val="11"/>
          <w:szCs w:val="11"/>
        </w:rPr>
        <w:t>判断标准：凡是会随客户现场物理环境或业务规则不同而必须变化的参数，必须可配置；纯算法内部调优参数可以硬编码。</w:t>
      </w:r>
    </w:p>
    <w:p w14:paraId="0BDEADAF" w14:textId="77777777" w:rsidR="002F57A4" w:rsidRPr="00385ED7" w:rsidRDefault="002F57A4">
      <w:pPr>
        <w:spacing w:after="60"/>
        <w:rPr>
          <w:rFonts w:ascii="Microsoft YaHei" w:eastAsia="Microsoft YaHei" w:hAnsi="Microsoft YaHei"/>
          <w:sz w:val="11"/>
          <w:szCs w:val="1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1"/>
        <w:gridCol w:w="2023"/>
        <w:gridCol w:w="995"/>
        <w:gridCol w:w="4373"/>
        <w:gridCol w:w="1388"/>
      </w:tblGrid>
      <w:tr w:rsidR="002F57A4" w:rsidRPr="00385ED7" w14:paraId="096C60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B9C632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编号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F57224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参数名称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2879DD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所属模块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D7E243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必须可配置的理由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0FE90C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关联验证项</w:t>
            </w:r>
          </w:p>
        </w:tc>
      </w:tr>
      <w:tr w:rsidR="002F57A4" w:rsidRPr="00385ED7" w14:paraId="3C6BBC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CC6FD4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P-A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EAC951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信标TxPower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3A1632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RSSI处理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7259FA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每个客户现场信标硬件不同，取值必须跟随硬件变化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F28F2E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2E75B6"/>
                <w:sz w:val="10"/>
                <w:szCs w:val="10"/>
              </w:rPr>
              <w:t>Q-07/V-01/V-07</w:t>
            </w:r>
          </w:p>
        </w:tc>
      </w:tr>
      <w:tr w:rsidR="002F57A4" w:rsidRPr="00385ED7" w14:paraId="461846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394C5F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P-B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338313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环境衰减因子n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3829FA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RSSI处理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AF0687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不同建筑材料/布局差异极大，每个客户现场必须独立标定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9A576A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2E75B6"/>
                <w:sz w:val="10"/>
                <w:szCs w:val="10"/>
              </w:rPr>
              <w:t>Q-08/V-02/V-08</w:t>
            </w:r>
          </w:p>
        </w:tc>
      </w:tr>
      <w:tr w:rsidR="002F57A4" w:rsidRPr="00385ED7" w14:paraId="634BC6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4F405D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P-C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64F192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室内外切换GPS卫星数阈值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945A4F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室内外切换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5974AC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地下室入口与开阔楼宇入口GPS信号差异极大，固定阈值无法适配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DDBA95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2E75B6"/>
                <w:sz w:val="10"/>
                <w:szCs w:val="10"/>
              </w:rPr>
              <w:t>Q-10/V-03/V-09</w:t>
            </w:r>
          </w:p>
        </w:tc>
      </w:tr>
      <w:tr w:rsidR="002F57A4" w:rsidRPr="00385ED7" w14:paraId="104115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103341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P-D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8B2EDD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BLE扫描频率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919D7D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RSSI处理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53B002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不同对讲机硬件续航要求不同，频率需要现场权衡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941046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2E75B6"/>
                <w:sz w:val="10"/>
                <w:szCs w:val="10"/>
              </w:rPr>
              <w:t>Q-23/V-04/V-10</w:t>
            </w:r>
          </w:p>
        </w:tc>
      </w:tr>
      <w:tr w:rsidR="002F57A4" w:rsidRPr="00385ED7" w14:paraId="366808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D792E8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P-E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2BA367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打卡围栏半径/停留时间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286716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打卡功能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07611A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每个客户打卡点位置和业务规则不同，是纯业务参数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24FF6E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2E75B6"/>
                <w:sz w:val="10"/>
                <w:szCs w:val="10"/>
              </w:rPr>
              <w:t>Q-23/V-05/V-11</w:t>
            </w:r>
          </w:p>
        </w:tc>
      </w:tr>
      <w:tr w:rsidR="002F57A4" w:rsidRPr="00385ED7" w14:paraId="7CE5C5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24E699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P-F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AF598B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切换防抖次数N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0AFACC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室内外切换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441AA9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不同建筑入口结构差异大，固定N值在部分场景会失效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BF81DC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2E75B6"/>
                <w:sz w:val="10"/>
                <w:szCs w:val="10"/>
              </w:rPr>
              <w:t>Q-11/V-06/V-12</w:t>
            </w:r>
          </w:p>
        </w:tc>
      </w:tr>
    </w:tbl>
    <w:p w14:paraId="15C9B9D9" w14:textId="77777777" w:rsidR="002F57A4" w:rsidRPr="00385ED7" w:rsidRDefault="002F57A4">
      <w:pPr>
        <w:spacing w:after="60"/>
        <w:rPr>
          <w:rFonts w:ascii="Microsoft YaHei" w:eastAsia="Microsoft YaHei" w:hAnsi="Microsoft YaHei"/>
          <w:sz w:val="11"/>
          <w:szCs w:val="11"/>
        </w:rPr>
      </w:pPr>
    </w:p>
    <w:p w14:paraId="76EB685C" w14:textId="77777777" w:rsidR="002F57A4" w:rsidRPr="00385ED7" w:rsidRDefault="00000000">
      <w:pPr>
        <w:pStyle w:val="Heading2"/>
        <w:rPr>
          <w:rFonts w:ascii="Microsoft YaHei" w:eastAsia="Microsoft YaHei" w:hAnsi="Microsoft YaHei"/>
          <w:b w:val="0"/>
          <w:bCs w:val="0"/>
          <w:sz w:val="18"/>
          <w:szCs w:val="18"/>
        </w:rPr>
      </w:pPr>
      <w:r w:rsidRPr="00385ED7">
        <w:rPr>
          <w:rFonts w:ascii="Microsoft YaHei" w:eastAsia="Microsoft YaHei" w:hAnsi="Microsoft YaHei"/>
          <w:b w:val="0"/>
          <w:bCs w:val="0"/>
          <w:sz w:val="18"/>
          <w:szCs w:val="18"/>
        </w:rPr>
        <w:t>D.2 验收环境参数取值登记（乙方填写）</w:t>
      </w:r>
    </w:p>
    <w:p w14:paraId="400F89E8" w14:textId="77777777" w:rsidR="002F57A4" w:rsidRPr="00385ED7" w:rsidRDefault="00000000">
      <w:pPr>
        <w:pBdr>
          <w:left w:val="single" w:sz="16" w:space="8" w:color="2E75B6"/>
        </w:pBdr>
        <w:shd w:val="clear" w:color="auto" w:fill="DEEAF1"/>
        <w:spacing w:before="120" w:after="120"/>
        <w:rPr>
          <w:rFonts w:ascii="Microsoft YaHei" w:eastAsia="Microsoft YaHei" w:hAnsi="Microsoft YaHei"/>
          <w:sz w:val="11"/>
          <w:szCs w:val="11"/>
        </w:rPr>
      </w:pPr>
      <w:r w:rsidRPr="00385ED7">
        <w:rPr>
          <w:rFonts w:ascii="Microsoft YaHei" w:eastAsia="Microsoft YaHei" w:hAnsi="Microsoft YaHei"/>
          <w:color w:val="2E75B6"/>
          <w:sz w:val="10"/>
          <w:szCs w:val="10"/>
        </w:rPr>
        <w:t>填写说明：</w:t>
      </w:r>
      <w:r w:rsidRPr="00385ED7">
        <w:rPr>
          <w:rFonts w:ascii="Microsoft YaHei" w:eastAsia="Microsoft YaHei" w:hAnsi="Microsoft YaHei"/>
          <w:color w:val="000000"/>
          <w:sz w:val="10"/>
          <w:szCs w:val="10"/>
        </w:rPr>
        <w:t>取值来源必须如实勾选：厂商标称值（信标出厂规格书中的数值）/ 现场实测值（在验收环境实地测量所得）/ 经验估算值（根据工程经验估算，未经实测）。取值来源影响甲方对精度基线的信任程度，实测值优先级最高。</w:t>
      </w:r>
    </w:p>
    <w:p w14:paraId="2F2A661E" w14:textId="77777777" w:rsidR="002F57A4" w:rsidRPr="00385ED7" w:rsidRDefault="002F57A4">
      <w:pPr>
        <w:spacing w:after="60"/>
        <w:rPr>
          <w:rFonts w:ascii="Microsoft YaHei" w:eastAsia="Microsoft YaHei" w:hAnsi="Microsoft YaHei"/>
          <w:sz w:val="11"/>
          <w:szCs w:val="1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9"/>
        <w:gridCol w:w="2630"/>
        <w:gridCol w:w="1180"/>
        <w:gridCol w:w="2339"/>
        <w:gridCol w:w="1052"/>
        <w:gridCol w:w="1620"/>
      </w:tblGrid>
      <w:tr w:rsidR="002F57A4" w:rsidRPr="00385ED7" w14:paraId="0DF3E4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5A1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9C68C4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编号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5A1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6BCED6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参数名称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5A1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EAEB52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验收环境默认值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5A1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525AC5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取值来源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5A1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70F0F6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配置入口位置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5A1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D8EC74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备注（标定方法/限制）</w:t>
            </w:r>
          </w:p>
        </w:tc>
      </w:tr>
      <w:tr w:rsidR="002F57A4" w:rsidRPr="00385ED7" w14:paraId="37A90A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A02AD5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P-A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9815D3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TxPower（每个信标型号各填一行）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DE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8A47CD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DE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F13899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□ 厂商标称  □ 现场实测  □ 经验估算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DE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15171B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243242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5CB973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107233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P-B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FA07E9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环境衰减因子n（同楼层）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DE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0E5960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DE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8788BA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□ 厂商标称  □ 现场实测  □ 经验估算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DE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94FAAC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616DAD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11250B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9DF1D2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P-B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52E2A7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环境衰减因子n（跨楼层/隔墙，如适用）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DE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CDE096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DE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2D8BA6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□ 厂商标称  □ 现场实测  □ 经验估算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DE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5318C7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EA49FC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5F1D26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29E9BA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P-C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F86980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室内外切换GPS卫星数阈值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DE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F420AD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DE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966A22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□ 厂商标称  □ 现场实测  □ 经验估算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DE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7279A9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B22408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1BD2C7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55A75B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P-C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024BA3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室内外切换HDOP阈值（如适用）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DE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1C9689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DE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C7FC61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□ 厂商标称  □ 现场实测  □ 经验估算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DE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2A03AF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DC205F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5DC39F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3CAEC1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P-D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08E480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BLE扫描频率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DE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32D9CA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DE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DA1A0F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□ 厂商标称  □ 现场实测  □ 经验估算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DE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269F11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B1457C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2569B8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B9C357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P-E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879F9F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打卡围栏半径（室外GPS围栏）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DE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036762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DE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A20586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□ 厂商标称  □ 现场实测  □ 经验估算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DE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BAC73C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7A35AC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1B9CFE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C905F4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P-E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F6552E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打卡停留时间（室外GPS围栏）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DE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2EA2FF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DE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2FEFF2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□ 厂商标称  □ 现场实测  □ 经验估算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DE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14F28D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A9EAAF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43DDCD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E73C3C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P-E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FEB41E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打卡RSSI阈值（室内蓝牙围栏）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DE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50D982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DE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B53EBF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□ 厂商标称  □ 现场实测  □ 经验估算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DE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34FC27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BA4B0B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7C9FF4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30AF6C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P-E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C684EB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打卡停留时间（室内蓝牙围栏）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DE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E61E89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DE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2E4EA7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□ 厂商标称  □ 现场实测  □ 经验估算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DE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8C312F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47D415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  <w:tr w:rsidR="002F57A4" w:rsidRPr="00385ED7" w14:paraId="702219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7E7D9E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P-F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A5CB86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切换防抖次数N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DE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7DA534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DE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378759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□ 厂商标称  □ 现场实测  □ 经验估算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DE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501170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B9C0B2" w14:textId="77777777" w:rsidR="002F57A4" w:rsidRPr="00385ED7" w:rsidRDefault="002F57A4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</w:p>
        </w:tc>
      </w:tr>
    </w:tbl>
    <w:p w14:paraId="67324284" w14:textId="77777777" w:rsidR="002F57A4" w:rsidRPr="00385ED7" w:rsidRDefault="002F57A4">
      <w:pPr>
        <w:spacing w:after="60"/>
        <w:rPr>
          <w:rFonts w:ascii="Microsoft YaHei" w:eastAsia="Microsoft YaHei" w:hAnsi="Microsoft YaHei"/>
          <w:sz w:val="11"/>
          <w:szCs w:val="1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96"/>
        <w:gridCol w:w="5064"/>
      </w:tblGrid>
      <w:tr w:rsidR="002F57A4" w:rsidRPr="00385ED7" w14:paraId="70B8E3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5A1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2EB92B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乙方技术负责人签字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55A1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8259B9" w14:textId="77777777" w:rsidR="002F57A4" w:rsidRPr="00385ED7" w:rsidRDefault="00000000">
            <w:pPr>
              <w:jc w:val="center"/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FFFFFF"/>
                <w:sz w:val="10"/>
                <w:szCs w:val="10"/>
              </w:rPr>
              <w:t>甲方产品负责人接收确认</w:t>
            </w:r>
          </w:p>
        </w:tc>
      </w:tr>
      <w:tr w:rsidR="002F57A4" w:rsidRPr="00385ED7" w14:paraId="047BB7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F8AE0C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签字：   日期：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39F514" w14:textId="77777777" w:rsidR="002F57A4" w:rsidRPr="00385ED7" w:rsidRDefault="00000000">
            <w:pPr>
              <w:rPr>
                <w:rFonts w:ascii="Microsoft YaHei" w:eastAsia="Microsoft YaHei" w:hAnsi="Microsoft YaHei"/>
                <w:sz w:val="11"/>
                <w:szCs w:val="11"/>
              </w:rPr>
            </w:pPr>
            <w:r w:rsidRPr="00385ED7">
              <w:rPr>
                <w:rFonts w:ascii="Microsoft YaHei" w:eastAsia="Microsoft YaHei" w:hAnsi="Microsoft YaHei"/>
                <w:color w:val="000000"/>
                <w:sz w:val="10"/>
                <w:szCs w:val="10"/>
              </w:rPr>
              <w:t>签字：   日期：</w:t>
            </w:r>
          </w:p>
        </w:tc>
      </w:tr>
    </w:tbl>
    <w:p w14:paraId="19354B7E" w14:textId="77777777" w:rsidR="00532CE4" w:rsidRPr="00385ED7" w:rsidRDefault="00532CE4">
      <w:pPr>
        <w:rPr>
          <w:rFonts w:ascii="Microsoft YaHei" w:eastAsia="Microsoft YaHei" w:hAnsi="Microsoft YaHei"/>
          <w:sz w:val="11"/>
          <w:szCs w:val="11"/>
        </w:rPr>
      </w:pPr>
    </w:p>
    <w:sectPr w:rsidR="00532CE4" w:rsidRPr="00385ED7">
      <w:pgSz w:w="11906" w:h="16838"/>
      <w:pgMar w:top="1100" w:right="1100" w:bottom="11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E31F5"/>
    <w:multiLevelType w:val="hybridMultilevel"/>
    <w:tmpl w:val="862854DE"/>
    <w:lvl w:ilvl="0" w:tplc="61A8BD9E">
      <w:start w:val="1"/>
      <w:numFmt w:val="bullet"/>
      <w:lvlText w:val="•"/>
      <w:lvlJc w:val="left"/>
      <w:pPr>
        <w:ind w:left="720" w:hanging="360"/>
      </w:pPr>
    </w:lvl>
    <w:lvl w:ilvl="1" w:tplc="D7347DE0">
      <w:numFmt w:val="decimal"/>
      <w:lvlText w:val=""/>
      <w:lvlJc w:val="left"/>
    </w:lvl>
    <w:lvl w:ilvl="2" w:tplc="95A204EC">
      <w:numFmt w:val="decimal"/>
      <w:lvlText w:val=""/>
      <w:lvlJc w:val="left"/>
    </w:lvl>
    <w:lvl w:ilvl="3" w:tplc="3690BA60">
      <w:numFmt w:val="decimal"/>
      <w:lvlText w:val=""/>
      <w:lvlJc w:val="left"/>
    </w:lvl>
    <w:lvl w:ilvl="4" w:tplc="6B807A04">
      <w:numFmt w:val="decimal"/>
      <w:lvlText w:val=""/>
      <w:lvlJc w:val="left"/>
    </w:lvl>
    <w:lvl w:ilvl="5" w:tplc="6FAEECB4">
      <w:numFmt w:val="decimal"/>
      <w:lvlText w:val=""/>
      <w:lvlJc w:val="left"/>
    </w:lvl>
    <w:lvl w:ilvl="6" w:tplc="49907624">
      <w:numFmt w:val="decimal"/>
      <w:lvlText w:val=""/>
      <w:lvlJc w:val="left"/>
    </w:lvl>
    <w:lvl w:ilvl="7" w:tplc="D1F06F3E">
      <w:numFmt w:val="decimal"/>
      <w:lvlText w:val=""/>
      <w:lvlJc w:val="left"/>
    </w:lvl>
    <w:lvl w:ilvl="8" w:tplc="FD5AF7EE">
      <w:numFmt w:val="decimal"/>
      <w:lvlText w:val=""/>
      <w:lvlJc w:val="left"/>
    </w:lvl>
  </w:abstractNum>
  <w:abstractNum w:abstractNumId="1" w15:restartNumberingAfterBreak="0">
    <w:nsid w:val="3EAF6E07"/>
    <w:multiLevelType w:val="hybridMultilevel"/>
    <w:tmpl w:val="94F4F9F4"/>
    <w:lvl w:ilvl="0" w:tplc="A912A2CC">
      <w:start w:val="1"/>
      <w:numFmt w:val="bullet"/>
      <w:lvlText w:val="●"/>
      <w:lvlJc w:val="left"/>
      <w:pPr>
        <w:ind w:left="720" w:hanging="360"/>
      </w:pPr>
    </w:lvl>
    <w:lvl w:ilvl="1" w:tplc="01A0A96A">
      <w:start w:val="1"/>
      <w:numFmt w:val="bullet"/>
      <w:lvlText w:val="○"/>
      <w:lvlJc w:val="left"/>
      <w:pPr>
        <w:ind w:left="1440" w:hanging="360"/>
      </w:pPr>
    </w:lvl>
    <w:lvl w:ilvl="2" w:tplc="DF426BB6">
      <w:start w:val="1"/>
      <w:numFmt w:val="bullet"/>
      <w:lvlText w:val="■"/>
      <w:lvlJc w:val="left"/>
      <w:pPr>
        <w:ind w:left="2160" w:hanging="360"/>
      </w:pPr>
    </w:lvl>
    <w:lvl w:ilvl="3" w:tplc="BED0A938">
      <w:start w:val="1"/>
      <w:numFmt w:val="bullet"/>
      <w:lvlText w:val="●"/>
      <w:lvlJc w:val="left"/>
      <w:pPr>
        <w:ind w:left="2880" w:hanging="360"/>
      </w:pPr>
    </w:lvl>
    <w:lvl w:ilvl="4" w:tplc="447A6114">
      <w:start w:val="1"/>
      <w:numFmt w:val="bullet"/>
      <w:lvlText w:val="○"/>
      <w:lvlJc w:val="left"/>
      <w:pPr>
        <w:ind w:left="3600" w:hanging="360"/>
      </w:pPr>
    </w:lvl>
    <w:lvl w:ilvl="5" w:tplc="CC043E2E">
      <w:start w:val="1"/>
      <w:numFmt w:val="bullet"/>
      <w:lvlText w:val="■"/>
      <w:lvlJc w:val="left"/>
      <w:pPr>
        <w:ind w:left="4320" w:hanging="360"/>
      </w:pPr>
    </w:lvl>
    <w:lvl w:ilvl="6" w:tplc="FD787CA8">
      <w:start w:val="1"/>
      <w:numFmt w:val="bullet"/>
      <w:lvlText w:val="●"/>
      <w:lvlJc w:val="left"/>
      <w:pPr>
        <w:ind w:left="5040" w:hanging="360"/>
      </w:pPr>
    </w:lvl>
    <w:lvl w:ilvl="7" w:tplc="C3E0F108">
      <w:start w:val="1"/>
      <w:numFmt w:val="bullet"/>
      <w:lvlText w:val="●"/>
      <w:lvlJc w:val="left"/>
      <w:pPr>
        <w:ind w:left="5760" w:hanging="360"/>
      </w:pPr>
    </w:lvl>
    <w:lvl w:ilvl="8" w:tplc="7366723C">
      <w:start w:val="1"/>
      <w:numFmt w:val="bullet"/>
      <w:lvlText w:val="●"/>
      <w:lvlJc w:val="left"/>
      <w:pPr>
        <w:ind w:left="6480" w:hanging="360"/>
      </w:pPr>
    </w:lvl>
  </w:abstractNum>
  <w:num w:numId="1" w16cid:durableId="1936398341">
    <w:abstractNumId w:val="1"/>
    <w:lvlOverride w:ilvl="0">
      <w:startOverride w:val="1"/>
    </w:lvlOverride>
  </w:num>
  <w:num w:numId="2" w16cid:durableId="15600207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57A4"/>
    <w:rsid w:val="002F57A4"/>
    <w:rsid w:val="003469FA"/>
    <w:rsid w:val="00385ED7"/>
    <w:rsid w:val="00532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65F745"/>
  <w15:docId w15:val="{00726C5C-4CF3-9E45-9E8F-42EA55A2B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rFonts w:eastAsia="Arial"/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rFonts w:eastAsia="Arial"/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rFonts w:eastAsia="Arial"/>
      <w:b/>
      <w:bCs/>
      <w:color w:val="C55A11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2444</Words>
  <Characters>13933</Characters>
  <Application>Microsoft Office Word</Application>
  <DocSecurity>0</DocSecurity>
  <Lines>116</Lines>
  <Paragraphs>32</Paragraphs>
  <ScaleCrop>false</ScaleCrop>
  <Company>Evertac Solutio</Company>
  <LinksUpToDate>false</LinksUpToDate>
  <CharactersWithSpaces>16345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ni</cp:lastModifiedBy>
  <cp:revision>2</cp:revision>
  <dcterms:created xsi:type="dcterms:W3CDTF">2026-04-04T13:50:00Z</dcterms:created>
  <dcterms:modified xsi:type="dcterms:W3CDTF">2026-04-04T15:01:00Z</dcterms:modified>
</cp:coreProperties>
</file>