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30 Elm Street, Bolsover, S44 3ST</w:t>
      </w:r>
    </w:p>
    <w:p/>
    <w:p>
      <w:r>
        <w:t>Dear Council Representative,</w:t>
      </w:r>
    </w:p>
    <w:p>
      <w:r>
        <w:t>I am writing to express concern about the deteriorating condition of Elm Street. The road has suffered extensive damage over recent months, with deep potholes emerging after every heavy downpour. This poses a significant danger to motorists and cyclists alike.</w:t>
      </w:r>
    </w:p>
    <w:p>
      <w:r>
        <w:t>I respectfully request that the Bolsover District Council allocate resources for immediate repairs and establish a regular maintenance schedule to prevent further deterioration. Ensuring that Elm Street is safe will benefit the entire community.</w:t>
      </w:r>
    </w:p>
    <w:p>
      <w:r>
        <w:t>Thank you for your prompt attention to this matter. I eagerly await your response and details of the proposed repair work.</w:t>
      </w:r>
    </w:p>
    <w:p>
      <w:r>
        <w:t>Yours faithfully,</w:t>
      </w:r>
    </w:p>
    <w:p>
      <w:r>
        <w:t>A Concerned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