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95 Walnut Street, Bolsover, S44 6TU</w:t>
      </w:r>
    </w:p>
    <w:p/>
    <w:p>
      <w:r>
        <w:t>Dear Community Education Coordinator,</w:t>
      </w:r>
    </w:p>
    <w:p>
      <w:r>
        <w:t>I am writing to propose the introduction of a series of skill development workshops in our community. In todays rapidly evolving job market, continuous learning is essential. Workshops focused on digital literacy, vocational training, and professional development would empower local residents and boost employment prospects.</w:t>
      </w:r>
    </w:p>
    <w:p>
      <w:r>
        <w:t>I kindly request that the Bolsover District Council consider launching a pilot programme in collaboration with local businesses and educational institutions. Such an initiative would help build a more resilient and skilled community.</w:t>
      </w:r>
    </w:p>
    <w:p>
      <w:r>
        <w:t>Thank you for your consideration. I look forward to your positive response.</w:t>
      </w:r>
    </w:p>
    <w:p>
      <w:r>
        <w:t>Yours sincerely,</w:t>
      </w:r>
    </w:p>
    <w:p>
      <w:r>
        <w:t>A Committed Community Member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