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Health and Welfare</w:t>
      </w:r>
    </w:p>
    <w:p w:rsidR="00000000" w:rsidDel="00000000" w:rsidP="00000000" w:rsidRDefault="00000000" w:rsidRPr="00000000" w14:paraId="00000006">
      <w:pPr>
        <w:pStyle w:val="Title"/>
        <w:rPr/>
      </w:pPr>
      <w:r w:rsidDel="00000000" w:rsidR="00000000" w:rsidRPr="00000000">
        <w:rPr>
          <w:rtl w:val="0"/>
        </w:rPr>
        <w:t xml:space="preserve">Interface Requirements Specification</w:t>
      </w:r>
    </w:p>
    <w:p w:rsidR="00000000" w:rsidDel="00000000" w:rsidP="00000000" w:rsidRDefault="00000000" w:rsidRPr="00000000" w14:paraId="00000007">
      <w:pPr>
        <w:pStyle w:val="Heading1"/>
        <w:tabs>
          <w:tab w:val="center" w:pos="4320"/>
          <w:tab w:val="right" w:pos="8640"/>
        </w:tabs>
        <w:rPr/>
      </w:pPr>
      <w:r w:rsidDel="00000000" w:rsidR="00000000" w:rsidRPr="00000000">
        <w:rPr>
          <w:rtl w:val="0"/>
        </w:rPr>
        <w:t xml:space="preserve">Driggs Title Agency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0A">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0B">
      <w:pPr>
        <w:pStyle w:val="Subtitle"/>
        <w:rPr>
          <w:b w:val="1"/>
          <w:color w:val="1f4e79"/>
          <w:sz w:val="32"/>
          <w:szCs w:val="32"/>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0F">
      <w:pPr>
        <w:pStyle w:val="Heading1"/>
        <w:tabs>
          <w:tab w:val="center" w:pos="4320"/>
          <w:tab w:val="right" w:pos="8640"/>
        </w:tabs>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tabs>
          <w:tab w:val="center" w:pos="4320"/>
          <w:tab w:val="right" w:pos="8640"/>
        </w:tabs>
        <w:spacing w:before="480" w:lineRule="auto"/>
        <w:rPr>
          <w:sz w:val="46"/>
          <w:szCs w:val="46"/>
        </w:rPr>
      </w:pPr>
      <w:bookmarkStart w:colFirst="0" w:colLast="0" w:name="_heading=h.vav6dwqpno64" w:id="1"/>
      <w:bookmarkEnd w:id="1"/>
      <w:r w:rsidDel="00000000" w:rsidR="00000000" w:rsidRPr="00000000">
        <w:rPr>
          <w:sz w:val="46"/>
          <w:szCs w:val="46"/>
          <w:rtl w:val="0"/>
        </w:rPr>
        <w:t xml:space="preserve">Contact Information</w:t>
      </w:r>
    </w:p>
    <w:p w:rsidR="00000000" w:rsidDel="00000000" w:rsidP="00000000" w:rsidRDefault="00000000" w:rsidRPr="00000000" w14:paraId="00000011">
      <w:pPr>
        <w:pStyle w:val="Heading2"/>
        <w:keepNext w:val="0"/>
        <w:keepLines w:val="0"/>
        <w:tabs>
          <w:tab w:val="center" w:pos="4320"/>
          <w:tab w:val="right" w:pos="8640"/>
        </w:tabs>
        <w:spacing w:after="80" w:before="360" w:line="240" w:lineRule="auto"/>
        <w:rPr>
          <w:color w:val="1f4e79"/>
          <w:sz w:val="22"/>
          <w:szCs w:val="22"/>
        </w:rPr>
      </w:pPr>
      <w:bookmarkStart w:colFirst="0" w:colLast="0" w:name="_heading=h.5ltrusgfe4li" w:id="2"/>
      <w:bookmarkEnd w:id="2"/>
      <w:r w:rsidDel="00000000" w:rsidR="00000000" w:rsidRPr="00000000">
        <w:rPr>
          <w:color w:val="1f4e79"/>
          <w:sz w:val="22"/>
          <w:szCs w:val="22"/>
          <w:rtl w:val="0"/>
        </w:rPr>
        <w:t xml:space="preserve">Customer Contact </w:t>
        <w:tab/>
      </w:r>
    </w:p>
    <w:tbl>
      <w:tblPr>
        <w:tblStyle w:val="Table1"/>
        <w:tblW w:w="104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b w:val="1"/>
                <w:color w:val="1f4e79"/>
              </w:rPr>
            </w:pPr>
            <w:r w:rsidDel="00000000" w:rsidR="00000000" w:rsidRPr="00000000">
              <w:rPr>
                <w:b w:val="1"/>
                <w:color w:val="1f4e79"/>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b w:val="1"/>
                <w:color w:val="1f4e79"/>
              </w:rPr>
            </w:pPr>
            <w:r w:rsidDel="00000000" w:rsidR="00000000" w:rsidRPr="00000000">
              <w:rPr>
                <w:b w:val="1"/>
                <w:color w:val="1f4e79"/>
                <w:rtl w:val="0"/>
              </w:rPr>
              <w:t xml:space="preserve">Phone</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b w:val="1"/>
                <w:color w:val="1f4e79"/>
              </w:rPr>
            </w:pPr>
            <w:r w:rsidDel="00000000" w:rsidR="00000000" w:rsidRPr="00000000">
              <w:rPr>
                <w:b w:val="1"/>
                <w:color w:val="1f4e79"/>
                <w:rtl w:val="0"/>
              </w:rPr>
              <w:t xml:space="preserve">Email</w:t>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b w:val="1"/>
                <w:color w:val="1f4e79"/>
              </w:rPr>
            </w:pPr>
            <w:r w:rsidDel="00000000" w:rsidR="00000000" w:rsidRPr="00000000">
              <w:rPr>
                <w:b w:val="1"/>
                <w:color w:val="1f4e79"/>
                <w:rtl w:val="0"/>
              </w:rPr>
              <w:t xml:space="preserve">Joseph Vargas</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b w:val="1"/>
                <w:color w:val="1f4e79"/>
              </w:rPr>
            </w:pPr>
            <w:r w:rsidDel="00000000" w:rsidR="00000000" w:rsidRPr="00000000">
              <w:rPr>
                <w:b w:val="1"/>
                <w:color w:val="1f4e79"/>
                <w:rtl w:val="0"/>
              </w:rPr>
              <w:t xml:space="preserve">602-753-9846</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b w:val="1"/>
                <w:color w:val="1f4e79"/>
              </w:rPr>
            </w:pPr>
            <w:r w:rsidDel="00000000" w:rsidR="00000000" w:rsidRPr="00000000">
              <w:rPr>
                <w:b w:val="1"/>
                <w:color w:val="1f4e79"/>
                <w:rtl w:val="0"/>
              </w:rPr>
              <w:t xml:space="preserve">josephv@driggstitle.com</w:t>
            </w:r>
          </w:p>
        </w:tc>
      </w:tr>
    </w:tbl>
    <w:p w:rsidR="00000000" w:rsidDel="00000000" w:rsidP="00000000" w:rsidRDefault="00000000" w:rsidRPr="00000000" w14:paraId="00000018">
      <w:pPr>
        <w:pStyle w:val="Heading2"/>
        <w:keepNext w:val="0"/>
        <w:keepLines w:val="0"/>
        <w:tabs>
          <w:tab w:val="center" w:pos="4320"/>
          <w:tab w:val="right" w:pos="8640"/>
        </w:tabs>
        <w:spacing w:after="80" w:before="360" w:line="240" w:lineRule="auto"/>
        <w:rPr>
          <w:color w:val="1f4e79"/>
          <w:sz w:val="22"/>
          <w:szCs w:val="22"/>
        </w:rPr>
      </w:pPr>
      <w:bookmarkStart w:colFirst="0" w:colLast="0" w:name="_heading=h.kn1gbkf5ioh3" w:id="3"/>
      <w:bookmarkEnd w:id="3"/>
      <w:r w:rsidDel="00000000" w:rsidR="00000000" w:rsidRPr="00000000">
        <w:rPr>
          <w:sz w:val="22"/>
          <w:szCs w:val="22"/>
          <w:rtl w:val="0"/>
        </w:rPr>
        <w:t xml:space="preserve"> </w:t>
      </w:r>
      <w:r w:rsidDel="00000000" w:rsidR="00000000" w:rsidRPr="00000000">
        <w:rPr>
          <w:color w:val="1f4e79"/>
          <w:sz w:val="22"/>
          <w:szCs w:val="22"/>
          <w:rtl w:val="0"/>
        </w:rPr>
        <w:t xml:space="preserve">Vendor Contact</w:t>
      </w:r>
    </w:p>
    <w:tbl>
      <w:tblPr>
        <w:tblStyle w:val="Table2"/>
        <w:tblW w:w="104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b w:val="1"/>
                <w:color w:val="1f4e79"/>
              </w:rPr>
            </w:pPr>
            <w:r w:rsidDel="00000000" w:rsidR="00000000" w:rsidRPr="00000000">
              <w:rPr>
                <w:b w:val="1"/>
                <w:color w:val="1f4e79"/>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color w:val="1f4e79"/>
              </w:rPr>
            </w:pPr>
            <w:r w:rsidDel="00000000" w:rsidR="00000000" w:rsidRPr="00000000">
              <w:rPr>
                <w:b w:val="1"/>
                <w:color w:val="1f4e79"/>
                <w:rtl w:val="0"/>
              </w:rPr>
              <w:t xml:space="preserve">Phone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color w:val="1f4e79"/>
              </w:rPr>
            </w:pPr>
            <w:r w:rsidDel="00000000" w:rsidR="00000000" w:rsidRPr="00000000">
              <w:rPr>
                <w:b w:val="1"/>
                <w:color w:val="1f4e79"/>
                <w:rtl w:val="0"/>
              </w:rPr>
              <w:t xml:space="preserve">Email</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b w:val="1"/>
                <w:color w:val="1f4e79"/>
              </w:rPr>
            </w:pPr>
            <w:r w:rsidDel="00000000" w:rsidR="00000000" w:rsidRPr="00000000">
              <w:rPr>
                <w:b w:val="1"/>
                <w:color w:val="1f4e79"/>
                <w:rtl w:val="0"/>
              </w:rPr>
              <w:t xml:space="preserve">Rachel Day</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color w:val="1f4e79"/>
              </w:rPr>
            </w:pPr>
            <w:r w:rsidDel="00000000" w:rsidR="00000000" w:rsidRPr="00000000">
              <w:rPr>
                <w:b w:val="1"/>
                <w:color w:val="1f4e79"/>
                <w:rtl w:val="0"/>
              </w:rPr>
              <w:t xml:space="preserve">480-370-6020</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color w:val="1f4e79"/>
              </w:rPr>
            </w:pPr>
            <w:r w:rsidDel="00000000" w:rsidR="00000000" w:rsidRPr="00000000">
              <w:rPr>
                <w:b w:val="1"/>
                <w:color w:val="1f4e79"/>
                <w:rtl w:val="0"/>
              </w:rPr>
              <w:t xml:space="preserve">rday@deltadentalaz.com</w:t>
            </w:r>
          </w:p>
        </w:tc>
      </w:tr>
    </w:tbl>
    <w:p w:rsidR="00000000" w:rsidDel="00000000" w:rsidP="00000000" w:rsidRDefault="00000000" w:rsidRPr="00000000" w14:paraId="0000001F">
      <w:pPr>
        <w:pStyle w:val="Heading2"/>
        <w:keepNext w:val="0"/>
        <w:keepLines w:val="0"/>
        <w:tabs>
          <w:tab w:val="center" w:pos="4320"/>
          <w:tab w:val="right" w:pos="8640"/>
        </w:tabs>
        <w:spacing w:after="80" w:before="360" w:line="240" w:lineRule="auto"/>
        <w:rPr>
          <w:color w:val="1f4e79"/>
          <w:sz w:val="22"/>
          <w:szCs w:val="22"/>
        </w:rPr>
      </w:pPr>
      <w:bookmarkStart w:colFirst="0" w:colLast="0" w:name="_heading=h.jj5yvfxh4r1n" w:id="4"/>
      <w:bookmarkEnd w:id="4"/>
      <w:r w:rsidDel="00000000" w:rsidR="00000000" w:rsidRPr="00000000">
        <w:rPr>
          <w:sz w:val="22"/>
          <w:szCs w:val="22"/>
          <w:rtl w:val="0"/>
        </w:rPr>
        <w:t xml:space="preserve"> </w:t>
      </w:r>
      <w:r w:rsidDel="00000000" w:rsidR="00000000" w:rsidRPr="00000000">
        <w:rPr>
          <w:color w:val="1f4e79"/>
          <w:sz w:val="22"/>
          <w:szCs w:val="22"/>
          <w:rtl w:val="0"/>
        </w:rPr>
        <w:t xml:space="preserve">Integration Contact</w:t>
      </w:r>
    </w:p>
    <w:tbl>
      <w:tblPr>
        <w:tblStyle w:val="Table3"/>
        <w:tblW w:w="104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color w:val="1f4e79"/>
              </w:rPr>
            </w:pPr>
            <w:r w:rsidDel="00000000" w:rsidR="00000000" w:rsidRPr="00000000">
              <w:rPr>
                <w:b w:val="1"/>
                <w:color w:val="1f4e79"/>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color w:val="1f4e79"/>
              </w:rPr>
            </w:pPr>
            <w:r w:rsidDel="00000000" w:rsidR="00000000" w:rsidRPr="00000000">
              <w:rPr>
                <w:b w:val="1"/>
                <w:color w:val="1f4e79"/>
                <w:rtl w:val="0"/>
              </w:rPr>
              <w:t xml:space="preserve">Phone</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color w:val="1f4e79"/>
              </w:rPr>
            </w:pPr>
            <w:r w:rsidDel="00000000" w:rsidR="00000000" w:rsidRPr="00000000">
              <w:rPr>
                <w:b w:val="1"/>
                <w:color w:val="1f4e79"/>
                <w:rtl w:val="0"/>
              </w:rPr>
              <w:t xml:space="preserve">Email</w:t>
            </w:r>
          </w:p>
        </w:tc>
      </w:tr>
      <w:t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color w:val="1f4e79"/>
              </w:rPr>
            </w:pPr>
            <w:r w:rsidDel="00000000" w:rsidR="00000000" w:rsidRPr="00000000">
              <w:rPr>
                <w:b w:val="1"/>
                <w:color w:val="1f4e79"/>
                <w:rtl w:val="0"/>
              </w:rPr>
              <w:t xml:space="preserve">Richard Vars</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color w:val="1f4e79"/>
              </w:rPr>
            </w:pPr>
            <w:r w:rsidDel="00000000" w:rsidR="00000000" w:rsidRPr="00000000">
              <w:rPr>
                <w:b w:val="1"/>
                <w:color w:val="1f4e79"/>
                <w:rtl w:val="0"/>
              </w:rPr>
              <w:t xml:space="preserve">352.213.0066</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b w:val="1"/>
                <w:color w:val="1f4e79"/>
              </w:rPr>
            </w:pPr>
            <w:r w:rsidDel="00000000" w:rsidR="00000000" w:rsidRPr="00000000">
              <w:rPr>
                <w:b w:val="1"/>
                <w:color w:val="1f4e79"/>
                <w:rtl w:val="0"/>
              </w:rPr>
              <w:t xml:space="preserve">rvars@tekpartners.com</w:t>
            </w:r>
          </w:p>
        </w:tc>
      </w:tr>
    </w:tbl>
    <w:p w:rsidR="00000000" w:rsidDel="00000000" w:rsidP="00000000" w:rsidRDefault="00000000" w:rsidRPr="00000000" w14:paraId="00000026">
      <w:pPr>
        <w:pStyle w:val="Heading2"/>
        <w:keepNext w:val="0"/>
        <w:keepLines w:val="0"/>
        <w:tabs>
          <w:tab w:val="center" w:pos="4320"/>
          <w:tab w:val="right" w:pos="8640"/>
        </w:tabs>
        <w:spacing w:after="80" w:before="360" w:line="240" w:lineRule="auto"/>
        <w:rPr/>
      </w:pPr>
      <w:bookmarkStart w:colFirst="0" w:colLast="0" w:name="_heading=h.yoslvl284ttm" w:id="5"/>
      <w:bookmarkEnd w:id="5"/>
      <w:r w:rsidDel="00000000" w:rsidR="00000000" w:rsidRPr="00000000">
        <w:rPr>
          <w:rtl w:val="0"/>
        </w:rPr>
      </w:r>
    </w:p>
    <w:p w:rsidR="00000000" w:rsidDel="00000000" w:rsidP="00000000" w:rsidRDefault="00000000" w:rsidRPr="00000000" w14:paraId="00000027">
      <w:pPr>
        <w:pStyle w:val="Heading1"/>
        <w:tabs>
          <w:tab w:val="center" w:pos="4320"/>
          <w:tab w:val="right" w:pos="8640"/>
        </w:tabs>
        <w:spacing w:before="480" w:lineRule="auto"/>
        <w:rPr>
          <w:sz w:val="46"/>
          <w:szCs w:val="46"/>
        </w:rPr>
      </w:pPr>
      <w:bookmarkStart w:colFirst="0" w:colLast="0" w:name="_heading=h.pf9ql5u8lku6" w:id="6"/>
      <w:bookmarkEnd w:id="6"/>
      <w:r w:rsidDel="00000000" w:rsidR="00000000" w:rsidRPr="00000000">
        <w:rPr>
          <w:sz w:val="46"/>
          <w:szCs w:val="46"/>
          <w:rtl w:val="0"/>
        </w:rPr>
        <w:t xml:space="preserve">Revision History</w:t>
      </w:r>
    </w:p>
    <w:tbl>
      <w:tblPr>
        <w:tblStyle w:val="Table4"/>
        <w:tblW w:w="103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1340"/>
        <w:gridCol w:w="990"/>
        <w:gridCol w:w="2160"/>
        <w:gridCol w:w="3220"/>
        <w:gridCol w:w="2205"/>
        <w:tblGridChange w:id="0">
          <w:tblGrid>
            <w:gridCol w:w="450"/>
            <w:gridCol w:w="1340"/>
            <w:gridCol w:w="990"/>
            <w:gridCol w:w="2160"/>
            <w:gridCol w:w="3220"/>
            <w:gridCol w:w="2205"/>
          </w:tblGrid>
        </w:tblGridChange>
      </w:tblGrid>
      <w:tr>
        <w:trPr>
          <w:trHeight w:val="800" w:hRule="atLeast"/>
        </w:trPr>
        <w:tc>
          <w:tcPr>
            <w:tcBorders>
              <w:top w:color="44546a" w:space="0" w:sz="8" w:val="single"/>
              <w:left w:color="44546a" w:space="0" w:sz="8" w:val="single"/>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28">
            <w:pPr>
              <w:pStyle w:val="Heading1"/>
              <w:tabs>
                <w:tab w:val="center" w:pos="4320"/>
                <w:tab w:val="right" w:pos="8640"/>
              </w:tabs>
              <w:spacing w:after="20" w:before="20" w:lineRule="auto"/>
              <w:ind w:right="80"/>
              <w:rPr>
                <w:color w:val="5b9bd5"/>
                <w:sz w:val="22"/>
                <w:szCs w:val="22"/>
              </w:rPr>
            </w:pPr>
            <w:r w:rsidDel="00000000" w:rsidR="00000000" w:rsidRPr="00000000">
              <w:rPr>
                <w:color w:val="5b9bd5"/>
                <w:sz w:val="22"/>
                <w:szCs w:val="22"/>
                <w:rtl w:val="0"/>
              </w:rPr>
              <w:t xml:space="preserve"> </w:t>
            </w:r>
          </w:p>
        </w:tc>
        <w:tc>
          <w:tcPr>
            <w:tcBorders>
              <w:top w:color="44546a" w:space="0" w:sz="8" w:val="single"/>
              <w:left w:color="000000" w:space="0" w:sz="0" w:val="nil"/>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29">
            <w:pPr>
              <w:pStyle w:val="Heading1"/>
              <w:tabs>
                <w:tab w:val="center" w:pos="4320"/>
                <w:tab w:val="right" w:pos="8640"/>
              </w:tabs>
              <w:spacing w:after="20" w:before="20" w:lineRule="auto"/>
              <w:ind w:right="80"/>
              <w:jc w:val="center"/>
              <w:rPr>
                <w:color w:val="5b9bd5"/>
                <w:sz w:val="22"/>
                <w:szCs w:val="22"/>
              </w:rPr>
            </w:pPr>
            <w:r w:rsidDel="00000000" w:rsidR="00000000" w:rsidRPr="00000000">
              <w:rPr>
                <w:color w:val="5b9bd5"/>
                <w:sz w:val="22"/>
                <w:szCs w:val="22"/>
                <w:rtl w:val="0"/>
              </w:rPr>
              <w:t xml:space="preserve">Date</w:t>
            </w:r>
          </w:p>
        </w:tc>
        <w:tc>
          <w:tcPr>
            <w:tcBorders>
              <w:top w:color="44546a" w:space="0" w:sz="8" w:val="single"/>
              <w:left w:color="000000" w:space="0" w:sz="0" w:val="nil"/>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2A">
            <w:pPr>
              <w:pStyle w:val="Heading1"/>
              <w:tabs>
                <w:tab w:val="center" w:pos="4320"/>
                <w:tab w:val="right" w:pos="8640"/>
              </w:tabs>
              <w:spacing w:after="20" w:before="20" w:lineRule="auto"/>
              <w:ind w:right="80"/>
              <w:jc w:val="center"/>
              <w:rPr>
                <w:color w:val="5b9bd5"/>
                <w:sz w:val="22"/>
                <w:szCs w:val="22"/>
              </w:rPr>
            </w:pPr>
            <w:r w:rsidDel="00000000" w:rsidR="00000000" w:rsidRPr="00000000">
              <w:rPr>
                <w:color w:val="5b9bd5"/>
                <w:sz w:val="22"/>
                <w:szCs w:val="22"/>
                <w:rtl w:val="0"/>
              </w:rPr>
              <w:t xml:space="preserve">Version</w:t>
            </w:r>
          </w:p>
        </w:tc>
        <w:tc>
          <w:tcPr>
            <w:tcBorders>
              <w:top w:color="44546a" w:space="0" w:sz="8" w:val="single"/>
              <w:left w:color="000000" w:space="0" w:sz="0" w:val="nil"/>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2B">
            <w:pPr>
              <w:pStyle w:val="Heading1"/>
              <w:tabs>
                <w:tab w:val="center" w:pos="4320"/>
                <w:tab w:val="right" w:pos="8640"/>
              </w:tabs>
              <w:spacing w:after="20" w:before="20" w:lineRule="auto"/>
              <w:ind w:right="80"/>
              <w:rPr>
                <w:color w:val="5b9bd5"/>
                <w:sz w:val="22"/>
                <w:szCs w:val="22"/>
              </w:rPr>
            </w:pPr>
            <w:r w:rsidDel="00000000" w:rsidR="00000000" w:rsidRPr="00000000">
              <w:rPr>
                <w:color w:val="5b9bd5"/>
                <w:sz w:val="22"/>
                <w:szCs w:val="22"/>
                <w:rtl w:val="0"/>
              </w:rPr>
              <w:t xml:space="preserve">Revision Description</w:t>
            </w:r>
          </w:p>
        </w:tc>
        <w:tc>
          <w:tcPr>
            <w:tcBorders>
              <w:top w:color="44546a" w:space="0" w:sz="8" w:val="single"/>
              <w:left w:color="000000" w:space="0" w:sz="0" w:val="nil"/>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2C">
            <w:pPr>
              <w:pStyle w:val="Heading1"/>
              <w:tabs>
                <w:tab w:val="center" w:pos="4320"/>
                <w:tab w:val="right" w:pos="8640"/>
              </w:tabs>
              <w:spacing w:after="20" w:before="20" w:lineRule="auto"/>
              <w:ind w:right="80"/>
              <w:rPr>
                <w:color w:val="5b9bd5"/>
                <w:sz w:val="22"/>
                <w:szCs w:val="22"/>
              </w:rPr>
            </w:pPr>
            <w:r w:rsidDel="00000000" w:rsidR="00000000" w:rsidRPr="00000000">
              <w:rPr>
                <w:color w:val="5b9bd5"/>
                <w:sz w:val="22"/>
                <w:szCs w:val="22"/>
                <w:rtl w:val="0"/>
              </w:rPr>
              <w:t xml:space="preserve">Comments</w:t>
            </w:r>
          </w:p>
        </w:tc>
        <w:tc>
          <w:tcPr>
            <w:tcBorders>
              <w:top w:color="44546a" w:space="0" w:sz="8" w:val="single"/>
              <w:left w:color="000000" w:space="0" w:sz="0" w:val="nil"/>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2D">
            <w:pPr>
              <w:pStyle w:val="Heading1"/>
              <w:tabs>
                <w:tab w:val="center" w:pos="4320"/>
                <w:tab w:val="right" w:pos="8640"/>
              </w:tabs>
              <w:spacing w:after="20" w:before="20" w:lineRule="auto"/>
              <w:ind w:right="80"/>
              <w:rPr>
                <w:color w:val="5b9bd5"/>
                <w:sz w:val="22"/>
                <w:szCs w:val="22"/>
              </w:rPr>
            </w:pPr>
            <w:r w:rsidDel="00000000" w:rsidR="00000000" w:rsidRPr="00000000">
              <w:rPr>
                <w:color w:val="5b9bd5"/>
                <w:sz w:val="22"/>
                <w:szCs w:val="22"/>
                <w:rtl w:val="0"/>
              </w:rPr>
              <w:t xml:space="preserve">Author</w:t>
            </w:r>
          </w:p>
        </w:tc>
      </w:tr>
      <w:tr>
        <w:trPr>
          <w:trHeight w:val="520" w:hRule="atLeast"/>
        </w:trPr>
        <w:tc>
          <w:tcPr>
            <w:tcBorders>
              <w:top w:color="000000" w:space="0" w:sz="0" w:val="nil"/>
              <w:left w:color="44546a" w:space="0" w:sz="8" w:val="single"/>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2E">
            <w:pPr>
              <w:pStyle w:val="Heading1"/>
              <w:tabs>
                <w:tab w:val="center" w:pos="4320"/>
                <w:tab w:val="right" w:pos="8640"/>
              </w:tabs>
              <w:spacing w:after="20" w:before="20" w:lineRule="auto"/>
              <w:ind w:right="80"/>
              <w:jc w:val="center"/>
              <w:rPr>
                <w:color w:val="5b9bd5"/>
                <w:sz w:val="22"/>
                <w:szCs w:val="22"/>
              </w:rPr>
            </w:pPr>
            <w:r w:rsidDel="00000000" w:rsidR="00000000" w:rsidRPr="00000000">
              <w:rPr>
                <w:color w:val="5b9bd5"/>
                <w:sz w:val="22"/>
                <w:szCs w:val="22"/>
                <w:rtl w:val="0"/>
              </w:rPr>
              <w:t xml:space="preserve">1</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2F">
            <w:pPr>
              <w:pStyle w:val="Heading1"/>
              <w:tabs>
                <w:tab w:val="center" w:pos="4320"/>
                <w:tab w:val="right" w:pos="8640"/>
              </w:tabs>
              <w:spacing w:after="20" w:before="20" w:lineRule="auto"/>
              <w:ind w:right="80"/>
              <w:jc w:val="center"/>
              <w:rPr>
                <w:sz w:val="20"/>
                <w:szCs w:val="20"/>
              </w:rPr>
            </w:pPr>
            <w:r w:rsidDel="00000000" w:rsidR="00000000" w:rsidRPr="00000000">
              <w:rPr>
                <w:sz w:val="20"/>
                <w:szCs w:val="20"/>
                <w:rtl w:val="0"/>
              </w:rPr>
              <w:t xml:space="preserve">     5/18/20</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0">
            <w:pPr>
              <w:pStyle w:val="Heading1"/>
              <w:tabs>
                <w:tab w:val="center" w:pos="4320"/>
                <w:tab w:val="right" w:pos="8640"/>
              </w:tabs>
              <w:spacing w:after="20" w:before="20" w:lineRule="auto"/>
              <w:ind w:right="80"/>
              <w:jc w:val="center"/>
              <w:rPr>
                <w:sz w:val="20"/>
                <w:szCs w:val="20"/>
              </w:rPr>
            </w:pPr>
            <w:r w:rsidDel="00000000" w:rsidR="00000000" w:rsidRPr="00000000">
              <w:rPr>
                <w:sz w:val="20"/>
                <w:szCs w:val="20"/>
                <w:rtl w:val="0"/>
              </w:rPr>
              <w:t xml:space="preserve">1.01</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1">
            <w:pPr>
              <w:pStyle w:val="Heading1"/>
              <w:tabs>
                <w:tab w:val="center" w:pos="4320"/>
                <w:tab w:val="right" w:pos="8640"/>
              </w:tabs>
              <w:spacing w:after="20" w:before="20" w:lineRule="auto"/>
              <w:ind w:right="80"/>
              <w:rPr>
                <w:sz w:val="20"/>
                <w:szCs w:val="20"/>
              </w:rPr>
            </w:pPr>
            <w:r w:rsidDel="00000000" w:rsidR="00000000" w:rsidRPr="00000000">
              <w:rPr>
                <w:sz w:val="20"/>
                <w:szCs w:val="20"/>
                <w:rtl w:val="0"/>
              </w:rPr>
              <w:t xml:space="preserve">Initial Draft</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2">
            <w:pPr>
              <w:pStyle w:val="Heading1"/>
              <w:tabs>
                <w:tab w:val="center" w:pos="4320"/>
                <w:tab w:val="right" w:pos="8640"/>
              </w:tabs>
              <w:spacing w:after="20" w:before="20" w:lineRule="auto"/>
              <w:ind w:right="80"/>
              <w:rPr/>
            </w:pPr>
            <w:r w:rsidDel="00000000" w:rsidR="00000000" w:rsidRPr="00000000">
              <w:rPr>
                <w:sz w:val="20"/>
                <w:szCs w:val="20"/>
                <w:rtl w:val="0"/>
              </w:rPr>
              <w:t xml:space="preserve">Draft</w:t>
            </w:r>
            <w:r w:rsidDel="00000000" w:rsidR="00000000" w:rsidRPr="00000000">
              <w:rPr>
                <w:rtl w:val="0"/>
              </w:rPr>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3">
            <w:pPr>
              <w:pStyle w:val="Heading1"/>
              <w:tabs>
                <w:tab w:val="center" w:pos="4320"/>
                <w:tab w:val="right" w:pos="8640"/>
              </w:tabs>
              <w:spacing w:after="20" w:before="20" w:lineRule="auto"/>
              <w:ind w:right="80"/>
              <w:rPr>
                <w:sz w:val="20"/>
                <w:szCs w:val="20"/>
              </w:rPr>
            </w:pPr>
            <w:r w:rsidDel="00000000" w:rsidR="00000000" w:rsidRPr="00000000">
              <w:rPr>
                <w:sz w:val="20"/>
                <w:szCs w:val="20"/>
                <w:rtl w:val="0"/>
              </w:rPr>
              <w:t xml:space="preserve">Richard Vars</w:t>
            </w:r>
          </w:p>
        </w:tc>
      </w:tr>
      <w:tr>
        <w:trPr>
          <w:trHeight w:val="480" w:hRule="atLeast"/>
        </w:trPr>
        <w:tc>
          <w:tcPr>
            <w:tcBorders>
              <w:top w:color="000000" w:space="0" w:sz="0" w:val="nil"/>
              <w:left w:color="44546a" w:space="0" w:sz="8" w:val="single"/>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34">
            <w:pPr>
              <w:pStyle w:val="Heading1"/>
              <w:tabs>
                <w:tab w:val="center" w:pos="4320"/>
                <w:tab w:val="right" w:pos="8640"/>
              </w:tabs>
              <w:spacing w:after="20" w:before="20" w:lineRule="auto"/>
              <w:ind w:right="80"/>
              <w:jc w:val="center"/>
              <w:rPr>
                <w:color w:val="5b9bd5"/>
                <w:sz w:val="22"/>
                <w:szCs w:val="22"/>
              </w:rPr>
            </w:pPr>
            <w:r w:rsidDel="00000000" w:rsidR="00000000" w:rsidRPr="00000000">
              <w:rPr>
                <w:color w:val="5b9bd5"/>
                <w:sz w:val="22"/>
                <w:szCs w:val="22"/>
                <w:rtl w:val="0"/>
              </w:rPr>
              <w:t xml:space="preserve">2</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pStyle w:val="Heading1"/>
              <w:tabs>
                <w:tab w:val="center" w:pos="4320"/>
                <w:tab w:val="right" w:pos="8640"/>
              </w:tabs>
              <w:spacing w:after="20" w:before="20" w:lineRule="auto"/>
              <w:ind w:right="80"/>
              <w:jc w:val="center"/>
              <w:rPr>
                <w:sz w:val="20"/>
                <w:szCs w:val="20"/>
              </w:rPr>
            </w:pPr>
            <w:r w:rsidDel="00000000" w:rsidR="00000000" w:rsidRPr="00000000">
              <w:rPr>
                <w:sz w:val="20"/>
                <w:szCs w:val="20"/>
                <w:rtl w:val="0"/>
              </w:rPr>
              <w:t xml:space="preserve">  5/22/20   </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pStyle w:val="Heading1"/>
              <w:tabs>
                <w:tab w:val="center" w:pos="4320"/>
                <w:tab w:val="right" w:pos="8640"/>
              </w:tabs>
              <w:spacing w:after="20" w:before="20" w:lineRule="auto"/>
              <w:ind w:right="80"/>
              <w:jc w:val="center"/>
              <w:rPr>
                <w:sz w:val="20"/>
                <w:szCs w:val="20"/>
              </w:rPr>
            </w:pPr>
            <w:r w:rsidDel="00000000" w:rsidR="00000000" w:rsidRPr="00000000">
              <w:rPr>
                <w:sz w:val="20"/>
                <w:szCs w:val="20"/>
                <w:rtl w:val="0"/>
              </w:rPr>
              <w:t xml:space="preserve">1.02</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7">
            <w:pPr>
              <w:pStyle w:val="Heading1"/>
              <w:tabs>
                <w:tab w:val="center" w:pos="4320"/>
                <w:tab w:val="right" w:pos="8640"/>
              </w:tabs>
              <w:spacing w:after="20" w:before="20" w:lineRule="auto"/>
              <w:ind w:right="80"/>
              <w:rPr>
                <w:sz w:val="20"/>
                <w:szCs w:val="20"/>
              </w:rPr>
            </w:pPr>
            <w:r w:rsidDel="00000000" w:rsidR="00000000" w:rsidRPr="00000000">
              <w:rPr>
                <w:sz w:val="20"/>
                <w:szCs w:val="20"/>
                <w:rtl w:val="0"/>
              </w:rPr>
              <w:t xml:space="preserve">Mapping updated</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8">
            <w:pPr>
              <w:pStyle w:val="Heading1"/>
              <w:tabs>
                <w:tab w:val="center" w:pos="4320"/>
                <w:tab w:val="right" w:pos="8640"/>
              </w:tabs>
              <w:spacing w:after="20" w:before="20" w:lineRule="auto"/>
              <w:ind w:right="80"/>
              <w:rPr>
                <w:sz w:val="20"/>
                <w:szCs w:val="20"/>
              </w:rPr>
            </w:pPr>
            <w:r w:rsidDel="00000000" w:rsidR="00000000" w:rsidRPr="00000000">
              <w:rPr>
                <w:sz w:val="20"/>
                <w:szCs w:val="20"/>
                <w:rtl w:val="0"/>
              </w:rPr>
              <w:t xml:space="preserve">Final</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pStyle w:val="Heading1"/>
              <w:tabs>
                <w:tab w:val="center" w:pos="4320"/>
                <w:tab w:val="right" w:pos="8640"/>
              </w:tabs>
              <w:spacing w:after="20" w:before="20" w:lineRule="auto"/>
              <w:ind w:right="80"/>
              <w:rPr>
                <w:sz w:val="20"/>
                <w:szCs w:val="20"/>
              </w:rPr>
            </w:pPr>
            <w:r w:rsidDel="00000000" w:rsidR="00000000" w:rsidRPr="00000000">
              <w:rPr>
                <w:sz w:val="20"/>
                <w:szCs w:val="20"/>
                <w:rtl w:val="0"/>
              </w:rPr>
              <w:t xml:space="preserve">Richard Vars</w:t>
            </w:r>
          </w:p>
        </w:tc>
      </w:tr>
      <w:tr>
        <w:trPr>
          <w:trHeight w:val="340" w:hRule="atLeast"/>
        </w:trPr>
        <w:tc>
          <w:tcPr>
            <w:tcBorders>
              <w:top w:color="000000" w:space="0" w:sz="0" w:val="nil"/>
              <w:left w:color="44546a" w:space="0" w:sz="8" w:val="single"/>
              <w:bottom w:color="44546a" w:space="0" w:sz="8" w:val="single"/>
              <w:right w:color="44546a" w:space="0" w:sz="8" w:val="single"/>
            </w:tcBorders>
            <w:shd w:fill="c5e0b3" w:val="clear"/>
            <w:tcMar>
              <w:top w:w="100.0" w:type="dxa"/>
              <w:left w:w="100.0" w:type="dxa"/>
              <w:bottom w:w="100.0" w:type="dxa"/>
              <w:right w:w="100.0" w:type="dxa"/>
            </w:tcMar>
          </w:tcPr>
          <w:p w:rsidR="00000000" w:rsidDel="00000000" w:rsidP="00000000" w:rsidRDefault="00000000" w:rsidRPr="00000000" w14:paraId="0000003A">
            <w:pPr>
              <w:pStyle w:val="Heading1"/>
              <w:tabs>
                <w:tab w:val="center" w:pos="4320"/>
                <w:tab w:val="right" w:pos="8640"/>
              </w:tabs>
              <w:spacing w:after="20" w:before="20" w:lineRule="auto"/>
              <w:ind w:right="80"/>
              <w:jc w:val="center"/>
              <w:rPr>
                <w:color w:val="5b9bd5"/>
                <w:sz w:val="22"/>
                <w:szCs w:val="22"/>
              </w:rPr>
            </w:pPr>
            <w:r w:rsidDel="00000000" w:rsidR="00000000" w:rsidRPr="00000000">
              <w:rPr>
                <w:color w:val="5b9bd5"/>
                <w:sz w:val="22"/>
                <w:szCs w:val="22"/>
                <w:rtl w:val="0"/>
              </w:rPr>
              <w:t xml:space="preserve">3</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pStyle w:val="Heading1"/>
              <w:tabs>
                <w:tab w:val="center" w:pos="4320"/>
                <w:tab w:val="right" w:pos="8640"/>
              </w:tabs>
              <w:spacing w:after="20" w:before="20" w:lineRule="auto"/>
              <w:ind w:right="8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pStyle w:val="Heading1"/>
              <w:tabs>
                <w:tab w:val="center" w:pos="4320"/>
                <w:tab w:val="right" w:pos="8640"/>
              </w:tabs>
              <w:spacing w:after="20" w:before="20" w:lineRule="auto"/>
              <w:ind w:right="8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pStyle w:val="Heading1"/>
              <w:tabs>
                <w:tab w:val="center" w:pos="4320"/>
                <w:tab w:val="right" w:pos="8640"/>
              </w:tabs>
              <w:spacing w:after="20" w:before="20" w:lineRule="auto"/>
              <w:ind w:right="8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pStyle w:val="Heading1"/>
              <w:tabs>
                <w:tab w:val="center" w:pos="4320"/>
                <w:tab w:val="right" w:pos="8640"/>
              </w:tabs>
              <w:spacing w:after="20" w:before="20" w:lineRule="auto"/>
              <w:ind w:right="8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44546a" w:space="0" w:sz="8" w:val="single"/>
              <w:right w:color="44546a"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pStyle w:val="Heading1"/>
              <w:tabs>
                <w:tab w:val="center" w:pos="4320"/>
                <w:tab w:val="right" w:pos="8640"/>
              </w:tabs>
              <w:spacing w:after="20" w:before="20" w:lineRule="auto"/>
              <w:ind w:right="8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0">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41">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42">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43">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44">
      <w:pPr>
        <w:pStyle w:val="Heading1"/>
        <w:tabs>
          <w:tab w:val="center" w:pos="4320"/>
          <w:tab w:val="right" w:pos="8640"/>
        </w:tabs>
        <w:rPr/>
      </w:pPr>
      <w:r w:rsidDel="00000000" w:rsidR="00000000" w:rsidRPr="00000000">
        <w:rPr>
          <w:rtl w:val="0"/>
        </w:rPr>
        <w:t xml:space="preserve">Customer Confirmation</w:t>
      </w:r>
    </w:p>
    <w:p w:rsidR="00000000" w:rsidDel="00000000" w:rsidP="00000000" w:rsidRDefault="00000000" w:rsidRPr="00000000" w14:paraId="00000045">
      <w:pPr>
        <w:pStyle w:val="Subtitle"/>
        <w:rPr/>
      </w:pPr>
      <w:bookmarkStart w:colFirst="0" w:colLast="0" w:name="_heading=h.30j0zll" w:id="7"/>
      <w:bookmarkEnd w:id="7"/>
      <w:r w:rsidDel="00000000" w:rsidR="00000000" w:rsidRPr="00000000">
        <w:rPr>
          <w:rtl w:val="0"/>
        </w:rPr>
        <w:t xml:space="preserve">Health and Welfare Exports (Medical, Dental, and Vision)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before="240" w:line="240" w:lineRule="auto"/>
        <w:ind w:left="360" w:hanging="360"/>
        <w:rPr>
          <w:sz w:val="20"/>
          <w:szCs w:val="20"/>
        </w:rPr>
      </w:pPr>
      <w:r w:rsidDel="00000000" w:rsidR="00000000" w:rsidRPr="00000000">
        <w:rPr>
          <w:b w:val="1"/>
          <w:color w:val="000000"/>
          <w:sz w:val="20"/>
          <w:szCs w:val="20"/>
          <w:rtl w:val="0"/>
        </w:rPr>
        <w:t xml:space="preserve">Vendor Name:    </w:t>
        <w:br w:type="textWrapping"/>
      </w:r>
      <w:r w:rsidDel="00000000" w:rsidR="00000000" w:rsidRPr="00000000">
        <w:rPr>
          <w:sz w:val="20"/>
          <w:szCs w:val="20"/>
          <w:rtl w:val="0"/>
        </w:rPr>
        <w:t xml:space="preserve">Delta Dental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Group</w:t>
      </w:r>
      <w:r w:rsidDel="00000000" w:rsidR="00000000" w:rsidRPr="00000000">
        <w:rPr>
          <w:b w:val="1"/>
          <w:sz w:val="20"/>
          <w:szCs w:val="20"/>
          <w:rtl w:val="0"/>
        </w:rPr>
        <w:t xml:space="preserve"> or Policy </w:t>
      </w:r>
      <w:r w:rsidDel="00000000" w:rsidR="00000000" w:rsidRPr="00000000">
        <w:rPr>
          <w:b w:val="1"/>
          <w:color w:val="000000"/>
          <w:sz w:val="20"/>
          <w:szCs w:val="20"/>
          <w:rtl w:val="0"/>
        </w:rPr>
        <w:t xml:space="preserve">Number:</w:t>
        <w:tab/>
      </w:r>
      <w:r w:rsidDel="00000000" w:rsidR="00000000" w:rsidRPr="00000000">
        <w:rPr>
          <w:rtl w:val="0"/>
        </w:rPr>
      </w:r>
    </w:p>
    <w:p w:rsidR="00000000" w:rsidDel="00000000" w:rsidP="00000000" w:rsidRDefault="00000000" w:rsidRPr="00000000" w14:paraId="00000048">
      <w:pPr>
        <w:ind w:firstLine="360"/>
        <w:rPr>
          <w:color w:val="767171"/>
          <w:sz w:val="20"/>
          <w:szCs w:val="20"/>
        </w:rPr>
      </w:pPr>
      <w:r w:rsidDel="00000000" w:rsidR="00000000" w:rsidRPr="00000000">
        <w:rPr>
          <w:b w:val="1"/>
          <w:color w:val="000000"/>
          <w:rtl w:val="0"/>
        </w:rPr>
        <w:t xml:space="preserve">3244</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Will you have employees that are active in multiple component companies? </w:t>
        <w:tab/>
      </w:r>
      <w:r w:rsidDel="00000000" w:rsidR="00000000" w:rsidRPr="00000000">
        <w:rPr>
          <w:rtl w:val="0"/>
        </w:rPr>
      </w:r>
    </w:p>
    <w:p w:rsidR="00000000" w:rsidDel="00000000" w:rsidP="00000000" w:rsidRDefault="00000000" w:rsidRPr="00000000" w14:paraId="0000004A">
      <w:pPr>
        <w:ind w:left="1080" w:hanging="360"/>
        <w:rPr>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No</w:t>
      </w:r>
      <w:r w:rsidDel="00000000" w:rsidR="00000000" w:rsidRPr="00000000">
        <w:rPr>
          <w:sz w:val="20"/>
          <w:szCs w:val="20"/>
          <w:rtl w:val="0"/>
        </w:rPr>
        <w:tab/>
      </w:r>
      <w:sdt>
        <w:sdtPr>
          <w:tag w:val="goog_rdk_0"/>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Are there any Employee Types, Pay Groups, Org Levels, etc. that need to be excluded?</w:t>
      </w:r>
      <w:r w:rsidDel="00000000" w:rsidR="00000000" w:rsidRPr="00000000">
        <w:rPr>
          <w:rtl w:val="0"/>
        </w:rPr>
      </w:r>
    </w:p>
    <w:p w:rsidR="00000000" w:rsidDel="00000000" w:rsidP="00000000" w:rsidRDefault="00000000" w:rsidRPr="00000000" w14:paraId="0000004C">
      <w:pPr>
        <w:ind w:left="1080" w:hanging="360"/>
        <w:rPr>
          <w:sz w:val="20"/>
          <w:szCs w:val="20"/>
        </w:rPr>
      </w:pPr>
      <w:sdt>
        <w:sdtPr>
          <w:tag w:val="goog_rdk_1"/>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color w:val="2e74b5"/>
          <w:sz w:val="20"/>
          <w:szCs w:val="20"/>
          <w:rtl w:val="0"/>
        </w:rPr>
        <w:t xml:space="preserve">No</w:t>
      </w:r>
      <w:r w:rsidDel="00000000" w:rsidR="00000000" w:rsidRPr="00000000">
        <w:rPr>
          <w:sz w:val="20"/>
          <w:szCs w:val="20"/>
          <w:rtl w:val="0"/>
        </w:rPr>
        <w:tab/>
      </w: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360" w:firstLine="360"/>
        <w:rPr>
          <w:color w:val="000000"/>
          <w:sz w:val="20"/>
          <w:szCs w:val="20"/>
        </w:rPr>
      </w:pPr>
      <w:r w:rsidDel="00000000" w:rsidR="00000000" w:rsidRPr="00000000">
        <w:rPr>
          <w:color w:val="ed7d31"/>
          <w:sz w:val="20"/>
          <w:szCs w:val="20"/>
          <w:rtl w:val="0"/>
        </w:rPr>
        <w:t xml:space="preserve">If Yes, please list field and values to exclude or include </w:t>
      </w:r>
      <w:r w:rsidDel="00000000" w:rsidR="00000000" w:rsidRPr="00000000">
        <w:rPr>
          <w:i w:val="1"/>
          <w:color w:val="ed7d31"/>
          <w:sz w:val="20"/>
          <w:szCs w:val="20"/>
          <w:rtl w:val="0"/>
        </w:rPr>
        <w:t xml:space="preserve">(whichever is a shorter list)</w:t>
      </w:r>
      <w:r w:rsidDel="00000000" w:rsidR="00000000" w:rsidRPr="00000000">
        <w:rPr>
          <w:color w:val="ed7d31"/>
          <w:sz w:val="20"/>
          <w:szCs w:val="20"/>
          <w:rtl w:val="0"/>
        </w:rPr>
        <w:t xml:space="preserve">:</w:t>
      </w:r>
      <w:r w:rsidDel="00000000" w:rsidR="00000000" w:rsidRPr="00000000">
        <w:rPr>
          <w:rtl w:val="0"/>
        </w:rPr>
      </w:r>
    </w:p>
    <w:p w:rsidR="00000000" w:rsidDel="00000000" w:rsidP="00000000" w:rsidRDefault="00000000" w:rsidRPr="00000000" w14:paraId="0000004E">
      <w:pPr>
        <w:ind w:left="1080" w:hanging="360"/>
        <w:rPr>
          <w:color w:val="767171"/>
          <w:sz w:val="20"/>
          <w:szCs w:val="20"/>
        </w:rPr>
      </w:pPr>
      <w:r w:rsidDel="00000000" w:rsidR="00000000" w:rsidRPr="00000000">
        <w:rPr>
          <w:color w:val="7f7f7f"/>
          <w:sz w:val="20"/>
          <w:szCs w:val="20"/>
          <w:rtl w:val="0"/>
        </w:rPr>
        <w:t xml:space="preserve">Exclude emptype TES</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before="240" w:line="240" w:lineRule="auto"/>
        <w:ind w:left="360" w:hanging="360"/>
        <w:rPr/>
      </w:pPr>
      <w:bookmarkStart w:colFirst="0" w:colLast="0" w:name="_heading=h.1fob9te" w:id="8"/>
      <w:bookmarkEnd w:id="8"/>
      <w:r w:rsidDel="00000000" w:rsidR="00000000" w:rsidRPr="00000000">
        <w:rPr>
          <w:b w:val="1"/>
          <w:color w:val="000000"/>
          <w:sz w:val="20"/>
          <w:szCs w:val="20"/>
          <w:rtl w:val="0"/>
        </w:rPr>
        <w:t xml:space="preserve">Which Employees would you like to include on this export? </w:t>
        <w:br w:type="textWrapping"/>
      </w: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000000"/>
          <w:sz w:val="20"/>
          <w:szCs w:val="20"/>
          <w:rtl w:val="0"/>
        </w:rPr>
        <w:t xml:space="preserve"> Employees Active on Applicable Deduction Code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360" w:firstLine="0"/>
        <w:rPr>
          <w:color w:val="000000"/>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000000"/>
          <w:sz w:val="20"/>
          <w:szCs w:val="20"/>
          <w:rtl w:val="0"/>
        </w:rPr>
        <w:t xml:space="preserve"> Active Only Employees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360" w:firstLine="0"/>
        <w:rPr>
          <w:color w:val="808080"/>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000000"/>
          <w:sz w:val="20"/>
          <w:szCs w:val="20"/>
          <w:rtl w:val="0"/>
        </w:rPr>
        <w:t xml:space="preserve"> All Employees with YTD Earnings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360" w:firstLine="0"/>
        <w:rPr>
          <w:color w:val="000000"/>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000000"/>
          <w:sz w:val="20"/>
          <w:szCs w:val="20"/>
          <w:rtl w:val="0"/>
        </w:rPr>
        <w:t xml:space="preserve"> Other: </w:t>
      </w:r>
      <w:r w:rsidDel="00000000" w:rsidR="00000000" w:rsidRPr="00000000">
        <w:rPr>
          <w:color w:val="808080"/>
          <w:sz w:val="20"/>
          <w:szCs w:val="20"/>
          <w:rtl w:val="0"/>
        </w:rPr>
        <w:t xml:space="preserve">Click or tap here to enter text.</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When did you start coverage with this provider:</w:t>
        <w:tab/>
        <w:br w:type="textWrapping"/>
      </w:r>
      <w:r w:rsidDel="00000000" w:rsidR="00000000" w:rsidRPr="00000000">
        <w:rPr>
          <w:color w:val="7f7f7f"/>
          <w:sz w:val="20"/>
          <w:szCs w:val="20"/>
          <w:rtl w:val="0"/>
        </w:rPr>
        <w:t xml:space="preserve">MM/DD/YYYY</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 Confirm the applicable UltiPro Deduction Codes for each that apply:</w:t>
      </w:r>
      <w:r w:rsidDel="00000000" w:rsidR="00000000" w:rsidRPr="00000000">
        <w:rPr>
          <w:rtl w:val="0"/>
        </w:rPr>
      </w:r>
    </w:p>
    <w:p w:rsidR="00000000" w:rsidDel="00000000" w:rsidP="00000000" w:rsidRDefault="00000000" w:rsidRPr="00000000" w14:paraId="00000055">
      <w:pPr>
        <w:ind w:left="1080" w:hanging="360"/>
        <w:rPr>
          <w:b w:val="1"/>
          <w:sz w:val="20"/>
          <w:szCs w:val="20"/>
        </w:rPr>
      </w:pPr>
      <w:r w:rsidDel="00000000" w:rsidR="00000000" w:rsidRPr="00000000">
        <w:rPr>
          <w:b w:val="1"/>
          <w:sz w:val="20"/>
          <w:szCs w:val="20"/>
          <w:rtl w:val="0"/>
        </w:rPr>
        <w:t xml:space="preserve">Type</w:t>
        <w:tab/>
        <w:tab/>
        <w:t xml:space="preserve">UltiPro Deduction Code</w:t>
      </w:r>
    </w:p>
    <w:p w:rsidR="00000000" w:rsidDel="00000000" w:rsidP="00000000" w:rsidRDefault="00000000" w:rsidRPr="00000000" w14:paraId="00000056">
      <w:pPr>
        <w:ind w:left="1080" w:hanging="360"/>
        <w:rPr>
          <w:sz w:val="20"/>
          <w:szCs w:val="20"/>
        </w:rPr>
      </w:pPr>
      <w:r w:rsidDel="00000000" w:rsidR="00000000" w:rsidRPr="00000000">
        <w:rPr>
          <w:sz w:val="20"/>
          <w:szCs w:val="20"/>
          <w:rtl w:val="0"/>
        </w:rPr>
        <w:t xml:space="preserve">Medical</w:t>
        <w:tab/>
      </w:r>
    </w:p>
    <w:p w:rsidR="00000000" w:rsidDel="00000000" w:rsidP="00000000" w:rsidRDefault="00000000" w:rsidRPr="00000000" w14:paraId="00000057">
      <w:pPr>
        <w:ind w:left="1080" w:hanging="360"/>
        <w:rPr>
          <w:sz w:val="20"/>
          <w:szCs w:val="20"/>
        </w:rPr>
      </w:pPr>
      <w:r w:rsidDel="00000000" w:rsidR="00000000" w:rsidRPr="00000000">
        <w:rPr>
          <w:sz w:val="20"/>
          <w:szCs w:val="20"/>
          <w:rtl w:val="0"/>
        </w:rPr>
        <w:t xml:space="preserve">Dental</w:t>
        <w:tab/>
        <w:tab/>
        <w:t xml:space="preserve">DEN3, DEN4</w:t>
      </w:r>
    </w:p>
    <w:p w:rsidR="00000000" w:rsidDel="00000000" w:rsidP="00000000" w:rsidRDefault="00000000" w:rsidRPr="00000000" w14:paraId="00000058">
      <w:pPr>
        <w:ind w:left="1080" w:hanging="360"/>
        <w:rPr>
          <w:sz w:val="20"/>
          <w:szCs w:val="20"/>
        </w:rPr>
      </w:pPr>
      <w:r w:rsidDel="00000000" w:rsidR="00000000" w:rsidRPr="00000000">
        <w:rPr>
          <w:sz w:val="20"/>
          <w:szCs w:val="20"/>
          <w:rtl w:val="0"/>
        </w:rPr>
        <w:t xml:space="preserve">Vision</w:t>
        <w:tab/>
      </w:r>
    </w:p>
    <w:p w:rsidR="00000000" w:rsidDel="00000000" w:rsidP="00000000" w:rsidRDefault="00000000" w:rsidRPr="00000000" w14:paraId="00000059">
      <w:pPr>
        <w:ind w:left="1080" w:hanging="360"/>
        <w:rPr>
          <w:sz w:val="20"/>
          <w:szCs w:val="20"/>
        </w:rPr>
      </w:pPr>
      <w:r w:rsidDel="00000000" w:rsidR="00000000" w:rsidRPr="00000000">
        <w:rPr>
          <w:sz w:val="20"/>
          <w:szCs w:val="20"/>
          <w:rtl w:val="0"/>
        </w:rPr>
        <w:t xml:space="preserve">Other</w:t>
        <w:tab/>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Confirm how you would like to send termination of coverage on this file: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1080" w:hanging="720"/>
        <w:rPr>
          <w:b w:val="1"/>
          <w:color w:val="000000"/>
          <w:sz w:val="20"/>
          <w:szCs w:val="20"/>
        </w:rPr>
      </w:pPr>
      <w:bookmarkStart w:colFirst="0" w:colLast="0" w:name="_heading=h.3znysh7" w:id="9"/>
      <w:bookmarkEnd w:id="9"/>
      <w:r w:rsidDel="00000000" w:rsidR="00000000" w:rsidRPr="00000000">
        <w:rPr>
          <w:rFonts w:ascii="MS Gothic" w:cs="MS Gothic" w:eastAsia="MS Gothic" w:hAnsi="MS Gothic"/>
          <w:b w:val="1"/>
          <w:color w:val="c45911"/>
          <w:sz w:val="20"/>
          <w:szCs w:val="20"/>
          <w:rtl w:val="0"/>
        </w:rPr>
        <w:t xml:space="preserve">☒</w:t>
      </w:r>
      <w:r w:rsidDel="00000000" w:rsidR="00000000" w:rsidRPr="00000000">
        <w:rPr>
          <w:color w:val="000000"/>
          <w:sz w:val="20"/>
          <w:szCs w:val="20"/>
          <w:rtl w:val="0"/>
        </w:rPr>
        <w:t xml:space="preserve"> Terminations sent one time only - based on the actual (audit) date entered into UltiPro.</w:t>
      </w:r>
      <w:r w:rsidDel="00000000" w:rsidR="00000000" w:rsidRPr="00000000">
        <w:rPr>
          <w:rtl w:val="0"/>
        </w:rPr>
      </w:r>
    </w:p>
    <w:p w:rsidR="00000000" w:rsidDel="00000000" w:rsidP="00000000" w:rsidRDefault="00000000" w:rsidRPr="00000000" w14:paraId="0000005C">
      <w:pPr>
        <w:ind w:left="720" w:hanging="360"/>
        <w:rPr>
          <w:sz w:val="20"/>
          <w:szCs w:val="20"/>
        </w:rPr>
      </w:pPr>
      <w:sdt>
        <w:sdtPr>
          <w:tag w:val="goog_rdk_2"/>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color w:val="c45911"/>
          <w:sz w:val="20"/>
          <w:szCs w:val="20"/>
          <w:rtl w:val="0"/>
        </w:rPr>
        <w:t xml:space="preserve"> </w:t>
      </w:r>
      <w:r w:rsidDel="00000000" w:rsidR="00000000" w:rsidRPr="00000000">
        <w:rPr>
          <w:sz w:val="20"/>
          <w:szCs w:val="20"/>
          <w:rtl w:val="0"/>
        </w:rPr>
        <w:t xml:space="preserve">Terminations sent one time only - based on the actual (audit) date entered into UltiPro, with no future dated terminations.</w:t>
      </w:r>
    </w:p>
    <w:p w:rsidR="00000000" w:rsidDel="00000000" w:rsidP="00000000" w:rsidRDefault="00000000" w:rsidRPr="00000000" w14:paraId="0000005D">
      <w:pPr>
        <w:ind w:left="720" w:hanging="360"/>
        <w:rPr>
          <w:color w:val="808080"/>
          <w:sz w:val="20"/>
          <w:szCs w:val="20"/>
        </w:rPr>
      </w:pPr>
      <w:sdt>
        <w:sdtPr>
          <w:tag w:val="goog_rdk_3"/>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color w:val="c45911"/>
          <w:sz w:val="20"/>
          <w:szCs w:val="20"/>
          <w:rtl w:val="0"/>
        </w:rPr>
        <w:t xml:space="preserve"> </w:t>
      </w:r>
      <w:r w:rsidDel="00000000" w:rsidR="00000000" w:rsidRPr="00000000">
        <w:rPr>
          <w:sz w:val="20"/>
          <w:szCs w:val="20"/>
          <w:rtl w:val="0"/>
        </w:rPr>
        <w:t xml:space="preserve">Effective Date of Termination within last __ days (Ex. 30 days).</w:t>
      </w: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What is the Relationship Code(s) that define:    </w:t>
      </w:r>
      <w:r w:rsidDel="00000000" w:rsidR="00000000" w:rsidRPr="00000000">
        <w:rPr>
          <w:rtl w:val="0"/>
        </w:rPr>
      </w:r>
    </w:p>
    <w:p w:rsidR="00000000" w:rsidDel="00000000" w:rsidP="00000000" w:rsidRDefault="00000000" w:rsidRPr="00000000" w14:paraId="0000005F">
      <w:pPr>
        <w:ind w:left="1080" w:hanging="360"/>
        <w:rPr>
          <w:sz w:val="20"/>
          <w:szCs w:val="20"/>
        </w:rPr>
      </w:pPr>
      <w:r w:rsidDel="00000000" w:rsidR="00000000" w:rsidRPr="00000000">
        <w:rPr>
          <w:sz w:val="20"/>
          <w:szCs w:val="20"/>
          <w:rtl w:val="0"/>
        </w:rPr>
        <w:t xml:space="preserve">“Spouse”</w:t>
        <w:tab/>
      </w:r>
      <w:r w:rsidDel="00000000" w:rsidR="00000000" w:rsidRPr="00000000">
        <w:rPr>
          <w:color w:val="7f7f7f"/>
          <w:sz w:val="20"/>
          <w:szCs w:val="20"/>
          <w:rtl w:val="0"/>
        </w:rPr>
        <w:t xml:space="preserve">SPS</w:t>
      </w:r>
      <w:r w:rsidDel="00000000" w:rsidR="00000000" w:rsidRPr="00000000">
        <w:rPr>
          <w:sz w:val="20"/>
          <w:szCs w:val="20"/>
          <w:rtl w:val="0"/>
        </w:rPr>
        <w:tab/>
        <w:tab/>
      </w:r>
    </w:p>
    <w:p w:rsidR="00000000" w:rsidDel="00000000" w:rsidP="00000000" w:rsidRDefault="00000000" w:rsidRPr="00000000" w14:paraId="00000060">
      <w:pPr>
        <w:ind w:left="1080" w:hanging="360"/>
        <w:rPr>
          <w:color w:val="767171"/>
          <w:sz w:val="20"/>
          <w:szCs w:val="20"/>
        </w:rPr>
      </w:pPr>
      <w:r w:rsidDel="00000000" w:rsidR="00000000" w:rsidRPr="00000000">
        <w:rPr>
          <w:sz w:val="20"/>
          <w:szCs w:val="20"/>
          <w:rtl w:val="0"/>
        </w:rPr>
        <w:t xml:space="preserve">“Children”</w:t>
        <w:tab/>
      </w:r>
      <w:r w:rsidDel="00000000" w:rsidR="00000000" w:rsidRPr="00000000">
        <w:rPr>
          <w:color w:val="7f7f7f"/>
          <w:sz w:val="20"/>
          <w:szCs w:val="20"/>
          <w:rtl w:val="0"/>
        </w:rPr>
        <w:t xml:space="preserve">CHL</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How do you currently administer COBRA?</w:t>
      </w:r>
      <w:r w:rsidDel="00000000" w:rsidR="00000000" w:rsidRPr="00000000">
        <w:rPr>
          <w:rtl w:val="0"/>
        </w:rPr>
      </w:r>
    </w:p>
    <w:p w:rsidR="00000000" w:rsidDel="00000000" w:rsidP="00000000" w:rsidRDefault="00000000" w:rsidRPr="00000000" w14:paraId="00000062">
      <w:pPr>
        <w:ind w:left="1080" w:hanging="360"/>
        <w:rPr>
          <w:sz w:val="20"/>
          <w:szCs w:val="20"/>
        </w:rPr>
      </w:pPr>
      <w:sdt>
        <w:sdtPr>
          <w:tag w:val="goog_rdk_4"/>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sz w:val="20"/>
          <w:szCs w:val="20"/>
          <w:highlight w:val="yellow"/>
          <w:rtl w:val="0"/>
        </w:rPr>
        <w:t xml:space="preserve">3rd Party Cobra Administrator</w:t>
      </w:r>
      <w:r w:rsidDel="00000000" w:rsidR="00000000" w:rsidRPr="00000000">
        <w:rPr>
          <w:sz w:val="20"/>
          <w:szCs w:val="20"/>
          <w:rtl w:val="0"/>
        </w:rPr>
        <w:t xml:space="preserve"> </w:t>
      </w:r>
    </w:p>
    <w:p w:rsidR="00000000" w:rsidDel="00000000" w:rsidP="00000000" w:rsidRDefault="00000000" w:rsidRPr="00000000" w14:paraId="00000063">
      <w:pPr>
        <w:ind w:left="1080" w:hanging="360"/>
        <w:rPr>
          <w:sz w:val="20"/>
          <w:szCs w:val="20"/>
        </w:rPr>
      </w:pPr>
      <w:sdt>
        <w:sdtPr>
          <w:tag w:val="goog_rdk_5"/>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Self-Administered </w:t>
      </w:r>
    </w:p>
    <w:p w:rsidR="00000000" w:rsidDel="00000000" w:rsidP="00000000" w:rsidRDefault="00000000" w:rsidRPr="00000000" w14:paraId="00000064">
      <w:pPr>
        <w:ind w:left="1080" w:hanging="360"/>
        <w:rPr>
          <w:sz w:val="20"/>
          <w:szCs w:val="20"/>
        </w:rPr>
      </w:pPr>
      <w:sdt>
        <w:sdtPr>
          <w:tag w:val="goog_rdk_6"/>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Other:</w:t>
      </w:r>
    </w:p>
    <w:p w:rsidR="00000000" w:rsidDel="00000000" w:rsidP="00000000" w:rsidRDefault="00000000" w:rsidRPr="00000000" w14:paraId="00000065">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120" w:before="240" w:line="240" w:lineRule="auto"/>
        <w:ind w:left="360" w:hanging="360"/>
        <w:rPr/>
      </w:pPr>
      <w:r w:rsidDel="00000000" w:rsidR="00000000" w:rsidRPr="00000000">
        <w:rPr>
          <w:b w:val="1"/>
          <w:color w:val="000000"/>
          <w:sz w:val="20"/>
          <w:szCs w:val="20"/>
          <w:rtl w:val="0"/>
        </w:rPr>
        <w:t xml:space="preserve">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r w:rsidDel="00000000" w:rsidR="00000000" w:rsidRPr="00000000">
        <w:rPr>
          <w:rtl w:val="0"/>
        </w:rPr>
      </w:r>
    </w:p>
    <w:tbl>
      <w:tblPr>
        <w:tblStyle w:val="Table5"/>
        <w:tblW w:w="10430.0" w:type="dxa"/>
        <w:jc w:val="left"/>
        <w:tblInd w:w="360.0" w:type="dxa"/>
        <w:tblBorders>
          <w:top w:color="92d050" w:space="0" w:sz="4" w:val="single"/>
          <w:left w:color="92d050" w:space="0" w:sz="4" w:val="single"/>
          <w:bottom w:color="92d050" w:space="0" w:sz="4" w:val="single"/>
          <w:right w:color="92d050" w:space="0" w:sz="4" w:val="single"/>
          <w:insideH w:color="92d050" w:space="0" w:sz="4" w:val="single"/>
          <w:insideV w:color="92d050" w:space="0" w:sz="4" w:val="single"/>
        </w:tblBorders>
        <w:tblLayout w:type="fixed"/>
        <w:tblLook w:val="0400"/>
      </w:tblPr>
      <w:tblGrid>
        <w:gridCol w:w="3476"/>
        <w:gridCol w:w="3477"/>
        <w:gridCol w:w="3477"/>
        <w:tblGridChange w:id="0">
          <w:tblGrid>
            <w:gridCol w:w="3476"/>
            <w:gridCol w:w="3477"/>
            <w:gridCol w:w="3477"/>
          </w:tblGrid>
        </w:tblGridChange>
      </w:tblGrid>
      <w:tr>
        <w:tc>
          <w:tcPr>
            <w:shd w:fill="92d050" w:val="clear"/>
          </w:tcPr>
          <w:p w:rsidR="00000000" w:rsidDel="00000000" w:rsidP="00000000" w:rsidRDefault="00000000" w:rsidRPr="00000000" w14:paraId="00000067">
            <w:pPr>
              <w:spacing w:after="60" w:before="60" w:lineRule="auto"/>
              <w:rPr>
                <w:b w:val="1"/>
                <w:color w:val="ffffff"/>
              </w:rPr>
            </w:pPr>
            <w:r w:rsidDel="00000000" w:rsidR="00000000" w:rsidRPr="00000000">
              <w:rPr>
                <w:b w:val="1"/>
                <w:color w:val="ffffff"/>
                <w:rtl w:val="0"/>
              </w:rPr>
              <w:t xml:space="preserve">Type</w:t>
            </w:r>
          </w:p>
        </w:tc>
        <w:tc>
          <w:tcPr>
            <w:shd w:fill="92d050" w:val="clear"/>
          </w:tcPr>
          <w:p w:rsidR="00000000" w:rsidDel="00000000" w:rsidP="00000000" w:rsidRDefault="00000000" w:rsidRPr="00000000" w14:paraId="00000068">
            <w:pPr>
              <w:spacing w:after="60" w:before="60" w:lineRule="auto"/>
              <w:rPr>
                <w:b w:val="1"/>
                <w:color w:val="ffffff"/>
              </w:rPr>
            </w:pPr>
            <w:r w:rsidDel="00000000" w:rsidR="00000000" w:rsidRPr="00000000">
              <w:rPr>
                <w:b w:val="1"/>
                <w:color w:val="ffffff"/>
                <w:rtl w:val="0"/>
              </w:rPr>
              <w:t xml:space="preserve">Specification Name</w:t>
            </w:r>
          </w:p>
        </w:tc>
        <w:tc>
          <w:tcPr>
            <w:shd w:fill="92d050" w:val="clear"/>
          </w:tcPr>
          <w:p w:rsidR="00000000" w:rsidDel="00000000" w:rsidP="00000000" w:rsidRDefault="00000000" w:rsidRPr="00000000" w14:paraId="00000069">
            <w:pPr>
              <w:spacing w:after="60" w:before="60" w:lineRule="auto"/>
              <w:rPr>
                <w:b w:val="1"/>
                <w:color w:val="ffffff"/>
              </w:rPr>
            </w:pPr>
            <w:r w:rsidDel="00000000" w:rsidR="00000000" w:rsidRPr="00000000">
              <w:rPr>
                <w:b w:val="1"/>
                <w:color w:val="ffffff"/>
                <w:rtl w:val="0"/>
              </w:rPr>
              <w:t xml:space="preserve">Ultimate Software Project Number</w:t>
            </w:r>
          </w:p>
        </w:tc>
      </w:tr>
      <w:tr>
        <w:tc>
          <w:tcPr/>
          <w:p w:rsidR="00000000" w:rsidDel="00000000" w:rsidP="00000000" w:rsidRDefault="00000000" w:rsidRPr="00000000" w14:paraId="0000006A">
            <w:pPr>
              <w:spacing w:after="60" w:before="60" w:lineRule="auto"/>
              <w:rPr/>
            </w:pPr>
            <w:r w:rsidDel="00000000" w:rsidR="00000000" w:rsidRPr="00000000">
              <w:rPr>
                <w:rtl w:val="0"/>
              </w:rPr>
              <w:t xml:space="preserve">Employee Only</w:t>
            </w:r>
          </w:p>
        </w:tc>
        <w:tc>
          <w:tcPr/>
          <w:p w:rsidR="00000000" w:rsidDel="00000000" w:rsidP="00000000" w:rsidRDefault="00000000" w:rsidRPr="00000000" w14:paraId="0000006B">
            <w:pPr>
              <w:spacing w:after="60" w:before="60" w:lineRule="auto"/>
              <w:rPr>
                <w:color w:val="7f7f7f"/>
              </w:rPr>
            </w:pPr>
            <w:r w:rsidDel="00000000" w:rsidR="00000000" w:rsidRPr="00000000">
              <w:rPr>
                <w:rtl w:val="0"/>
              </w:rPr>
            </w:r>
          </w:p>
        </w:tc>
        <w:tc>
          <w:tcPr/>
          <w:p w:rsidR="00000000" w:rsidDel="00000000" w:rsidP="00000000" w:rsidRDefault="00000000" w:rsidRPr="00000000" w14:paraId="0000006C">
            <w:pPr>
              <w:spacing w:after="60" w:before="60" w:lineRule="auto"/>
              <w:rPr>
                <w:color w:val="7f7f7f"/>
              </w:rPr>
            </w:pPr>
            <w:r w:rsidDel="00000000" w:rsidR="00000000" w:rsidRPr="00000000">
              <w:rPr>
                <w:rtl w:val="0"/>
              </w:rPr>
            </w:r>
          </w:p>
        </w:tc>
      </w:tr>
      <w:tr>
        <w:tc>
          <w:tcPr/>
          <w:p w:rsidR="00000000" w:rsidDel="00000000" w:rsidP="00000000" w:rsidRDefault="00000000" w:rsidRPr="00000000" w14:paraId="0000006D">
            <w:pPr>
              <w:spacing w:after="60" w:before="60" w:lineRule="auto"/>
              <w:rPr/>
            </w:pPr>
            <w:r w:rsidDel="00000000" w:rsidR="00000000" w:rsidRPr="00000000">
              <w:rPr>
                <w:rtl w:val="0"/>
              </w:rPr>
              <w:t xml:space="preserve">Employee + Family</w:t>
            </w:r>
          </w:p>
        </w:tc>
        <w:tc>
          <w:tcPr/>
          <w:p w:rsidR="00000000" w:rsidDel="00000000" w:rsidP="00000000" w:rsidRDefault="00000000" w:rsidRPr="00000000" w14:paraId="0000006E">
            <w:pPr>
              <w:spacing w:after="60" w:before="60" w:lineRule="auto"/>
              <w:rPr>
                <w:color w:val="7f7f7f"/>
              </w:rPr>
            </w:pPr>
            <w:r w:rsidDel="00000000" w:rsidR="00000000" w:rsidRPr="00000000">
              <w:rPr>
                <w:rtl w:val="0"/>
              </w:rPr>
            </w:r>
          </w:p>
        </w:tc>
        <w:tc>
          <w:tcPr/>
          <w:p w:rsidR="00000000" w:rsidDel="00000000" w:rsidP="00000000" w:rsidRDefault="00000000" w:rsidRPr="00000000" w14:paraId="0000006F">
            <w:pPr>
              <w:spacing w:after="60" w:before="60" w:lineRule="auto"/>
              <w:rPr>
                <w:color w:val="7f7f7f"/>
              </w:rPr>
            </w:pPr>
            <w:r w:rsidDel="00000000" w:rsidR="00000000" w:rsidRPr="00000000">
              <w:rPr>
                <w:rtl w:val="0"/>
              </w:rPr>
            </w:r>
          </w:p>
        </w:tc>
      </w:tr>
      <w:tr>
        <w:tc>
          <w:tcPr/>
          <w:p w:rsidR="00000000" w:rsidDel="00000000" w:rsidP="00000000" w:rsidRDefault="00000000" w:rsidRPr="00000000" w14:paraId="00000070">
            <w:pPr>
              <w:spacing w:after="60" w:before="60" w:lineRule="auto"/>
              <w:rPr/>
            </w:pPr>
            <w:r w:rsidDel="00000000" w:rsidR="00000000" w:rsidRPr="00000000">
              <w:rPr>
                <w:rtl w:val="0"/>
              </w:rPr>
              <w:t xml:space="preserve">Dependent Only</w:t>
            </w:r>
          </w:p>
        </w:tc>
        <w:tc>
          <w:tcPr/>
          <w:p w:rsidR="00000000" w:rsidDel="00000000" w:rsidP="00000000" w:rsidRDefault="00000000" w:rsidRPr="00000000" w14:paraId="00000071">
            <w:pPr>
              <w:spacing w:after="60" w:before="60" w:lineRule="auto"/>
              <w:rPr>
                <w:color w:val="7f7f7f"/>
              </w:rPr>
            </w:pPr>
            <w:r w:rsidDel="00000000" w:rsidR="00000000" w:rsidRPr="00000000">
              <w:rPr>
                <w:rtl w:val="0"/>
              </w:rPr>
            </w:r>
          </w:p>
        </w:tc>
        <w:tc>
          <w:tcPr/>
          <w:p w:rsidR="00000000" w:rsidDel="00000000" w:rsidP="00000000" w:rsidRDefault="00000000" w:rsidRPr="00000000" w14:paraId="00000072">
            <w:pPr>
              <w:spacing w:after="60" w:before="60" w:lineRule="auto"/>
              <w:rPr>
                <w:color w:val="7f7f7f"/>
              </w:rPr>
            </w:pPr>
            <w:r w:rsidDel="00000000" w:rsidR="00000000" w:rsidRPr="00000000">
              <w:rPr>
                <w:rtl w:val="0"/>
              </w:rPr>
            </w:r>
          </w:p>
        </w:tc>
      </w:tr>
    </w:tbl>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before="240" w:line="240" w:lineRule="auto"/>
        <w:ind w:left="360" w:hanging="360"/>
        <w:rPr/>
      </w:pPr>
      <w:r w:rsidDel="00000000" w:rsidR="00000000" w:rsidRPr="00000000">
        <w:rPr>
          <w:b w:val="1"/>
          <w:color w:val="000000"/>
          <w:sz w:val="20"/>
          <w:szCs w:val="20"/>
          <w:rtl w:val="0"/>
        </w:rPr>
        <w:t xml:space="preserve">Open Enrollment Option =  </w:t>
      </w:r>
      <w:r w:rsidDel="00000000" w:rsidR="00000000" w:rsidRPr="00000000">
        <w:rPr>
          <w:b w:val="1"/>
          <w:sz w:val="20"/>
          <w:szCs w:val="20"/>
          <w:rtl w:val="0"/>
        </w:rPr>
        <w:t xml:space="preserve">2 files </w:t>
      </w:r>
      <w:r w:rsidDel="00000000" w:rsidR="00000000" w:rsidRPr="00000000">
        <w:rPr>
          <w:b w:val="1"/>
          <w:color w:val="000000"/>
          <w:sz w:val="20"/>
          <w:szCs w:val="20"/>
          <w:rtl w:val="0"/>
        </w:rPr>
        <w:t xml:space="preserve">will </w:t>
      </w:r>
      <w:r w:rsidDel="00000000" w:rsidR="00000000" w:rsidRPr="00000000">
        <w:rPr>
          <w:b w:val="1"/>
          <w:sz w:val="20"/>
          <w:szCs w:val="20"/>
          <w:rtl w:val="0"/>
        </w:rPr>
        <w:t xml:space="preserve">be built based on the </w:t>
      </w:r>
      <w:r w:rsidDel="00000000" w:rsidR="00000000" w:rsidRPr="00000000">
        <w:rPr>
          <w:b w:val="1"/>
          <w:color w:val="000000"/>
          <w:sz w:val="20"/>
          <w:szCs w:val="20"/>
          <w:rtl w:val="0"/>
        </w:rPr>
        <w:t xml:space="preserve">two Open Enrollment Sessions – one Active and one Passive.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1080" w:hanging="360"/>
        <w:rPr>
          <w:b w:val="1"/>
          <w:sz w:val="20"/>
          <w:szCs w:val="20"/>
        </w:rPr>
      </w:pPr>
      <w:bookmarkStart w:colFirst="0" w:colLast="0" w:name="_heading=h.2et92p0" w:id="10"/>
      <w:bookmarkEnd w:id="10"/>
      <w:r w:rsidDel="00000000" w:rsidR="00000000" w:rsidRPr="00000000">
        <w:rPr>
          <w:b w:val="1"/>
          <w:sz w:val="20"/>
          <w:szCs w:val="20"/>
          <w:rtl w:val="0"/>
        </w:rPr>
        <w:t xml:space="preserve">What month is your OE effective?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1080" w:hanging="360"/>
        <w:rPr>
          <w:b w:val="1"/>
          <w:sz w:val="20"/>
          <w:szCs w:val="20"/>
        </w:rPr>
      </w:pPr>
      <w:bookmarkStart w:colFirst="0" w:colLast="0" w:name="_heading=h.3mvjsnenhwur" w:id="11"/>
      <w:bookmarkEnd w:id="11"/>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1080" w:hanging="360"/>
        <w:rPr>
          <w:b w:val="1"/>
          <w:color w:val="000000"/>
          <w:sz w:val="20"/>
          <w:szCs w:val="20"/>
        </w:rPr>
      </w:pPr>
      <w:bookmarkStart w:colFirst="0" w:colLast="0" w:name="_heading=h.qg72b1bkctjv" w:id="12"/>
      <w:bookmarkEnd w:id="12"/>
      <w:r w:rsidDel="00000000" w:rsidR="00000000" w:rsidRPr="00000000">
        <w:rPr>
          <w:b w:val="1"/>
          <w:color w:val="000000"/>
          <w:sz w:val="20"/>
          <w:szCs w:val="20"/>
          <w:rtl w:val="0"/>
        </w:rPr>
        <w:t xml:space="preserve">What type of enrollment will you be offering?</w:t>
      </w:r>
    </w:p>
    <w:p w:rsidR="00000000" w:rsidDel="00000000" w:rsidP="00000000" w:rsidRDefault="00000000" w:rsidRPr="00000000" w14:paraId="00000077">
      <w:pPr>
        <w:ind w:left="1080" w:hanging="360"/>
        <w:rPr>
          <w:sz w:val="20"/>
          <w:szCs w:val="20"/>
        </w:rPr>
      </w:pPr>
      <w:sdt>
        <w:sdtPr>
          <w:tag w:val="goog_rdk_7"/>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color w:val="2e74b5"/>
          <w:sz w:val="20"/>
          <w:szCs w:val="20"/>
          <w:rtl w:val="0"/>
        </w:rPr>
        <w:t xml:space="preserve">Active</w:t>
      </w:r>
      <w:r w:rsidDel="00000000" w:rsidR="00000000" w:rsidRPr="00000000">
        <w:rPr>
          <w:sz w:val="20"/>
          <w:szCs w:val="20"/>
          <w:rtl w:val="0"/>
        </w:rPr>
        <w:tab/>
      </w:r>
      <w:sdt>
        <w:sdtPr>
          <w:tag w:val="goog_rdk_8"/>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color w:val="2e74b5"/>
          <w:sz w:val="20"/>
          <w:szCs w:val="20"/>
          <w:rtl w:val="0"/>
        </w:rPr>
        <w:t xml:space="preserve">Passive  </w:t>
      </w:r>
      <w:r w:rsidDel="00000000" w:rsidR="00000000" w:rsidRPr="00000000">
        <w:rPr>
          <w:rtl w:val="0"/>
        </w:rPr>
      </w:r>
    </w:p>
    <w:p w:rsidR="00000000" w:rsidDel="00000000" w:rsidP="00000000" w:rsidRDefault="00000000" w:rsidRPr="00000000" w14:paraId="00000078">
      <w:pPr>
        <w:spacing w:before="60" w:lineRule="auto"/>
        <w:ind w:left="1080" w:hanging="360"/>
        <w:rPr>
          <w:i w:val="1"/>
          <w:sz w:val="20"/>
          <w:szCs w:val="20"/>
        </w:rPr>
      </w:pPr>
      <w:r w:rsidDel="00000000" w:rsidR="00000000" w:rsidRPr="00000000">
        <w:rPr>
          <w:i w:val="1"/>
          <w:sz w:val="20"/>
          <w:szCs w:val="20"/>
          <w:rtl w:val="0"/>
        </w:rPr>
        <w:t xml:space="preserve">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000000" w:rsidDel="00000000" w:rsidP="00000000" w:rsidRDefault="00000000" w:rsidRPr="00000000" w14:paraId="00000079">
      <w:pPr>
        <w:spacing w:before="60" w:lineRule="auto"/>
        <w:ind w:left="1080" w:hanging="360"/>
        <w:rPr>
          <w:b w:val="1"/>
          <w:sz w:val="20"/>
          <w:szCs w:val="20"/>
        </w:rPr>
      </w:pPr>
      <w:r w:rsidDel="00000000" w:rsidR="00000000" w:rsidRPr="00000000">
        <w:rPr>
          <w:b w:val="1"/>
          <w:sz w:val="20"/>
          <w:szCs w:val="20"/>
          <w:rtl w:val="0"/>
        </w:rPr>
        <w:t xml:space="preserve">If an employee stops their current benefits during an ACTIVE Open Enrollment, would you like to include them on the file with a stop date? </w:t>
      </w:r>
    </w:p>
    <w:p w:rsidR="00000000" w:rsidDel="00000000" w:rsidP="00000000" w:rsidRDefault="00000000" w:rsidRPr="00000000" w14:paraId="0000007A">
      <w:pPr>
        <w:ind w:left="1080" w:hanging="360"/>
        <w:rPr>
          <w:color w:val="2e74b5"/>
          <w:sz w:val="20"/>
          <w:szCs w:val="20"/>
        </w:rPr>
      </w:pPr>
      <w:r w:rsidDel="00000000" w:rsidR="00000000" w:rsidRPr="00000000">
        <w:rPr>
          <w:sz w:val="20"/>
          <w:szCs w:val="20"/>
          <w:rtl w:val="0"/>
        </w:rPr>
        <w:t xml:space="preserve"> </w:t>
      </w:r>
      <w:r w:rsidDel="00000000" w:rsidR="00000000" w:rsidRPr="00000000">
        <w:rPr>
          <w:rFonts w:ascii="Quattrocento Sans" w:cs="Quattrocento Sans" w:eastAsia="Quattrocento Sans" w:hAnsi="Quattrocento Sans"/>
          <w:color w:val="c45911"/>
          <w:sz w:val="20"/>
          <w:szCs w:val="20"/>
          <w:rtl w:val="0"/>
        </w:rPr>
        <w:t xml:space="preserve">X</w:t>
      </w:r>
      <w:r w:rsidDel="00000000" w:rsidR="00000000" w:rsidRPr="00000000">
        <w:rPr>
          <w:sz w:val="20"/>
          <w:szCs w:val="20"/>
          <w:rtl w:val="0"/>
        </w:rPr>
        <w:t xml:space="preserve"> </w:t>
      </w:r>
      <w:r w:rsidDel="00000000" w:rsidR="00000000" w:rsidRPr="00000000">
        <w:rPr>
          <w:color w:val="2e74b5"/>
          <w:sz w:val="20"/>
          <w:szCs w:val="20"/>
          <w:rtl w:val="0"/>
        </w:rPr>
        <w:t xml:space="preserve">No</w:t>
      </w:r>
      <w:r w:rsidDel="00000000" w:rsidR="00000000" w:rsidRPr="00000000">
        <w:rPr>
          <w:sz w:val="20"/>
          <w:szCs w:val="20"/>
          <w:rtl w:val="0"/>
        </w:rPr>
        <w:tab/>
      </w:r>
      <w:sdt>
        <w:sdtPr>
          <w:tag w:val="goog_rdk_9"/>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color w:val="2e74b5"/>
          <w:sz w:val="20"/>
          <w:szCs w:val="20"/>
          <w:rtl w:val="0"/>
        </w:rPr>
        <w:t xml:space="preserve">Yes  </w:t>
      </w:r>
    </w:p>
    <w:p w:rsidR="00000000" w:rsidDel="00000000" w:rsidP="00000000" w:rsidRDefault="00000000" w:rsidRPr="00000000" w14:paraId="0000007B">
      <w:pPr>
        <w:ind w:left="1080" w:hanging="360"/>
        <w:rPr>
          <w:b w:val="1"/>
          <w:sz w:val="20"/>
          <w:szCs w:val="20"/>
        </w:rPr>
      </w:pP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before="240" w:line="240" w:lineRule="auto"/>
        <w:ind w:left="360" w:hanging="360"/>
        <w:rPr/>
      </w:pPr>
      <w:bookmarkStart w:colFirst="0" w:colLast="0" w:name="_heading=h.tyjcwt" w:id="13"/>
      <w:bookmarkEnd w:id="13"/>
      <w:r w:rsidDel="00000000" w:rsidR="00000000" w:rsidRPr="00000000">
        <w:rPr>
          <w:b w:val="1"/>
          <w:color w:val="000000"/>
          <w:sz w:val="20"/>
          <w:szCs w:val="20"/>
          <w:rtl w:val="0"/>
        </w:rPr>
        <w:t xml:space="preserve">Post Live Only: Interface Decommissioning (are there current/other interfaces that this interface is replacing?)</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1080" w:hanging="360"/>
        <w:rPr>
          <w:i w:val="1"/>
          <w:color w:val="000000"/>
          <w:sz w:val="20"/>
          <w:szCs w:val="20"/>
        </w:rPr>
      </w:pPr>
      <w:r w:rsidDel="00000000" w:rsidR="00000000" w:rsidRPr="00000000">
        <w:rPr>
          <w:rFonts w:ascii="MS Gothic" w:cs="MS Gothic" w:eastAsia="MS Gothic" w:hAnsi="MS Gothic"/>
          <w:color w:val="ed7d31"/>
          <w:sz w:val="20"/>
          <w:szCs w:val="20"/>
          <w:rtl w:val="0"/>
        </w:rPr>
        <w:t xml:space="preserve">☐</w:t>
      </w:r>
      <w:r w:rsidDel="00000000" w:rsidR="00000000" w:rsidRPr="00000000">
        <w:rPr>
          <w:color w:val="ed7d31"/>
          <w:sz w:val="20"/>
          <w:szCs w:val="20"/>
          <w:rtl w:val="0"/>
        </w:rPr>
        <w:t xml:space="preserve"> </w:t>
      </w:r>
      <w:r w:rsidDel="00000000" w:rsidR="00000000" w:rsidRPr="00000000">
        <w:rPr>
          <w:color w:val="2e75b5"/>
          <w:sz w:val="20"/>
          <w:szCs w:val="20"/>
          <w:rtl w:val="0"/>
        </w:rPr>
        <w:t xml:space="preserve">No </w:t>
      </w:r>
      <w:r w:rsidDel="00000000" w:rsidR="00000000" w:rsidRPr="00000000">
        <w:rPr>
          <w:color w:val="000000"/>
          <w:sz w:val="20"/>
          <w:szCs w:val="20"/>
          <w:rtl w:val="0"/>
        </w:rPr>
        <w:tab/>
      </w:r>
      <w:r w:rsidDel="00000000" w:rsidR="00000000" w:rsidRPr="00000000">
        <w:rPr>
          <w:rFonts w:ascii="MS Gothic" w:cs="MS Gothic" w:eastAsia="MS Gothic" w:hAnsi="MS Gothic"/>
          <w:color w:val="ed7d31"/>
          <w:sz w:val="20"/>
          <w:szCs w:val="20"/>
          <w:rtl w:val="0"/>
        </w:rPr>
        <w:t xml:space="preserve">☐</w:t>
      </w:r>
      <w:r w:rsidDel="00000000" w:rsidR="00000000" w:rsidRPr="00000000">
        <w:rPr>
          <w:color w:val="2e75b5"/>
          <w:sz w:val="20"/>
          <w:szCs w:val="20"/>
          <w:rtl w:val="0"/>
        </w:rPr>
        <w:t xml:space="preserve">Yes, </w:t>
      </w:r>
      <w:r w:rsidDel="00000000" w:rsidR="00000000" w:rsidRPr="00000000">
        <w:rPr>
          <w:i w:val="1"/>
          <w:color w:val="2e75b5"/>
          <w:sz w:val="20"/>
          <w:szCs w:val="20"/>
          <w:rtl w:val="0"/>
        </w:rPr>
        <w:t xml:space="preserve">Customer must open a Support Ticket to request the current interface to be turned off.</w:t>
      </w: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pStyle w:val="Heading1"/>
        <w:tabs>
          <w:tab w:val="center" w:pos="4320"/>
          <w:tab w:val="right" w:pos="8640"/>
        </w:tabs>
        <w:rPr/>
      </w:pPr>
      <w:r w:rsidDel="00000000" w:rsidR="00000000" w:rsidRPr="00000000">
        <w:rPr>
          <w:rtl w:val="0"/>
        </w:rPr>
        <w:t xml:space="preserve">Mapping/Notes to Developer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6953.0" w:type="dxa"/>
        <w:jc w:val="left"/>
        <w:tblInd w:w="0.0" w:type="dxa"/>
        <w:tblBorders>
          <w:top w:color="c9c9c9" w:space="0" w:sz="4" w:val="single"/>
          <w:left w:color="000000" w:space="0" w:sz="4" w:val="single"/>
          <w:bottom w:color="c9c9c9" w:space="0" w:sz="4" w:val="single"/>
          <w:right w:color="000000" w:space="0" w:sz="4" w:val="single"/>
          <w:insideH w:color="c9c9c9" w:space="0" w:sz="4" w:val="single"/>
          <w:insideV w:color="c9c9c9" w:space="0" w:sz="4" w:val="single"/>
        </w:tblBorders>
        <w:tblLayout w:type="fixed"/>
        <w:tblLook w:val="0400"/>
      </w:tblPr>
      <w:tblGrid>
        <w:gridCol w:w="4405"/>
        <w:gridCol w:w="2548"/>
        <w:tblGridChange w:id="0">
          <w:tblGrid>
            <w:gridCol w:w="4405"/>
            <w:gridCol w:w="2548"/>
          </w:tblGrid>
        </w:tblGridChange>
      </w:tblGrid>
      <w:t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Delta Plan</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UltiPro Ded Code</w:t>
            </w:r>
          </w:p>
        </w:tc>
      </w:tr>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557250001000132444 (Active – High Plan)</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DEN4</w:t>
            </w:r>
            <w:r w:rsidDel="00000000" w:rsidR="00000000" w:rsidRPr="00000000">
              <w:rPr>
                <w:rtl w:val="0"/>
              </w:rPr>
            </w:r>
          </w:p>
        </w:tc>
      </w:tr>
      <w:t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557250001990132444 (COBRA – High Plan)</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DEN4</w:t>
            </w:r>
            <w:r w:rsidDel="00000000" w:rsidR="00000000" w:rsidRPr="00000000">
              <w:rPr>
                <w:rtl w:val="0"/>
              </w:rPr>
            </w:r>
          </w:p>
        </w:tc>
      </w:tr>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557250000000232444 (Act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 Low Plan)</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DEN3</w:t>
            </w:r>
            <w:r w:rsidDel="00000000" w:rsidR="00000000" w:rsidRPr="00000000">
              <w:rPr>
                <w:rtl w:val="0"/>
              </w:rPr>
            </w:r>
          </w:p>
        </w:tc>
      </w:tr>
      <w:t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557250000990232444 (COBRA – Low Plan)</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DEN3</w:t>
            </w:r>
            <w:r w:rsidDel="00000000" w:rsidR="00000000" w:rsidRPr="00000000">
              <w:rPr>
                <w:rtl w:val="0"/>
              </w:rPr>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REF*1L values are as follows (the 18-digit number):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557250001000132444 (Active – High Plan)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557250001990132444 (COBRA – High Plan)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557250000000232444 (Active – Low Plan)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557250000990232444 (COBRA – Low Plan)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4d34og8" w:id="15"/>
    <w:bookmarkEnd w:id="15"/>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need to provide Driggs Title Agency’s tax identifier in the ISA06.</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recommended (but not mandated) file naming conventions are as follow:</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Transmitted file name: DriggsTitle_CCYYMMDD.txt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7dp8vu"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Enclosed 834 file name: DriiggsTitle_CCYYMMDD.834</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(CCYYMMDD should always show the date of the file)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rate structure to be used in the HD05 is: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4 Tier:</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 – Employee Only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 – Employee and Child(ren)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 – Employee and Spouse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 – Family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tabs>
          <w:tab w:val="center" w:pos="4320"/>
          <w:tab w:val="right" w:pos="8640"/>
        </w:tabs>
        <w:rPr/>
      </w:pPr>
      <w:r w:rsidDel="00000000" w:rsidR="00000000" w:rsidRPr="00000000">
        <w:rPr>
          <w:rtl w:val="0"/>
        </w:rPr>
        <w:t xml:space="preserve">Vendor Confirmation</w:t>
      </w:r>
    </w:p>
    <w:p w:rsidR="00000000" w:rsidDel="00000000" w:rsidP="00000000" w:rsidRDefault="00000000" w:rsidRPr="00000000" w14:paraId="000000A9">
      <w:pPr>
        <w:pStyle w:val="Subtitle"/>
        <w:rPr/>
      </w:pPr>
      <w:r w:rsidDel="00000000" w:rsidR="00000000" w:rsidRPr="00000000">
        <w:rPr>
          <w:rtl w:val="0"/>
        </w:rPr>
        <w:t xml:space="preserve">Health and Welfare Exports (Medical, Dental, and Vision)</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Do you allow for future-dated coverage START dates on the file?</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1080" w:hanging="360"/>
        <w:rPr>
          <w:color w:val="000000"/>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000000"/>
          <w:sz w:val="20"/>
          <w:szCs w:val="20"/>
          <w:rtl w:val="0"/>
        </w:rPr>
        <w:t xml:space="preserve"> </w:t>
      </w:r>
      <w:r w:rsidDel="00000000" w:rsidR="00000000" w:rsidRPr="00000000">
        <w:rPr>
          <w:color w:val="2e74b5"/>
          <w:sz w:val="20"/>
          <w:szCs w:val="20"/>
          <w:rtl w:val="0"/>
        </w:rPr>
        <w:t xml:space="preserve">No</w:t>
      </w:r>
      <w:r w:rsidDel="00000000" w:rsidR="00000000" w:rsidRPr="00000000">
        <w:rPr>
          <w:color w:val="000000"/>
          <w:sz w:val="20"/>
          <w:szCs w:val="20"/>
          <w:rtl w:val="0"/>
        </w:rPr>
        <w:tab/>
      </w:r>
      <w:r w:rsidDel="00000000" w:rsidR="00000000" w:rsidRPr="00000000">
        <w:rPr>
          <w:rFonts w:ascii="Quattrocento Sans" w:cs="Quattrocento Sans" w:eastAsia="Quattrocento Sans" w:hAnsi="Quattrocento Sans"/>
          <w:color w:val="c45911"/>
          <w:sz w:val="20"/>
          <w:szCs w:val="20"/>
          <w:rtl w:val="0"/>
        </w:rPr>
        <w:t xml:space="preserve">X</w:t>
      </w:r>
      <w:r w:rsidDel="00000000" w:rsidR="00000000" w:rsidRPr="00000000">
        <w:rPr>
          <w:color w:val="000000"/>
          <w:sz w:val="20"/>
          <w:szCs w:val="20"/>
          <w:rtl w:val="0"/>
        </w:rPr>
        <w:t xml:space="preserve">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1080" w:hanging="360"/>
        <w:rPr>
          <w:color w:val="ed7d31"/>
          <w:sz w:val="20"/>
          <w:szCs w:val="20"/>
        </w:rPr>
      </w:pPr>
      <w:r w:rsidDel="00000000" w:rsidR="00000000" w:rsidRPr="00000000">
        <w:rPr>
          <w:color w:val="ed7d31"/>
          <w:sz w:val="20"/>
          <w:szCs w:val="20"/>
          <w:rtl w:val="0"/>
        </w:rPr>
        <w:t xml:space="preserve">If Yes, please include the number of days in the future that are accepted.  We will default to 30 days.</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pacing w:before="240" w:line="240" w:lineRule="auto"/>
        <w:ind w:left="360" w:hanging="360"/>
        <w:rPr>
          <w:b w:val="1"/>
          <w:color w:val="000000"/>
          <w:sz w:val="20"/>
          <w:szCs w:val="20"/>
        </w:rPr>
      </w:pPr>
      <w:r w:rsidDel="00000000" w:rsidR="00000000" w:rsidRPr="00000000">
        <w:rPr>
          <w:b w:val="1"/>
          <w:color w:val="000000"/>
          <w:sz w:val="20"/>
          <w:szCs w:val="20"/>
          <w:rtl w:val="0"/>
        </w:rPr>
        <w:t xml:space="preserve">Do you allow for future-dated coverage STOP dates on the file?</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1080" w:hanging="360"/>
        <w:rPr>
          <w:color w:val="000000"/>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000000"/>
          <w:sz w:val="20"/>
          <w:szCs w:val="20"/>
          <w:rtl w:val="0"/>
        </w:rPr>
        <w:t xml:space="preserve"> </w:t>
      </w:r>
      <w:r w:rsidDel="00000000" w:rsidR="00000000" w:rsidRPr="00000000">
        <w:rPr>
          <w:color w:val="2e74b5"/>
          <w:sz w:val="20"/>
          <w:szCs w:val="20"/>
          <w:rtl w:val="0"/>
        </w:rPr>
        <w:t xml:space="preserve">No</w:t>
      </w:r>
      <w:r w:rsidDel="00000000" w:rsidR="00000000" w:rsidRPr="00000000">
        <w:rPr>
          <w:color w:val="000000"/>
          <w:sz w:val="20"/>
          <w:szCs w:val="20"/>
          <w:rtl w:val="0"/>
        </w:rPr>
        <w:tab/>
      </w:r>
      <w:r w:rsidDel="00000000" w:rsidR="00000000" w:rsidRPr="00000000">
        <w:rPr>
          <w:rFonts w:ascii="Quattrocento Sans" w:cs="Quattrocento Sans" w:eastAsia="Quattrocento Sans" w:hAnsi="Quattrocento Sans"/>
          <w:color w:val="c45911"/>
          <w:sz w:val="20"/>
          <w:szCs w:val="20"/>
          <w:rtl w:val="0"/>
        </w:rPr>
        <w:t xml:space="preserve">X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1080" w:hanging="360"/>
        <w:rPr>
          <w:color w:val="ed7d31"/>
          <w:sz w:val="20"/>
          <w:szCs w:val="20"/>
        </w:rPr>
      </w:pPr>
      <w:r w:rsidDel="00000000" w:rsidR="00000000" w:rsidRPr="00000000">
        <w:rPr>
          <w:color w:val="ed7d31"/>
          <w:sz w:val="20"/>
          <w:szCs w:val="20"/>
          <w:rtl w:val="0"/>
        </w:rPr>
        <w:t xml:space="preserve">If Yes, please include the number of days in the future that are accepted.  We will default to 30 days.</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before="240" w:line="240" w:lineRule="auto"/>
        <w:ind w:left="360" w:hanging="360"/>
        <w:rPr>
          <w:b w:val="1"/>
          <w:color w:val="000000"/>
          <w:sz w:val="20"/>
          <w:szCs w:val="20"/>
        </w:rPr>
      </w:pPr>
      <w:r w:rsidDel="00000000" w:rsidR="00000000" w:rsidRPr="00000000">
        <w:rPr>
          <w:b w:val="1"/>
          <w:color w:val="000000"/>
          <w:sz w:val="20"/>
          <w:szCs w:val="20"/>
          <w:rtl w:val="0"/>
        </w:rPr>
        <w:t xml:space="preserve">Do you require a minimum coverage start date on the file (Ex. We cannot send any effective dates older than 1/1/2018 on the file)? If so, what is that date?</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1080" w:hanging="360"/>
        <w:rPr>
          <w:b w:val="1"/>
          <w:color w:val="7f7f7f"/>
          <w:sz w:val="20"/>
          <w:szCs w:val="20"/>
        </w:rPr>
      </w:pPr>
      <w:r w:rsidDel="00000000" w:rsidR="00000000" w:rsidRPr="00000000">
        <w:rPr>
          <w:color w:val="7f7f7f"/>
          <w:sz w:val="20"/>
          <w:szCs w:val="20"/>
          <w:rtl w:val="0"/>
        </w:rPr>
        <w:t xml:space="preserve">Click or tap here to enter text.</w:t>
      </w:r>
      <w:r w:rsidDel="00000000" w:rsidR="00000000" w:rsidRPr="00000000">
        <w:rPr>
          <w:rtl w:val="0"/>
        </w:rPr>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pacing w:before="120" w:line="240" w:lineRule="auto"/>
        <w:ind w:left="360" w:hanging="360"/>
        <w:rPr>
          <w:b w:val="1"/>
          <w:color w:val="000000"/>
          <w:sz w:val="20"/>
          <w:szCs w:val="20"/>
        </w:rPr>
      </w:pPr>
      <w:bookmarkStart w:colFirst="0" w:colLast="0" w:name="_heading=h.3dy6vkm" w:id="18"/>
      <w:bookmarkEnd w:id="18"/>
      <w:r w:rsidDel="00000000" w:rsidR="00000000" w:rsidRPr="00000000">
        <w:rPr>
          <w:b w:val="1"/>
          <w:color w:val="000000"/>
          <w:sz w:val="20"/>
          <w:szCs w:val="20"/>
          <w:rtl w:val="0"/>
        </w:rPr>
        <w:t xml:space="preserve">Benefit Change Effective Date Option:</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1080" w:hanging="360"/>
        <w:rPr>
          <w:b w:val="1"/>
          <w:color w:val="000000"/>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000000"/>
          <w:sz w:val="20"/>
          <w:szCs w:val="20"/>
          <w:rtl w:val="0"/>
        </w:rPr>
        <w:t xml:space="preserve"> Actual Benefit Coverage Start Date as keyed on the EMP and DEP Record.</w:t>
      </w:r>
      <w:r w:rsidDel="00000000" w:rsidR="00000000" w:rsidRPr="00000000">
        <w:rPr>
          <w:rtl w:val="0"/>
        </w:rPr>
      </w:r>
    </w:p>
    <w:p w:rsidR="00000000" w:rsidDel="00000000" w:rsidP="00000000" w:rsidRDefault="00000000" w:rsidRPr="00000000" w14:paraId="000000B4">
      <w:pPr>
        <w:ind w:left="1080" w:hanging="360"/>
        <w:rPr>
          <w:sz w:val="20"/>
          <w:szCs w:val="20"/>
        </w:rPr>
      </w:pPr>
      <w:sdt>
        <w:sdtPr>
          <w:tag w:val="goog_rdk_10"/>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color w:val="c45911"/>
          <w:sz w:val="20"/>
          <w:szCs w:val="20"/>
          <w:rtl w:val="0"/>
        </w:rPr>
        <w:t xml:space="preserve"> </w:t>
      </w:r>
      <w:r w:rsidDel="00000000" w:rsidR="00000000" w:rsidRPr="00000000">
        <w:rPr>
          <w:sz w:val="20"/>
          <w:szCs w:val="20"/>
          <w:rtl w:val="0"/>
        </w:rPr>
        <w:t xml:space="preserve">Most Recent Benefit Option Effective Date from History on the EMP record and Actual Benefit Coverage Date as Keyed on the DEP Records.</w:t>
      </w:r>
    </w:p>
    <w:p w:rsidR="00000000" w:rsidDel="00000000" w:rsidP="00000000" w:rsidRDefault="00000000" w:rsidRPr="00000000" w14:paraId="000000B5">
      <w:pPr>
        <w:ind w:left="720" w:firstLine="0"/>
        <w:rPr>
          <w:color w:val="808080"/>
          <w:sz w:val="20"/>
          <w:szCs w:val="20"/>
        </w:rPr>
      </w:pPr>
      <w:sdt>
        <w:sdtPr>
          <w:tag w:val="goog_rdk_11"/>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color w:val="c45911"/>
          <w:sz w:val="20"/>
          <w:szCs w:val="20"/>
          <w:rtl w:val="0"/>
        </w:rPr>
        <w:t xml:space="preserve"> </w:t>
      </w:r>
      <w:r w:rsidDel="00000000" w:rsidR="00000000" w:rsidRPr="00000000">
        <w:rPr>
          <w:sz w:val="20"/>
          <w:szCs w:val="20"/>
          <w:rtl w:val="0"/>
        </w:rPr>
        <w:t xml:space="preserve">Most Recent Benefit Option Effective Date from History on the EMP AND DEP Records.</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120" w:line="240" w:lineRule="auto"/>
        <w:ind w:left="360" w:hanging="360"/>
        <w:rPr>
          <w:color w:val="000000"/>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color w:val="1f4e79"/>
          <w:sz w:val="20"/>
          <w:szCs w:val="20"/>
        </w:rPr>
      </w:pPr>
      <w:r w:rsidDel="00000000" w:rsidR="00000000" w:rsidRPr="00000000">
        <w:rPr>
          <w:rtl w:val="0"/>
        </w:rPr>
      </w:r>
    </w:p>
    <w:sectPr>
      <w:headerReference r:id="rId7" w:type="default"/>
      <w:footerReference r:id="rId8" w:type="default"/>
      <w:pgSz w:h="15840" w:w="12240"/>
      <w:pgMar w:bottom="720" w:top="72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MS Gothic"/>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tabs>
        <w:tab w:val="center" w:pos="4320"/>
        <w:tab w:val="right" w:pos="9630"/>
      </w:tabs>
      <w:spacing w:line="240" w:lineRule="auto"/>
      <w:rPr>
        <w:color w:val="004990"/>
        <w:sz w:val="18"/>
        <w:szCs w:val="18"/>
      </w:rPr>
    </w:pPr>
    <w:r w:rsidDel="00000000" w:rsidR="00000000" w:rsidRPr="00000000">
      <w:rPr>
        <w:color w:val="004990"/>
        <w:sz w:val="18"/>
        <w:szCs w:val="18"/>
        <w:rtl w:val="0"/>
      </w:rPr>
      <w:t xml:space="preserve">Date Created: </w:t>
    </w:r>
  </w:p>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color w:val="004990"/>
        <w:sz w:val="18"/>
        <w:szCs w:val="18"/>
        <w:rtl w:val="0"/>
      </w:rPr>
      <w:t xml:space="preserve">Last Modified: 8/28/2018 1:47 PM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76" w:lineRule="auto"/>
      <w:rPr>
        <w:color w:val="1f4e79"/>
        <w:sz w:val="20"/>
        <w:szCs w:val="20"/>
      </w:rPr>
    </w:pPr>
    <w:r w:rsidDel="00000000" w:rsidR="00000000" w:rsidRPr="00000000">
      <w:rPr>
        <w:rtl w:val="0"/>
      </w:rPr>
    </w:r>
  </w:p>
  <w:tbl>
    <w:tblPr>
      <w:tblStyle w:val="Table7"/>
      <w:tblW w:w="11088.0" w:type="dxa"/>
      <w:jc w:val="right"/>
      <w:tblBorders>
        <w:top w:color="c9c9c9" w:space="0" w:sz="4" w:val="single"/>
        <w:left w:color="000000" w:space="0" w:sz="4" w:val="single"/>
        <w:bottom w:color="c9c9c9" w:space="0" w:sz="4" w:val="single"/>
        <w:right w:color="000000" w:space="0" w:sz="4" w:val="single"/>
        <w:insideH w:color="c9c9c9" w:space="0" w:sz="4" w:val="single"/>
        <w:insideV w:color="c9c9c9" w:space="0" w:sz="4" w:val="single"/>
      </w:tblBorders>
      <w:tblLayout w:type="fixed"/>
      <w:tblLook w:val="0000"/>
    </w:tblPr>
    <w:tblGrid>
      <w:gridCol w:w="7830"/>
      <w:gridCol w:w="900"/>
      <w:gridCol w:w="2358"/>
      <w:tblGridChange w:id="0">
        <w:tblGrid>
          <w:gridCol w:w="7830"/>
          <w:gridCol w:w="900"/>
          <w:gridCol w:w="2358"/>
        </w:tblGrid>
      </w:tblGridChange>
    </w:tblGrid>
    <w:tr>
      <w:trPr>
        <w:trHeight w:val="260" w:hRule="atLeast"/>
      </w:trPr>
      <w:tc>
        <w:tcPr/>
        <w:p w:rsidR="00000000" w:rsidDel="00000000" w:rsidP="00000000" w:rsidRDefault="00000000" w:rsidRPr="00000000" w14:paraId="000000BC">
          <w:pPr>
            <w:tabs>
              <w:tab w:val="center" w:pos="4320"/>
              <w:tab w:val="right" w:pos="8640"/>
            </w:tabs>
            <w:spacing w:line="240" w:lineRule="auto"/>
            <w:jc w:val="right"/>
            <w:rPr>
              <w:color w:val="8dc63f"/>
              <w:sz w:val="20"/>
              <w:szCs w:val="20"/>
            </w:rPr>
          </w:pPr>
          <w:r w:rsidDel="00000000" w:rsidR="00000000" w:rsidRPr="00000000">
            <w:rPr>
              <w:color w:val="8dc63f"/>
              <w:sz w:val="20"/>
              <w:szCs w:val="20"/>
              <w:rtl w:val="0"/>
            </w:rPr>
            <w:t xml:space="preserve">Driggs Title Agency</w:t>
          </w:r>
        </w:p>
        <w:p w:rsidR="00000000" w:rsidDel="00000000" w:rsidP="00000000" w:rsidRDefault="00000000" w:rsidRPr="00000000" w14:paraId="000000BD">
          <w:pPr>
            <w:tabs>
              <w:tab w:val="center" w:pos="4320"/>
              <w:tab w:val="right" w:pos="8640"/>
            </w:tabs>
            <w:spacing w:line="240" w:lineRule="auto"/>
            <w:jc w:val="right"/>
            <w:rPr>
              <w:rFonts w:ascii="Times New Roman" w:cs="Times New Roman" w:eastAsia="Times New Roman" w:hAnsi="Times New Roman"/>
              <w:sz w:val="20"/>
              <w:szCs w:val="20"/>
            </w:rPr>
          </w:pPr>
          <w:r w:rsidDel="00000000" w:rsidR="00000000" w:rsidRPr="00000000">
            <w:rPr>
              <w:color w:val="8dc63f"/>
              <w:sz w:val="20"/>
              <w:szCs w:val="20"/>
              <w:rtl w:val="0"/>
            </w:rPr>
            <w:t xml:space="preserve">Driggs Title - TekP-2020-04-14-0008 - Delta Dental</w:t>
          </w:r>
          <w:r w:rsidDel="00000000" w:rsidR="00000000" w:rsidRPr="00000000">
            <w:rPr>
              <w:rtl w:val="0"/>
            </w:rPr>
          </w:r>
        </w:p>
      </w:tc>
      <w:tc>
        <w:tcPr>
          <w:vAlign w:val="center"/>
        </w:tcPr>
        <w:p w:rsidR="00000000" w:rsidDel="00000000" w:rsidP="00000000" w:rsidRDefault="00000000" w:rsidRPr="00000000" w14:paraId="000000BE">
          <w:pPr>
            <w:tabs>
              <w:tab w:val="center" w:pos="4320"/>
              <w:tab w:val="right" w:pos="8640"/>
            </w:tabs>
            <w:spacing w:line="240" w:lineRule="auto"/>
            <w:jc w:val="center"/>
            <w:rPr>
              <w:rFonts w:ascii="Arial Black" w:cs="Arial Black" w:eastAsia="Arial Black" w:hAnsi="Arial Black"/>
              <w:sz w:val="28"/>
              <w:szCs w:val="28"/>
            </w:rPr>
          </w:pPr>
          <w:r w:rsidDel="00000000" w:rsidR="00000000" w:rsidRPr="00000000">
            <w:rPr>
              <w:rFonts w:ascii="Arial Black" w:cs="Arial Black" w:eastAsia="Arial Black" w:hAnsi="Arial Black"/>
              <w:color w:val="004990"/>
              <w:sz w:val="28"/>
              <w:szCs w:val="28"/>
            </w:rPr>
            <w:fldChar w:fldCharType="begin"/>
            <w:instrText xml:space="preserve">PAGE</w:instrText>
            <w:fldChar w:fldCharType="separate"/>
            <w:fldChar w:fldCharType="end"/>
          </w:r>
          <w:r w:rsidDel="00000000" w:rsidR="00000000" w:rsidRPr="00000000">
            <w:rPr>
              <w:rtl w:val="0"/>
            </w:rPr>
          </w:r>
        </w:p>
      </w:tc>
      <w:tc>
        <w:tcPr>
          <w:vAlign w:val="center"/>
        </w:tcPr>
        <w:p w:rsidR="00000000" w:rsidDel="00000000" w:rsidP="00000000" w:rsidRDefault="00000000" w:rsidRPr="00000000" w14:paraId="000000BF">
          <w:pPr>
            <w:tabs>
              <w:tab w:val="center" w:pos="4320"/>
              <w:tab w:val="right" w:pos="8640"/>
            </w:tabs>
            <w:spacing w:line="240" w:lineRule="auto"/>
            <w:rPr>
              <w:color w:val="8dc63f"/>
              <w:sz w:val="16"/>
              <w:szCs w:val="16"/>
            </w:rPr>
          </w:pPr>
          <w:r w:rsidDel="00000000" w:rsidR="00000000" w:rsidRPr="00000000">
            <w:rPr>
              <w:color w:val="8dc63f"/>
              <w:sz w:val="20"/>
              <w:szCs w:val="20"/>
              <w:rtl w:val="0"/>
            </w:rPr>
            <w:t xml:space="preserve">Interface Requirements Specification</w:t>
          </w: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i w:val="0"/>
        <w:smallCaps w:val="0"/>
        <w:strike w:val="0"/>
        <w:u w:val="none"/>
        <w:vertAlign w:val="baseline"/>
      </w:rPr>
    </w:lvl>
    <w:lvl w:ilvl="1">
      <w:start w:val="1"/>
      <w:numFmt w:val="lowerLetter"/>
      <w:lvlText w:val="%2."/>
      <w:lvlJc w:val="left"/>
      <w:pPr>
        <w:ind w:left="-1800" w:hanging="360"/>
      </w:pPr>
      <w:rPr/>
    </w:lvl>
    <w:lvl w:ilvl="2">
      <w:start w:val="1"/>
      <w:numFmt w:val="lowerRoman"/>
      <w:lvlText w:val="%3."/>
      <w:lvlJc w:val="right"/>
      <w:pPr>
        <w:ind w:left="-1080" w:hanging="180"/>
      </w:pPr>
      <w:rPr/>
    </w:lvl>
    <w:lvl w:ilvl="3">
      <w:start w:val="1"/>
      <w:numFmt w:val="decimal"/>
      <w:lvlText w:val="%4."/>
      <w:lvlJc w:val="left"/>
      <w:pPr>
        <w:ind w:left="-360" w:hanging="360"/>
      </w:pPr>
      <w:rPr/>
    </w:lvl>
    <w:lvl w:ilvl="4">
      <w:start w:val="1"/>
      <w:numFmt w:val="lowerLetter"/>
      <w:lvlText w:val="%5."/>
      <w:lvlJc w:val="left"/>
      <w:pPr>
        <w:ind w:left="360" w:hanging="360"/>
      </w:pPr>
      <w:rPr/>
    </w:lvl>
    <w:lvl w:ilvl="5">
      <w:start w:val="1"/>
      <w:numFmt w:val="lowerRoman"/>
      <w:lvlText w:val="%6."/>
      <w:lvlJc w:val="right"/>
      <w:pPr>
        <w:ind w:left="1080" w:hanging="180"/>
      </w:pPr>
      <w:rPr/>
    </w:lvl>
    <w:lvl w:ilvl="6">
      <w:start w:val="1"/>
      <w:numFmt w:val="decimal"/>
      <w:lvlText w:val="%7."/>
      <w:lvlJc w:val="left"/>
      <w:pPr>
        <w:ind w:left="1800" w:hanging="360"/>
      </w:pPr>
      <w:rPr/>
    </w:lvl>
    <w:lvl w:ilvl="7">
      <w:start w:val="1"/>
      <w:numFmt w:val="lowerLetter"/>
      <w:lvlText w:val="%8."/>
      <w:lvlJc w:val="left"/>
      <w:pPr>
        <w:ind w:left="2520" w:hanging="360"/>
      </w:pPr>
      <w:rPr/>
    </w:lvl>
    <w:lvl w:ilvl="8">
      <w:start w:val="1"/>
      <w:numFmt w:val="lowerRoman"/>
      <w:lvlText w:val="%9."/>
      <w:lvlJc w:val="right"/>
      <w:pPr>
        <w:ind w:left="32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center" w:pos="4320"/>
        <w:tab w:val="right" w:pos="8640"/>
      </w:tabs>
      <w:spacing w:after="120" w:before="120" w:line="240" w:lineRule="auto"/>
    </w:pPr>
    <w:rPr>
      <w:b w:val="1"/>
      <w:color w:val="1f4e79"/>
      <w:sz w:val="32"/>
      <w:szCs w:val="32"/>
    </w:rPr>
  </w:style>
  <w:style w:type="paragraph" w:styleId="Heading2">
    <w:name w:val="heading 2"/>
    <w:basedOn w:val="Normal"/>
    <w:next w:val="Normal"/>
    <w:pPr>
      <w:keepNext w:val="1"/>
      <w:keepLines w:val="1"/>
      <w:spacing w:before="40" w:lineRule="auto"/>
    </w:pPr>
    <w:rPr>
      <w:b w:val="1"/>
      <w:color w:val="2e75b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color w:val="8dc63f"/>
      <w:sz w:val="64"/>
      <w:szCs w:val="64"/>
    </w:rPr>
  </w:style>
  <w:style w:type="paragraph" w:styleId="Normal" w:default="1">
    <w:name w:val="Normal"/>
    <w:qFormat w:val="1"/>
  </w:style>
  <w:style w:type="paragraph" w:styleId="Heading1">
    <w:name w:val="heading 1"/>
    <w:basedOn w:val="Header"/>
    <w:next w:val="Subtitle"/>
    <w:link w:val="Heading1Char"/>
    <w:uiPriority w:val="9"/>
    <w:qFormat w:val="1"/>
    <w:rsid w:val="00EA0237"/>
    <w:pPr>
      <w:tabs>
        <w:tab w:val="clear" w:pos="4680"/>
        <w:tab w:val="clear" w:pos="9360"/>
        <w:tab w:val="center" w:pos="4320"/>
        <w:tab w:val="right" w:pos="8640"/>
      </w:tabs>
      <w:spacing w:after="120" w:before="120"/>
      <w:outlineLvl w:val="0"/>
    </w:pPr>
    <w:rPr>
      <w:rFonts w:eastAsia="Times New Roman" w:cstheme="minorHAnsi"/>
      <w:b w:val="1"/>
      <w:color w:val="1f4e79" w:themeColor="accent1" w:themeShade="000080"/>
      <w:sz w:val="32"/>
      <w:szCs w:val="32"/>
    </w:rPr>
  </w:style>
  <w:style w:type="paragraph" w:styleId="Heading2">
    <w:name w:val="heading 2"/>
    <w:basedOn w:val="Normal"/>
    <w:next w:val="Normal"/>
    <w:link w:val="Heading2Char"/>
    <w:uiPriority w:val="9"/>
    <w:unhideWhenUsed w:val="1"/>
    <w:qFormat w:val="1"/>
    <w:rsid w:val="00EA0237"/>
    <w:pPr>
      <w:keepNext w:val="1"/>
      <w:keepLines w:val="1"/>
      <w:spacing w:before="40"/>
      <w:outlineLvl w:val="1"/>
    </w:pPr>
    <w:rPr>
      <w:rFonts w:cstheme="majorBidi" w:eastAsiaTheme="majorEastAsia"/>
      <w:b w:val="1"/>
      <w:color w:val="2e74b5" w:themeColor="accent1" w:themeShade="0000BF"/>
      <w:sz w:val="24"/>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67A33"/>
    <w:pPr>
      <w:spacing w:line="240" w:lineRule="auto"/>
    </w:pPr>
    <w:rPr>
      <w:rFonts w:eastAsia="Times New Roman"/>
      <w:color w:val="8dc63f"/>
      <w:sz w:val="64"/>
      <w:szCs w:val="64"/>
    </w:rPr>
  </w:style>
  <w:style w:type="paragraph" w:styleId="Code" w:customStyle="1">
    <w:name w:val="Code"/>
    <w:basedOn w:val="Normal"/>
    <w:autoRedefine w:val="1"/>
    <w:qFormat w:val="1"/>
    <w:rsid w:val="00515F84"/>
    <w:pPr>
      <w:spacing w:line="240" w:lineRule="auto"/>
    </w:pPr>
    <w:rPr>
      <w:rFonts w:ascii="Consolas" w:cs="Consolas" w:hAnsi="Consolas"/>
    </w:rPr>
  </w:style>
  <w:style w:type="paragraph" w:styleId="InputField" w:customStyle="1">
    <w:name w:val="Input Field"/>
    <w:basedOn w:val="Normal"/>
    <w:next w:val="Normal"/>
    <w:qFormat w:val="1"/>
    <w:rsid w:val="005A794A"/>
    <w:pPr>
      <w:spacing w:line="240" w:lineRule="auto"/>
    </w:pPr>
    <w:rPr>
      <w:rFonts w:cs="Times New Roman"/>
      <w:color w:val="808080" w:themeColor="background1" w:themeShade="000080"/>
      <w:sz w:val="20"/>
    </w:rPr>
  </w:style>
  <w:style w:type="character" w:styleId="Heading1Char" w:customStyle="1">
    <w:name w:val="Heading 1 Char"/>
    <w:basedOn w:val="DefaultParagraphFont"/>
    <w:link w:val="Heading1"/>
    <w:rsid w:val="00EA0237"/>
    <w:rPr>
      <w:rFonts w:eastAsia="Times New Roman" w:cstheme="minorHAnsi"/>
      <w:b w:val="1"/>
      <w:color w:val="1f4e79" w:themeColor="accent1" w:themeShade="000080"/>
      <w:sz w:val="32"/>
      <w:szCs w:val="32"/>
    </w:rPr>
  </w:style>
  <w:style w:type="paragraph" w:styleId="Header">
    <w:name w:val="header"/>
    <w:basedOn w:val="Normal"/>
    <w:link w:val="HeaderChar"/>
    <w:uiPriority w:val="99"/>
    <w:unhideWhenUsed w:val="1"/>
    <w:rsid w:val="00933ADC"/>
    <w:pPr>
      <w:tabs>
        <w:tab w:val="center" w:pos="4680"/>
        <w:tab w:val="right" w:pos="9360"/>
      </w:tabs>
      <w:spacing w:line="240" w:lineRule="auto"/>
    </w:pPr>
  </w:style>
  <w:style w:type="character" w:styleId="HeaderChar" w:customStyle="1">
    <w:name w:val="Header Char"/>
    <w:basedOn w:val="DefaultParagraphFont"/>
    <w:link w:val="Header"/>
    <w:uiPriority w:val="99"/>
    <w:rsid w:val="00933ADC"/>
  </w:style>
  <w:style w:type="paragraph" w:styleId="Subtitle">
    <w:name w:val="Subtitle"/>
    <w:basedOn w:val="Normal"/>
    <w:next w:val="Normal"/>
    <w:link w:val="SubtitleChar"/>
    <w:uiPriority w:val="11"/>
    <w:qFormat w:val="1"/>
    <w:pPr>
      <w:spacing w:after="160"/>
    </w:pPr>
    <w:rPr>
      <w:color w:val="ed7d31"/>
    </w:rPr>
  </w:style>
  <w:style w:type="character" w:styleId="SubtitleChar" w:customStyle="1">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val="1"/>
    <w:uiPriority w:val="34"/>
    <w:qFormat w:val="1"/>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val="1"/>
    <w:rsid w:val="00F67A33"/>
    <w:pPr>
      <w:tabs>
        <w:tab w:val="center" w:pos="4680"/>
        <w:tab w:val="right" w:pos="9360"/>
      </w:tabs>
      <w:spacing w:line="240" w:lineRule="auto"/>
    </w:pPr>
  </w:style>
  <w:style w:type="character" w:styleId="FooterChar" w:customStyle="1">
    <w:name w:val="Footer Char"/>
    <w:basedOn w:val="DefaultParagraphFont"/>
    <w:link w:val="Footer"/>
    <w:uiPriority w:val="99"/>
    <w:rsid w:val="00F67A33"/>
  </w:style>
  <w:style w:type="character" w:styleId="TitleChar" w:customStyle="1">
    <w:name w:val="Title Char"/>
    <w:basedOn w:val="DefaultParagraphFont"/>
    <w:link w:val="Title"/>
    <w:uiPriority w:val="10"/>
    <w:rsid w:val="00F67A33"/>
    <w:rPr>
      <w:rFonts w:ascii="Calibri" w:cs="Calibri" w:eastAsia="Times New Roman" w:hAnsi="Calibri"/>
      <w:color w:val="8dc63f"/>
      <w:sz w:val="64"/>
      <w:szCs w:val="64"/>
    </w:rPr>
  </w:style>
  <w:style w:type="character" w:styleId="PlaceholderText">
    <w:name w:val="Placeholder Text"/>
    <w:basedOn w:val="DefaultParagraphFont"/>
    <w:uiPriority w:val="99"/>
    <w:semiHidden w:val="1"/>
    <w:rsid w:val="00F67A33"/>
    <w:rPr>
      <w:color w:val="808080"/>
    </w:rPr>
  </w:style>
  <w:style w:type="character" w:styleId="CheckBox" w:customStyle="1">
    <w:name w:val="Check Box"/>
    <w:basedOn w:val="DefaultParagraphFont"/>
    <w:uiPriority w:val="1"/>
    <w:rsid w:val="007E552F"/>
    <w:rPr>
      <w:color w:val="ed7d31" w:themeColor="accent2"/>
    </w:rPr>
  </w:style>
  <w:style w:type="character" w:styleId="Checkbox0" w:customStyle="1">
    <w:name w:val="Checkbox"/>
    <w:basedOn w:val="DefaultParagraphFont"/>
    <w:uiPriority w:val="1"/>
    <w:qFormat w:val="1"/>
    <w:rsid w:val="007E552F"/>
    <w:rPr>
      <w:color w:val="ed7d31" w:themeColor="accent2"/>
    </w:rPr>
  </w:style>
  <w:style w:type="table" w:styleId="TableGrid">
    <w:name w:val="Table Grid"/>
    <w:basedOn w:val="TableNormal"/>
    <w:rsid w:val="007E552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link w:val="NormalWebChar"/>
    <w:uiPriority w:val="99"/>
    <w:rsid w:val="0099103C"/>
    <w:pPr>
      <w:spacing w:after="100" w:afterAutospacing="1" w:before="100" w:beforeAutospacing="1" w:line="240" w:lineRule="auto"/>
    </w:pPr>
    <w:rPr>
      <w:rFonts w:ascii="Times New Roman" w:cs="Times New Roman" w:eastAsia="Times New Roman" w:hAnsi="Times New Roman"/>
      <w:sz w:val="24"/>
      <w:szCs w:val="24"/>
      <w:lang w:eastAsia="en-CA" w:val="en-CA"/>
    </w:rPr>
  </w:style>
  <w:style w:type="character" w:styleId="NormalWebChar" w:customStyle="1">
    <w:name w:val="Normal (Web) Char"/>
    <w:basedOn w:val="DefaultParagraphFont"/>
    <w:link w:val="NormalWeb"/>
    <w:rsid w:val="0099103C"/>
    <w:rPr>
      <w:rFonts w:ascii="Times New Roman" w:cs="Times New Roman" w:eastAsia="Times New Roman" w:hAnsi="Times New Roman"/>
      <w:sz w:val="24"/>
      <w:szCs w:val="24"/>
      <w:lang w:eastAsia="en-CA" w:val="en-CA"/>
    </w:rPr>
  </w:style>
  <w:style w:type="character" w:styleId="Heading2Char" w:customStyle="1">
    <w:name w:val="Heading 2 Char"/>
    <w:basedOn w:val="DefaultParagraphFont"/>
    <w:link w:val="Heading2"/>
    <w:uiPriority w:val="9"/>
    <w:rsid w:val="00EA0237"/>
    <w:rPr>
      <w:rFonts w:cstheme="majorBidi" w:eastAsiaTheme="majorEastAsia"/>
      <w:b w:val="1"/>
      <w:color w:val="2e74b5" w:themeColor="accent1" w:themeShade="0000BF"/>
      <w:sz w:val="24"/>
      <w:szCs w:val="26"/>
    </w:rPr>
  </w:style>
  <w:style w:type="table" w:styleId="TableGrid1" w:customStyle="1">
    <w:name w:val="Table Grid1"/>
    <w:basedOn w:val="TableNormal"/>
    <w:next w:val="TableGrid"/>
    <w:uiPriority w:val="39"/>
    <w:rsid w:val="00EA0237"/>
    <w:pPr>
      <w:spacing w:line="240" w:lineRule="auto"/>
    </w:pPr>
    <w:rPr>
      <w:rFonts w:cs="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39"/>
    <w:rsid w:val="00EA0237"/>
    <w:pPr>
      <w:spacing w:line="240" w:lineRule="auto"/>
    </w:pPr>
    <w:rPr>
      <w:rFonts w:cs="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berList" w:customStyle="1">
    <w:name w:val="Number List"/>
    <w:basedOn w:val="ListParagraph"/>
    <w:qFormat w:val="1"/>
    <w:rsid w:val="00A63294"/>
    <w:pPr>
      <w:numPr>
        <w:numId w:val="3"/>
      </w:numPr>
    </w:pPr>
    <w:rPr>
      <w:rFonts w:cs="Times New Roman"/>
    </w:rPr>
  </w:style>
  <w:style w:type="paragraph" w:styleId="ListStyle" w:customStyle="1">
    <w:name w:val="List Style"/>
    <w:basedOn w:val="ListParagraph"/>
    <w:link w:val="ListStyleChar"/>
    <w:qFormat w:val="1"/>
    <w:rsid w:val="00A63294"/>
    <w:pPr>
      <w:tabs>
        <w:tab w:val="num" w:pos="720"/>
      </w:tabs>
      <w:spacing w:before="240"/>
      <w:ind w:left="720" w:hanging="720"/>
    </w:pPr>
    <w:rPr>
      <w:rFonts w:cs="Times New Roman"/>
      <w:b w:val="1"/>
    </w:rPr>
  </w:style>
  <w:style w:type="character" w:styleId="ListParagraphChar" w:customStyle="1">
    <w:name w:val="List Paragraph Char"/>
    <w:basedOn w:val="DefaultParagraphFont"/>
    <w:link w:val="ListParagraph"/>
    <w:uiPriority w:val="34"/>
    <w:rsid w:val="00D731D4"/>
    <w:rPr>
      <w:rFonts w:cstheme="minorHAnsi"/>
      <w:sz w:val="20"/>
      <w:szCs w:val="20"/>
    </w:rPr>
  </w:style>
  <w:style w:type="character" w:styleId="ListStyleChar" w:customStyle="1">
    <w:name w:val="List Style Char"/>
    <w:basedOn w:val="ListParagraphChar"/>
    <w:link w:val="ListStyle"/>
    <w:rsid w:val="00A63294"/>
    <w:rPr>
      <w:rFonts w:cs="Times New Roman"/>
      <w:b w:val="1"/>
      <w:sz w:val="20"/>
      <w:szCs w:val="20"/>
    </w:rPr>
  </w:style>
  <w:style w:type="paragraph" w:styleId="NoSpacing">
    <w:name w:val="No Spacing"/>
    <w:uiPriority w:val="1"/>
    <w:qFormat w:val="1"/>
    <w:rsid w:val="00A63294"/>
    <w:pPr>
      <w:spacing w:line="240" w:lineRule="auto"/>
    </w:pPr>
  </w:style>
  <w:style w:type="table" w:styleId="GridTable2-Accent31" w:customStyle="1">
    <w:name w:val="Grid Table 2 - Accent 31"/>
    <w:basedOn w:val="TableNormal"/>
    <w:next w:val="GridTable2-Accent3"/>
    <w:uiPriority w:val="47"/>
    <w:rsid w:val="00D00D7B"/>
    <w:pPr>
      <w:spacing w:line="240" w:lineRule="auto"/>
    </w:pPr>
    <w:rPr>
      <w:rFonts w:ascii="Times New Roman" w:cs="Times New Roman" w:eastAsia="Times New Roman" w:hAnsi="Times New Roman"/>
      <w:sz w:val="20"/>
      <w:szCs w:val="20"/>
    </w:rPr>
    <w:tblPr>
      <w:tblStyleRowBandSize w:val="1"/>
      <w:tblStyleColBandSize w:val="1"/>
      <w:tblBorders>
        <w:top w:color="c9c9c9" w:space="0" w:sz="2" w:val="single"/>
        <w:bottom w:color="c9c9c9" w:space="0" w:sz="2" w:val="single"/>
        <w:insideH w:color="c9c9c9" w:space="0" w:sz="2" w:val="single"/>
        <w:insideV w:color="c9c9c9" w:space="0" w:sz="2" w:val="single"/>
      </w:tblBorders>
    </w:tblPr>
    <w:tblStylePr w:type="firstRow">
      <w:rPr>
        <w:b w:val="1"/>
        <w:bCs w:val="1"/>
      </w:rPr>
      <w:tblPr/>
      <w:tcPr>
        <w:tcBorders>
          <w:top w:space="0" w:sz="0" w:val="nil"/>
          <w:bottom w:color="c9c9c9" w:space="0" w:sz="12" w:val="single"/>
          <w:insideH w:space="0" w:sz="0" w:val="nil"/>
          <w:insideV w:space="0" w:sz="0" w:val="nil"/>
        </w:tcBorders>
        <w:shd w:color="auto" w:fill="ffffff" w:val="clear"/>
      </w:tcPr>
    </w:tblStylePr>
    <w:tblStylePr w:type="lastRow">
      <w:rPr>
        <w:b w:val="1"/>
        <w:bCs w:val="1"/>
      </w:rPr>
      <w:tblPr/>
      <w:tcPr>
        <w:tcBorders>
          <w:top w:color="c9c9c9" w:space="0" w:sz="2" w:val="double"/>
          <w:bottom w:space="0" w:sz="0" w:val="nil"/>
          <w:insideH w:space="0" w:sz="0" w:val="nil"/>
          <w:insideV w:space="0" w:sz="0" w:val="nil"/>
        </w:tcBorders>
        <w:shd w:color="auto" w:fill="ffffff" w:val="clear"/>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tcPr>
      <w:shd w:color="auto" w:fill="fbe4d5" w:val="clear"/>
    </w:tc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160" w:lineRule="auto"/>
    </w:pPr>
    <w:rPr>
      <w:color w:val="ed7d31"/>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fbe4d5" w:val="clea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fbe4d5" w:val="clea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fbe4d5" w:val="clea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fbe4d5" w:val="clea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fbe4d5" w:val="clea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fbe4d5" w:val="clea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fbe4d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ngML/TJYiCAuDGSGHbvkKZqWQ==">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2020-05-19T15:25:00Z</dcterms:created>
  <dc:creator>Justin Sheppard</dc:creator>
</cp:coreProperties>
</file>