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B7F5B" w:rsidRDefault="003B7F5B">
      <w:pPr>
        <w:pStyle w:val="Title"/>
      </w:pPr>
      <w:bookmarkStart w:id="0" w:name="_heading=h.gjdgxs" w:colFirst="0" w:colLast="0"/>
      <w:bookmarkEnd w:id="0"/>
    </w:p>
    <w:p w14:paraId="00000002" w14:textId="77777777" w:rsidR="003B7F5B" w:rsidRDefault="003B7F5B">
      <w:pPr>
        <w:pStyle w:val="Title"/>
      </w:pPr>
    </w:p>
    <w:p w14:paraId="00000003" w14:textId="77777777" w:rsidR="003B7F5B" w:rsidRDefault="003B7F5B">
      <w:pPr>
        <w:pStyle w:val="Title"/>
      </w:pPr>
    </w:p>
    <w:p w14:paraId="00000004" w14:textId="77777777" w:rsidR="003B7F5B" w:rsidRDefault="003B7F5B">
      <w:pPr>
        <w:pStyle w:val="Title"/>
      </w:pPr>
    </w:p>
    <w:p w14:paraId="00000005" w14:textId="297DD8F3" w:rsidR="003B7F5B" w:rsidRDefault="005211A7">
      <w:pPr>
        <w:pStyle w:val="Title"/>
      </w:pPr>
      <w:r>
        <w:t>Cigna Hospital, Accident, Critical Illness</w:t>
      </w:r>
    </w:p>
    <w:p w14:paraId="00000006" w14:textId="77777777" w:rsidR="003B7F5B" w:rsidRDefault="00174F24">
      <w:pPr>
        <w:pStyle w:val="Title"/>
      </w:pPr>
      <w:r>
        <w:t>Interface Requirements Specification</w:t>
      </w:r>
    </w:p>
    <w:p w14:paraId="00000007" w14:textId="3A37B125" w:rsidR="003B7F5B" w:rsidRDefault="005211A7">
      <w:pPr>
        <w:pStyle w:val="Heading1"/>
      </w:pPr>
      <w:r>
        <w:t>Newport Group</w:t>
      </w:r>
    </w:p>
    <w:p w14:paraId="00000008" w14:textId="77777777" w:rsidR="003B7F5B" w:rsidRDefault="003B7F5B"/>
    <w:p w14:paraId="00000009" w14:textId="77777777" w:rsidR="003B7F5B" w:rsidRDefault="003B7F5B">
      <w:pPr>
        <w:pStyle w:val="Heading1"/>
      </w:pPr>
    </w:p>
    <w:p w14:paraId="0000000A" w14:textId="77777777" w:rsidR="003B7F5B" w:rsidRDefault="003B7F5B">
      <w:pPr>
        <w:pStyle w:val="Heading1"/>
      </w:pPr>
    </w:p>
    <w:p w14:paraId="0000000B" w14:textId="77777777" w:rsidR="003B7F5B" w:rsidRDefault="003B7F5B">
      <w:pPr>
        <w:pStyle w:val="Subtitle"/>
        <w:rPr>
          <w:b/>
          <w:color w:val="1F4E79"/>
          <w:sz w:val="32"/>
          <w:szCs w:val="32"/>
        </w:rPr>
      </w:pPr>
    </w:p>
    <w:p w14:paraId="0000000C" w14:textId="77777777" w:rsidR="003B7F5B" w:rsidRDefault="003B7F5B"/>
    <w:p w14:paraId="0000000D" w14:textId="77777777" w:rsidR="003B7F5B" w:rsidRDefault="003B7F5B"/>
    <w:p w14:paraId="0000000E" w14:textId="77777777" w:rsidR="003B7F5B" w:rsidRDefault="003B7F5B">
      <w:pPr>
        <w:pStyle w:val="Heading1"/>
      </w:pPr>
    </w:p>
    <w:p w14:paraId="0000000F" w14:textId="77777777" w:rsidR="003B7F5B" w:rsidRDefault="00174F24">
      <w:pPr>
        <w:pStyle w:val="Heading1"/>
      </w:pPr>
      <w:r>
        <w:t>Contact Information</w:t>
      </w:r>
    </w:p>
    <w:p w14:paraId="00000010" w14:textId="77777777" w:rsidR="003B7F5B" w:rsidRDefault="00174F24">
      <w:pPr>
        <w:pStyle w:val="Heading2"/>
      </w:pPr>
      <w:r>
        <w:t>Customer Contact</w:t>
      </w:r>
      <w:r>
        <w:tab/>
      </w:r>
    </w:p>
    <w:tbl>
      <w:tblPr>
        <w:tblStyle w:val="a6"/>
        <w:tblW w:w="10790" w:type="dxa"/>
        <w:tblBorders>
          <w:top w:val="single" w:sz="4" w:space="0" w:color="C9C9C9"/>
          <w:left w:val="single" w:sz="4" w:space="0" w:color="000000"/>
          <w:bottom w:val="single" w:sz="4" w:space="0" w:color="C9C9C9"/>
          <w:right w:val="single" w:sz="4" w:space="0" w:color="000000"/>
          <w:insideH w:val="nil"/>
          <w:insideV w:val="nil"/>
        </w:tblBorders>
        <w:tblLayout w:type="fixed"/>
        <w:tblLook w:val="0400" w:firstRow="0" w:lastRow="0" w:firstColumn="0" w:lastColumn="0" w:noHBand="0" w:noVBand="1"/>
      </w:tblPr>
      <w:tblGrid>
        <w:gridCol w:w="2796"/>
        <w:gridCol w:w="2700"/>
        <w:gridCol w:w="5294"/>
      </w:tblGrid>
      <w:tr w:rsidR="003B7F5B" w14:paraId="15D06452" w14:textId="77777777">
        <w:tc>
          <w:tcPr>
            <w:tcW w:w="2796" w:type="dxa"/>
            <w:tcBorders>
              <w:top w:val="single" w:sz="4" w:space="0" w:color="A8D08D"/>
              <w:left w:val="single" w:sz="4" w:space="0" w:color="A8D08D"/>
            </w:tcBorders>
          </w:tcPr>
          <w:p w14:paraId="00000011" w14:textId="77777777" w:rsidR="003B7F5B" w:rsidRDefault="00174F24">
            <w:pPr>
              <w:tabs>
                <w:tab w:val="center" w:pos="1104"/>
              </w:tabs>
              <w:rPr>
                <w:b/>
              </w:rPr>
            </w:pPr>
            <w:r>
              <w:rPr>
                <w:b/>
              </w:rPr>
              <w:t>Name</w:t>
            </w:r>
            <w:r>
              <w:rPr>
                <w:b/>
              </w:rPr>
              <w:tab/>
            </w:r>
          </w:p>
        </w:tc>
        <w:tc>
          <w:tcPr>
            <w:tcW w:w="2700" w:type="dxa"/>
            <w:tcBorders>
              <w:top w:val="single" w:sz="4" w:space="0" w:color="A8D08D"/>
            </w:tcBorders>
          </w:tcPr>
          <w:p w14:paraId="00000012" w14:textId="77777777" w:rsidR="003B7F5B" w:rsidRDefault="00174F24">
            <w:pPr>
              <w:rPr>
                <w:b/>
              </w:rPr>
            </w:pPr>
            <w:r>
              <w:rPr>
                <w:b/>
              </w:rPr>
              <w:t>Tel</w:t>
            </w:r>
          </w:p>
        </w:tc>
        <w:tc>
          <w:tcPr>
            <w:tcW w:w="5294" w:type="dxa"/>
            <w:tcBorders>
              <w:top w:val="single" w:sz="4" w:space="0" w:color="A8D08D"/>
              <w:right w:val="single" w:sz="4" w:space="0" w:color="A8D08D"/>
            </w:tcBorders>
          </w:tcPr>
          <w:p w14:paraId="00000013" w14:textId="77777777" w:rsidR="003B7F5B" w:rsidRDefault="00174F24">
            <w:pPr>
              <w:rPr>
                <w:b/>
              </w:rPr>
            </w:pPr>
            <w:r>
              <w:rPr>
                <w:b/>
              </w:rPr>
              <w:t>Email</w:t>
            </w:r>
          </w:p>
        </w:tc>
      </w:tr>
      <w:tr w:rsidR="003B7F5B" w14:paraId="76A54EDD" w14:textId="77777777">
        <w:tc>
          <w:tcPr>
            <w:tcW w:w="2796" w:type="dxa"/>
            <w:tcBorders>
              <w:left w:val="single" w:sz="4" w:space="0" w:color="A8D08D"/>
              <w:bottom w:val="single" w:sz="4" w:space="0" w:color="A8D08D"/>
            </w:tcBorders>
          </w:tcPr>
          <w:p w14:paraId="00000014" w14:textId="7A548CD2" w:rsidR="003B7F5B" w:rsidRDefault="00A65EF3">
            <w:r w:rsidRPr="00A65EF3">
              <w:t>Amy Bryant</w:t>
            </w:r>
          </w:p>
        </w:tc>
        <w:tc>
          <w:tcPr>
            <w:tcW w:w="2700" w:type="dxa"/>
            <w:tcBorders>
              <w:bottom w:val="single" w:sz="4" w:space="0" w:color="A8D08D"/>
            </w:tcBorders>
          </w:tcPr>
          <w:p w14:paraId="00000015" w14:textId="27146495" w:rsidR="003B7F5B" w:rsidRDefault="00A65EF3">
            <w:r w:rsidRPr="00A65EF3">
              <w:t>(925) 328-4402</w:t>
            </w:r>
          </w:p>
        </w:tc>
        <w:tc>
          <w:tcPr>
            <w:tcW w:w="5294" w:type="dxa"/>
            <w:tcBorders>
              <w:bottom w:val="single" w:sz="4" w:space="0" w:color="A8D08D"/>
              <w:right w:val="single" w:sz="4" w:space="0" w:color="A8D08D"/>
            </w:tcBorders>
          </w:tcPr>
          <w:p w14:paraId="00000016" w14:textId="314D118E" w:rsidR="003B7F5B" w:rsidRDefault="00A65EF3">
            <w:r w:rsidRPr="00A65EF3">
              <w:t>amy.bryant@newportgroup.com</w:t>
            </w:r>
          </w:p>
        </w:tc>
      </w:tr>
    </w:tbl>
    <w:p w14:paraId="00000017" w14:textId="77777777" w:rsidR="003B7F5B" w:rsidRDefault="003B7F5B"/>
    <w:p w14:paraId="00000018" w14:textId="77777777" w:rsidR="003B7F5B" w:rsidRDefault="003B7F5B"/>
    <w:p w14:paraId="00000019" w14:textId="77777777" w:rsidR="003B7F5B" w:rsidRDefault="00174F24">
      <w:pPr>
        <w:pStyle w:val="Heading2"/>
      </w:pPr>
      <w:r>
        <w:t>Integration Contact</w:t>
      </w:r>
    </w:p>
    <w:tbl>
      <w:tblPr>
        <w:tblStyle w:val="a7"/>
        <w:tblW w:w="10790" w:type="dxa"/>
        <w:tblBorders>
          <w:top w:val="single" w:sz="4" w:space="0" w:color="C9C9C9"/>
          <w:left w:val="single" w:sz="4" w:space="0" w:color="000000"/>
          <w:bottom w:val="single" w:sz="4" w:space="0" w:color="C9C9C9"/>
          <w:right w:val="single" w:sz="4" w:space="0" w:color="000000"/>
          <w:insideH w:val="nil"/>
          <w:insideV w:val="nil"/>
        </w:tblBorders>
        <w:tblLayout w:type="fixed"/>
        <w:tblLook w:val="0400" w:firstRow="0" w:lastRow="0" w:firstColumn="0" w:lastColumn="0" w:noHBand="0" w:noVBand="1"/>
      </w:tblPr>
      <w:tblGrid>
        <w:gridCol w:w="2799"/>
        <w:gridCol w:w="2700"/>
        <w:gridCol w:w="5291"/>
      </w:tblGrid>
      <w:tr w:rsidR="003B7F5B" w14:paraId="3ECF7384" w14:textId="77777777">
        <w:tc>
          <w:tcPr>
            <w:tcW w:w="2799" w:type="dxa"/>
            <w:tcBorders>
              <w:top w:val="single" w:sz="4" w:space="0" w:color="A8D08D"/>
              <w:left w:val="single" w:sz="4" w:space="0" w:color="A8D08D"/>
            </w:tcBorders>
          </w:tcPr>
          <w:p w14:paraId="0000001A" w14:textId="77777777" w:rsidR="003B7F5B" w:rsidRDefault="00174F24">
            <w:pPr>
              <w:rPr>
                <w:b/>
              </w:rPr>
            </w:pPr>
            <w:r>
              <w:rPr>
                <w:b/>
              </w:rPr>
              <w:t>Name</w:t>
            </w:r>
          </w:p>
        </w:tc>
        <w:tc>
          <w:tcPr>
            <w:tcW w:w="2700" w:type="dxa"/>
            <w:tcBorders>
              <w:top w:val="single" w:sz="4" w:space="0" w:color="A8D08D"/>
            </w:tcBorders>
          </w:tcPr>
          <w:p w14:paraId="0000001B" w14:textId="77777777" w:rsidR="003B7F5B" w:rsidRDefault="00174F24">
            <w:pPr>
              <w:rPr>
                <w:b/>
              </w:rPr>
            </w:pPr>
            <w:r>
              <w:rPr>
                <w:b/>
              </w:rPr>
              <w:t>Tel</w:t>
            </w:r>
          </w:p>
        </w:tc>
        <w:tc>
          <w:tcPr>
            <w:tcW w:w="5291" w:type="dxa"/>
            <w:tcBorders>
              <w:top w:val="single" w:sz="4" w:space="0" w:color="A8D08D"/>
              <w:right w:val="single" w:sz="4" w:space="0" w:color="A8D08D"/>
            </w:tcBorders>
          </w:tcPr>
          <w:p w14:paraId="0000001C" w14:textId="77777777" w:rsidR="003B7F5B" w:rsidRDefault="00174F24">
            <w:pPr>
              <w:rPr>
                <w:b/>
              </w:rPr>
            </w:pPr>
            <w:r>
              <w:rPr>
                <w:b/>
              </w:rPr>
              <w:t>Email</w:t>
            </w:r>
          </w:p>
        </w:tc>
      </w:tr>
      <w:tr w:rsidR="003B7F5B" w14:paraId="378F52EA" w14:textId="77777777">
        <w:tc>
          <w:tcPr>
            <w:tcW w:w="2799" w:type="dxa"/>
            <w:tcBorders>
              <w:left w:val="single" w:sz="4" w:space="0" w:color="A8D08D"/>
              <w:bottom w:val="single" w:sz="4" w:space="0" w:color="A8D08D"/>
            </w:tcBorders>
          </w:tcPr>
          <w:p w14:paraId="0000001D" w14:textId="1DAF1970" w:rsidR="003B7F5B" w:rsidRDefault="00A65EF3">
            <w:r>
              <w:t>Cheryl Petitti</w:t>
            </w:r>
          </w:p>
        </w:tc>
        <w:tc>
          <w:tcPr>
            <w:tcW w:w="2700" w:type="dxa"/>
            <w:tcBorders>
              <w:bottom w:val="single" w:sz="4" w:space="0" w:color="A8D08D"/>
            </w:tcBorders>
          </w:tcPr>
          <w:p w14:paraId="0000001E" w14:textId="7189808D" w:rsidR="003B7F5B" w:rsidRDefault="00A65EF3">
            <w:r>
              <w:t>720 217 6598</w:t>
            </w:r>
          </w:p>
        </w:tc>
        <w:tc>
          <w:tcPr>
            <w:tcW w:w="5291" w:type="dxa"/>
            <w:tcBorders>
              <w:bottom w:val="single" w:sz="4" w:space="0" w:color="A8D08D"/>
              <w:right w:val="single" w:sz="4" w:space="0" w:color="A8D08D"/>
            </w:tcBorders>
          </w:tcPr>
          <w:p w14:paraId="0000001F" w14:textId="2420B8CE" w:rsidR="003B7F5B" w:rsidRDefault="00A65EF3">
            <w:r>
              <w:t>cpetitti</w:t>
            </w:r>
            <w:r w:rsidR="00174F24">
              <w:t>@tekpartners.com</w:t>
            </w:r>
          </w:p>
        </w:tc>
      </w:tr>
    </w:tbl>
    <w:p w14:paraId="00000020" w14:textId="77777777" w:rsidR="003B7F5B" w:rsidRDefault="003B7F5B">
      <w:pPr>
        <w:pStyle w:val="Heading1"/>
      </w:pPr>
    </w:p>
    <w:p w14:paraId="00000021" w14:textId="77777777" w:rsidR="003B7F5B" w:rsidRDefault="00174F24">
      <w:pPr>
        <w:pStyle w:val="Heading1"/>
      </w:pPr>
      <w:r>
        <w:br w:type="page"/>
      </w:r>
      <w:r>
        <w:lastRenderedPageBreak/>
        <w:t>Customer Confirmation</w:t>
      </w:r>
    </w:p>
    <w:p w14:paraId="00000022" w14:textId="77777777" w:rsidR="003B7F5B" w:rsidRDefault="00174F24">
      <w:pPr>
        <w:pStyle w:val="Subtitle"/>
      </w:pPr>
      <w:bookmarkStart w:id="1" w:name="_heading=h.30j0zll" w:colFirst="0" w:colLast="0"/>
      <w:bookmarkEnd w:id="1"/>
      <w:r>
        <w:t>General</w:t>
      </w:r>
    </w:p>
    <w:p w14:paraId="00000023" w14:textId="4B7957A6" w:rsidR="003B7F5B" w:rsidRDefault="00174F24">
      <w:pPr>
        <w:numPr>
          <w:ilvl w:val="0"/>
          <w:numId w:val="1"/>
        </w:numPr>
        <w:pBdr>
          <w:top w:val="nil"/>
          <w:left w:val="nil"/>
          <w:bottom w:val="nil"/>
          <w:right w:val="nil"/>
          <w:between w:val="nil"/>
        </w:pBdr>
        <w:spacing w:before="240" w:line="240" w:lineRule="auto"/>
        <w:rPr>
          <w:b/>
          <w:color w:val="7F7F7F"/>
          <w:sz w:val="20"/>
          <w:szCs w:val="20"/>
        </w:rPr>
      </w:pPr>
      <w:r>
        <w:rPr>
          <w:b/>
          <w:color w:val="000000"/>
          <w:sz w:val="20"/>
          <w:szCs w:val="20"/>
        </w:rPr>
        <w:t xml:space="preserve">Vendor Name:     </w:t>
      </w:r>
      <w:r>
        <w:rPr>
          <w:b/>
          <w:color w:val="000000"/>
          <w:sz w:val="20"/>
          <w:szCs w:val="20"/>
        </w:rPr>
        <w:br/>
      </w:r>
      <w:r w:rsidR="00A65EF3">
        <w:rPr>
          <w:color w:val="7F7F7F"/>
          <w:sz w:val="20"/>
          <w:szCs w:val="20"/>
        </w:rPr>
        <w:t>Cigna</w:t>
      </w:r>
    </w:p>
    <w:p w14:paraId="00000024" w14:textId="77777777" w:rsidR="003B7F5B" w:rsidRDefault="00174F24">
      <w:pPr>
        <w:numPr>
          <w:ilvl w:val="0"/>
          <w:numId w:val="1"/>
        </w:numPr>
        <w:pBdr>
          <w:top w:val="nil"/>
          <w:left w:val="nil"/>
          <w:bottom w:val="nil"/>
          <w:right w:val="nil"/>
          <w:between w:val="nil"/>
        </w:pBdr>
        <w:spacing w:before="240" w:line="240" w:lineRule="auto"/>
      </w:pPr>
      <w:r>
        <w:rPr>
          <w:b/>
          <w:color w:val="000000"/>
          <w:sz w:val="20"/>
          <w:szCs w:val="20"/>
        </w:rPr>
        <w:t>Confirm Group or Plan Number:</w:t>
      </w:r>
      <w:r>
        <w:rPr>
          <w:b/>
          <w:color w:val="000000"/>
          <w:sz w:val="20"/>
          <w:szCs w:val="20"/>
        </w:rPr>
        <w:tab/>
      </w:r>
    </w:p>
    <w:p w14:paraId="00000025" w14:textId="77529C9F" w:rsidR="003B7F5B" w:rsidRDefault="00067293">
      <w:pPr>
        <w:ind w:firstLine="360"/>
        <w:rPr>
          <w:color w:val="767171"/>
          <w:sz w:val="20"/>
          <w:szCs w:val="20"/>
        </w:rPr>
      </w:pPr>
      <w:r w:rsidRPr="00067293">
        <w:rPr>
          <w:color w:val="7F7F7F"/>
          <w:sz w:val="20"/>
          <w:szCs w:val="20"/>
        </w:rPr>
        <w:t>301241</w:t>
      </w:r>
    </w:p>
    <w:p w14:paraId="00000026" w14:textId="77777777" w:rsidR="003B7F5B" w:rsidRDefault="00174F24">
      <w:pPr>
        <w:numPr>
          <w:ilvl w:val="0"/>
          <w:numId w:val="1"/>
        </w:numPr>
        <w:pBdr>
          <w:top w:val="nil"/>
          <w:left w:val="nil"/>
          <w:bottom w:val="nil"/>
          <w:right w:val="nil"/>
          <w:between w:val="nil"/>
        </w:pBdr>
        <w:spacing w:before="240" w:line="240" w:lineRule="auto"/>
      </w:pPr>
      <w:r>
        <w:rPr>
          <w:b/>
          <w:color w:val="000000"/>
          <w:sz w:val="20"/>
          <w:szCs w:val="20"/>
        </w:rPr>
        <w:t xml:space="preserve">Will you have employees that are active in multiple component companies? </w:t>
      </w:r>
      <w:r>
        <w:rPr>
          <w:b/>
          <w:color w:val="000000"/>
          <w:sz w:val="20"/>
          <w:szCs w:val="20"/>
        </w:rPr>
        <w:tab/>
      </w:r>
    </w:p>
    <w:p w14:paraId="00000027" w14:textId="77777777" w:rsidR="003B7F5B" w:rsidRDefault="00174F24">
      <w:pPr>
        <w:ind w:left="360"/>
        <w:rPr>
          <w:sz w:val="20"/>
          <w:szCs w:val="20"/>
        </w:rPr>
      </w:pPr>
      <w:r>
        <w:rPr>
          <w:rFonts w:ascii="MS Gothic" w:eastAsia="MS Gothic" w:hAnsi="MS Gothic" w:cs="MS Gothic"/>
          <w:color w:val="C45911"/>
          <w:sz w:val="20"/>
          <w:szCs w:val="20"/>
        </w:rPr>
        <w:t>☒</w:t>
      </w:r>
      <w:r>
        <w:rPr>
          <w:sz w:val="20"/>
          <w:szCs w:val="20"/>
        </w:rPr>
        <w:t xml:space="preserve"> </w:t>
      </w:r>
      <w:r>
        <w:rPr>
          <w:color w:val="2E74B5"/>
          <w:sz w:val="20"/>
          <w:szCs w:val="20"/>
        </w:rPr>
        <w:t>No</w:t>
      </w:r>
      <w:r>
        <w:rPr>
          <w:sz w:val="20"/>
          <w:szCs w:val="20"/>
        </w:rPr>
        <w:tab/>
      </w:r>
      <w:sdt>
        <w:sdtPr>
          <w:tag w:val="goog_rdk_0"/>
          <w:id w:val="1043711203"/>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00000028" w14:textId="77777777" w:rsidR="003B7F5B" w:rsidRDefault="00174F24">
      <w:pPr>
        <w:numPr>
          <w:ilvl w:val="0"/>
          <w:numId w:val="1"/>
        </w:numPr>
        <w:pBdr>
          <w:top w:val="nil"/>
          <w:left w:val="nil"/>
          <w:bottom w:val="nil"/>
          <w:right w:val="nil"/>
          <w:between w:val="nil"/>
        </w:pBdr>
        <w:spacing w:before="240" w:line="240" w:lineRule="auto"/>
      </w:pPr>
      <w:r>
        <w:rPr>
          <w:b/>
          <w:color w:val="000000"/>
          <w:sz w:val="20"/>
          <w:szCs w:val="20"/>
        </w:rPr>
        <w:t>Are there any Employee Types, Pay Groups, Org Levels, etc. that need to be excluded?</w:t>
      </w:r>
    </w:p>
    <w:p w14:paraId="00000029" w14:textId="77777777" w:rsidR="003B7F5B" w:rsidRDefault="00174F24">
      <w:pPr>
        <w:ind w:left="360"/>
        <w:rPr>
          <w:color w:val="2E74B5"/>
          <w:sz w:val="20"/>
          <w:szCs w:val="20"/>
        </w:rPr>
      </w:pPr>
      <w:r>
        <w:rPr>
          <w:rFonts w:ascii="MS Gothic" w:eastAsia="MS Gothic" w:hAnsi="MS Gothic" w:cs="MS Gothic"/>
          <w:color w:val="C45911"/>
          <w:sz w:val="20"/>
          <w:szCs w:val="20"/>
        </w:rPr>
        <w:t>☒</w:t>
      </w:r>
      <w:r>
        <w:rPr>
          <w:sz w:val="20"/>
          <w:szCs w:val="20"/>
        </w:rPr>
        <w:t xml:space="preserve"> </w:t>
      </w:r>
      <w:r>
        <w:rPr>
          <w:color w:val="2E74B5"/>
          <w:sz w:val="20"/>
          <w:szCs w:val="20"/>
        </w:rPr>
        <w:t>No</w:t>
      </w:r>
      <w:r>
        <w:rPr>
          <w:sz w:val="20"/>
          <w:szCs w:val="20"/>
        </w:rPr>
        <w:tab/>
      </w:r>
      <w:sdt>
        <w:sdtPr>
          <w:tag w:val="goog_rdk_1"/>
          <w:id w:val="-1845698647"/>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0000002A" w14:textId="77777777" w:rsidR="003B7F5B" w:rsidRDefault="00174F24">
      <w:pPr>
        <w:ind w:left="360"/>
        <w:rPr>
          <w:color w:val="ED7D31"/>
          <w:sz w:val="20"/>
          <w:szCs w:val="20"/>
        </w:rPr>
      </w:pPr>
      <w:r>
        <w:rPr>
          <w:color w:val="ED7D31"/>
          <w:sz w:val="20"/>
          <w:szCs w:val="20"/>
        </w:rPr>
        <w:t xml:space="preserve">If Yes, please list field and values to exclude or include </w:t>
      </w:r>
      <w:r>
        <w:rPr>
          <w:i/>
          <w:color w:val="ED7D31"/>
          <w:sz w:val="20"/>
          <w:szCs w:val="20"/>
        </w:rPr>
        <w:t>(whichever is a shorter list)</w:t>
      </w:r>
      <w:r>
        <w:rPr>
          <w:color w:val="ED7D31"/>
          <w:sz w:val="20"/>
          <w:szCs w:val="20"/>
        </w:rPr>
        <w:t>:</w:t>
      </w:r>
    </w:p>
    <w:p w14:paraId="0000002B" w14:textId="5BC9165B" w:rsidR="003B7F5B" w:rsidRDefault="00067293">
      <w:pPr>
        <w:ind w:left="360"/>
        <w:rPr>
          <w:color w:val="767171"/>
          <w:sz w:val="20"/>
          <w:szCs w:val="20"/>
        </w:rPr>
      </w:pPr>
      <w:r w:rsidRPr="00067293">
        <w:rPr>
          <w:color w:val="7F7F7F"/>
          <w:sz w:val="20"/>
          <w:szCs w:val="20"/>
        </w:rPr>
        <w:t>Companies included Newport Group (VERIS) and PAI (PAI)</w:t>
      </w:r>
      <w:r>
        <w:rPr>
          <w:color w:val="7F7F7F"/>
          <w:sz w:val="20"/>
          <w:szCs w:val="20"/>
        </w:rPr>
        <w:t xml:space="preserve"> and employees with </w:t>
      </w:r>
      <w:r w:rsidR="00174F24">
        <w:rPr>
          <w:color w:val="7F7F7F"/>
          <w:sz w:val="20"/>
          <w:szCs w:val="20"/>
        </w:rPr>
        <w:t>eecemptype = TES</w:t>
      </w:r>
      <w:r>
        <w:rPr>
          <w:color w:val="7F7F7F"/>
          <w:sz w:val="20"/>
          <w:szCs w:val="20"/>
        </w:rPr>
        <w:t xml:space="preserve"> will be excluded</w:t>
      </w:r>
    </w:p>
    <w:p w14:paraId="0000002C" w14:textId="77777777" w:rsidR="003B7F5B" w:rsidRDefault="00174F24">
      <w:pPr>
        <w:numPr>
          <w:ilvl w:val="0"/>
          <w:numId w:val="1"/>
        </w:numPr>
        <w:pBdr>
          <w:top w:val="nil"/>
          <w:left w:val="nil"/>
          <w:bottom w:val="nil"/>
          <w:right w:val="nil"/>
          <w:between w:val="nil"/>
        </w:pBdr>
        <w:spacing w:before="240" w:line="240" w:lineRule="auto"/>
        <w:rPr>
          <w:color w:val="000000"/>
          <w:sz w:val="20"/>
          <w:szCs w:val="20"/>
        </w:rPr>
      </w:pPr>
      <w:r>
        <w:rPr>
          <w:b/>
          <w:color w:val="000000"/>
          <w:sz w:val="20"/>
          <w:szCs w:val="20"/>
        </w:rPr>
        <w:t xml:space="preserve">Which Employees would you like to include on this export? </w:t>
      </w:r>
      <w:r>
        <w:rPr>
          <w:b/>
          <w:color w:val="000000"/>
          <w:sz w:val="20"/>
          <w:szCs w:val="20"/>
        </w:rPr>
        <w:br/>
      </w:r>
      <w:r>
        <w:rPr>
          <w:rFonts w:ascii="MS Gothic" w:eastAsia="MS Gothic" w:hAnsi="MS Gothic" w:cs="MS Gothic"/>
          <w:color w:val="C45911"/>
          <w:sz w:val="20"/>
          <w:szCs w:val="20"/>
        </w:rPr>
        <w:t>☐</w:t>
      </w:r>
      <w:r>
        <w:rPr>
          <w:color w:val="C45911"/>
          <w:sz w:val="20"/>
          <w:szCs w:val="20"/>
        </w:rPr>
        <w:t xml:space="preserve"> </w:t>
      </w:r>
      <w:r>
        <w:rPr>
          <w:color w:val="000000"/>
          <w:sz w:val="20"/>
          <w:szCs w:val="20"/>
        </w:rPr>
        <w:t>Employees Active on Applicable Deduction Code</w:t>
      </w:r>
    </w:p>
    <w:p w14:paraId="00000031" w14:textId="77777777" w:rsidR="003B7F5B" w:rsidRDefault="00174F24">
      <w:pPr>
        <w:numPr>
          <w:ilvl w:val="0"/>
          <w:numId w:val="1"/>
        </w:numPr>
        <w:pBdr>
          <w:top w:val="nil"/>
          <w:left w:val="nil"/>
          <w:bottom w:val="nil"/>
          <w:right w:val="nil"/>
          <w:between w:val="nil"/>
        </w:pBdr>
        <w:spacing w:before="240" w:line="240" w:lineRule="auto"/>
      </w:pPr>
      <w:r>
        <w:rPr>
          <w:b/>
          <w:color w:val="000000"/>
          <w:sz w:val="20"/>
          <w:szCs w:val="20"/>
        </w:rPr>
        <w:t>Confirm the applicable UltiPro Deduction Codes for each that apply:</w:t>
      </w:r>
    </w:p>
    <w:p w14:paraId="00000032" w14:textId="77777777" w:rsidR="003B7F5B" w:rsidRDefault="00174F24">
      <w:pPr>
        <w:ind w:left="360"/>
        <w:rPr>
          <w:b/>
          <w:sz w:val="20"/>
          <w:szCs w:val="20"/>
        </w:rPr>
      </w:pPr>
      <w:r>
        <w:rPr>
          <w:b/>
          <w:sz w:val="20"/>
          <w:szCs w:val="20"/>
        </w:rPr>
        <w:t>UltiPro Deduction Code</w:t>
      </w:r>
    </w:p>
    <w:p w14:paraId="00000033" w14:textId="14A15557" w:rsidR="003B7F5B" w:rsidRDefault="00067293">
      <w:pPr>
        <w:ind w:left="360"/>
        <w:rPr>
          <w:sz w:val="20"/>
          <w:szCs w:val="20"/>
        </w:rPr>
      </w:pPr>
      <w:r w:rsidRPr="00067293">
        <w:rPr>
          <w:color w:val="7F7F7F"/>
          <w:sz w:val="20"/>
          <w:szCs w:val="20"/>
        </w:rPr>
        <w:t>HOSPI, AI, CIC25, CIE05, CIE10, CIE15, CIE20, CIS05, CIS10</w:t>
      </w:r>
    </w:p>
    <w:p w14:paraId="00000034" w14:textId="77777777" w:rsidR="003B7F5B" w:rsidRDefault="003B7F5B">
      <w:pPr>
        <w:rPr>
          <w:sz w:val="20"/>
          <w:szCs w:val="20"/>
        </w:rPr>
      </w:pPr>
    </w:p>
    <w:p w14:paraId="00000035" w14:textId="77777777" w:rsidR="003B7F5B" w:rsidRDefault="003B7F5B">
      <w:pPr>
        <w:rPr>
          <w:sz w:val="20"/>
          <w:szCs w:val="20"/>
        </w:rPr>
      </w:pPr>
    </w:p>
    <w:p w14:paraId="00000036" w14:textId="77777777" w:rsidR="003B7F5B" w:rsidRDefault="00174F24">
      <w:pPr>
        <w:pStyle w:val="Heading1"/>
      </w:pPr>
      <w:r>
        <w:t>Mapping/Notes to Developer</w:t>
      </w:r>
    </w:p>
    <w:p w14:paraId="00000037" w14:textId="77777777" w:rsidR="003B7F5B" w:rsidRDefault="003B7F5B">
      <w:pPr>
        <w:rPr>
          <w:sz w:val="20"/>
          <w:szCs w:val="20"/>
        </w:rPr>
      </w:pPr>
    </w:p>
    <w:p w14:paraId="2889E528" w14:textId="77777777" w:rsidR="00067293" w:rsidRPr="00067293" w:rsidRDefault="00067293" w:rsidP="00067293">
      <w:pPr>
        <w:rPr>
          <w:color w:val="1F4E79"/>
          <w:sz w:val="20"/>
          <w:szCs w:val="20"/>
        </w:rPr>
      </w:pPr>
      <w:r w:rsidRPr="00067293">
        <w:rPr>
          <w:color w:val="1F4E79"/>
          <w:sz w:val="20"/>
          <w:szCs w:val="20"/>
        </w:rPr>
        <w:t xml:space="preserve">This is a CSV File </w:t>
      </w:r>
    </w:p>
    <w:p w14:paraId="4D28F909" w14:textId="77777777" w:rsidR="00067293" w:rsidRPr="00067293" w:rsidRDefault="00067293" w:rsidP="00067293">
      <w:pPr>
        <w:rPr>
          <w:color w:val="1F4E79"/>
          <w:sz w:val="20"/>
          <w:szCs w:val="20"/>
        </w:rPr>
      </w:pPr>
      <w:r w:rsidRPr="00067293">
        <w:rPr>
          <w:color w:val="1F4E79"/>
          <w:sz w:val="20"/>
          <w:szCs w:val="20"/>
        </w:rPr>
        <w:t xml:space="preserve">Full File </w:t>
      </w:r>
    </w:p>
    <w:p w14:paraId="37E6AF61" w14:textId="77777777" w:rsidR="00067293" w:rsidRPr="00067293" w:rsidRDefault="00067293" w:rsidP="00067293">
      <w:pPr>
        <w:rPr>
          <w:color w:val="1F4E79"/>
          <w:sz w:val="20"/>
          <w:szCs w:val="20"/>
        </w:rPr>
      </w:pPr>
    </w:p>
    <w:p w14:paraId="27E2DF4D" w14:textId="77777777" w:rsidR="00067293" w:rsidRPr="00067293" w:rsidRDefault="00067293" w:rsidP="00067293">
      <w:pPr>
        <w:rPr>
          <w:color w:val="1F4E79"/>
          <w:sz w:val="20"/>
          <w:szCs w:val="20"/>
        </w:rPr>
      </w:pPr>
      <w:r w:rsidRPr="00067293">
        <w:rPr>
          <w:color w:val="1F4E79"/>
          <w:sz w:val="20"/>
          <w:szCs w:val="20"/>
        </w:rPr>
        <w:t>Field/Column Headers are required and must match the values in Column B</w:t>
      </w:r>
    </w:p>
    <w:p w14:paraId="459D5641" w14:textId="77777777" w:rsidR="00067293" w:rsidRPr="00067293" w:rsidRDefault="00067293" w:rsidP="00067293">
      <w:pPr>
        <w:rPr>
          <w:color w:val="1F4E79"/>
          <w:sz w:val="20"/>
          <w:szCs w:val="20"/>
        </w:rPr>
      </w:pPr>
    </w:p>
    <w:p w14:paraId="4002C7D1" w14:textId="77777777" w:rsidR="00067293" w:rsidRPr="00067293" w:rsidRDefault="00067293" w:rsidP="00067293">
      <w:pPr>
        <w:rPr>
          <w:color w:val="1F4E79"/>
          <w:sz w:val="20"/>
          <w:szCs w:val="20"/>
        </w:rPr>
      </w:pPr>
      <w:r w:rsidRPr="00067293">
        <w:rPr>
          <w:color w:val="1F4E79"/>
          <w:sz w:val="20"/>
          <w:szCs w:val="20"/>
        </w:rPr>
        <w:t>Please make every attempt to NOT send special characters on this file.  If Special Characters must be used, they should be limited to comma's (within double quotes), hyphens, single quotes and # signs.  All other special characters are unacceptable</w:t>
      </w:r>
    </w:p>
    <w:p w14:paraId="45B86C5A" w14:textId="77777777" w:rsidR="00067293" w:rsidRPr="00067293" w:rsidRDefault="00067293" w:rsidP="00067293">
      <w:pPr>
        <w:rPr>
          <w:color w:val="1F4E79"/>
          <w:sz w:val="20"/>
          <w:szCs w:val="20"/>
        </w:rPr>
      </w:pPr>
    </w:p>
    <w:p w14:paraId="4F2180DA" w14:textId="77777777" w:rsidR="00067293" w:rsidRPr="00067293" w:rsidRDefault="00067293" w:rsidP="00067293">
      <w:pPr>
        <w:rPr>
          <w:color w:val="1F4E79"/>
          <w:sz w:val="20"/>
          <w:szCs w:val="20"/>
        </w:rPr>
      </w:pPr>
      <w:r w:rsidRPr="00067293">
        <w:rPr>
          <w:color w:val="1F4E79"/>
          <w:sz w:val="20"/>
          <w:szCs w:val="20"/>
        </w:rPr>
        <w:t>This file will contain Employee and Spouse Dependent Records when they have the deduction codes below</w:t>
      </w:r>
    </w:p>
    <w:p w14:paraId="535901F6" w14:textId="77777777" w:rsidR="00067293" w:rsidRPr="00067293" w:rsidRDefault="00067293" w:rsidP="00067293">
      <w:pPr>
        <w:rPr>
          <w:color w:val="1F4E79"/>
          <w:sz w:val="20"/>
          <w:szCs w:val="20"/>
        </w:rPr>
      </w:pPr>
      <w:r w:rsidRPr="00067293">
        <w:rPr>
          <w:color w:val="1F4E79"/>
          <w:sz w:val="20"/>
          <w:szCs w:val="20"/>
        </w:rPr>
        <w:t>HOSPI, AI, CIC25, CIE05, CIE10, CIE15, CIE20, CIS05, CIS10</w:t>
      </w:r>
    </w:p>
    <w:p w14:paraId="18AD213F" w14:textId="77777777" w:rsidR="00067293" w:rsidRPr="00067293" w:rsidRDefault="00067293" w:rsidP="00067293">
      <w:pPr>
        <w:rPr>
          <w:color w:val="1F4E79"/>
          <w:sz w:val="20"/>
          <w:szCs w:val="20"/>
        </w:rPr>
      </w:pPr>
    </w:p>
    <w:p w14:paraId="44E1306C" w14:textId="77777777" w:rsidR="00067293" w:rsidRPr="00067293" w:rsidRDefault="00067293" w:rsidP="00067293">
      <w:pPr>
        <w:rPr>
          <w:color w:val="1F4E79"/>
          <w:sz w:val="20"/>
          <w:szCs w:val="20"/>
        </w:rPr>
      </w:pPr>
      <w:r w:rsidRPr="00067293">
        <w:rPr>
          <w:color w:val="1F4E79"/>
          <w:sz w:val="20"/>
          <w:szCs w:val="20"/>
        </w:rPr>
        <w:t>Send one row per benefit (if EE has all 3 benefits - the file will send 3 rows)</w:t>
      </w:r>
    </w:p>
    <w:p w14:paraId="0E0B8477" w14:textId="77777777" w:rsidR="00067293" w:rsidRPr="00067293" w:rsidRDefault="00067293" w:rsidP="00067293">
      <w:pPr>
        <w:rPr>
          <w:color w:val="1F4E79"/>
          <w:sz w:val="20"/>
          <w:szCs w:val="20"/>
        </w:rPr>
      </w:pPr>
    </w:p>
    <w:p w14:paraId="6AE58BEA" w14:textId="77777777" w:rsidR="00067293" w:rsidRPr="00067293" w:rsidRDefault="00067293" w:rsidP="00067293">
      <w:pPr>
        <w:rPr>
          <w:color w:val="1F4E79"/>
          <w:sz w:val="20"/>
          <w:szCs w:val="20"/>
        </w:rPr>
      </w:pPr>
      <w:r w:rsidRPr="00067293">
        <w:rPr>
          <w:color w:val="1F4E79"/>
          <w:sz w:val="20"/>
          <w:szCs w:val="20"/>
        </w:rPr>
        <w:t>Terminations / deceased employees should be reported one time then drop from file</w:t>
      </w:r>
    </w:p>
    <w:p w14:paraId="0335832D" w14:textId="77777777" w:rsidR="00067293" w:rsidRPr="00067293" w:rsidRDefault="00067293" w:rsidP="00067293">
      <w:pPr>
        <w:rPr>
          <w:color w:val="1F4E79"/>
          <w:sz w:val="20"/>
          <w:szCs w:val="20"/>
        </w:rPr>
      </w:pPr>
    </w:p>
    <w:p w14:paraId="0000003C" w14:textId="5BF8A902" w:rsidR="003B7F5B" w:rsidRDefault="00067293" w:rsidP="00067293">
      <w:pPr>
        <w:rPr>
          <w:color w:val="1F4E79"/>
          <w:sz w:val="20"/>
          <w:szCs w:val="20"/>
        </w:rPr>
      </w:pPr>
      <w:r w:rsidRPr="00067293">
        <w:rPr>
          <w:color w:val="1F4E79"/>
          <w:sz w:val="20"/>
          <w:szCs w:val="20"/>
        </w:rPr>
        <w:t>Companies included Newport Group (VERIS) and PAI (PAI)</w:t>
      </w:r>
    </w:p>
    <w:p w14:paraId="6D789D8C" w14:textId="4740EC4F" w:rsidR="005211A7" w:rsidRDefault="005211A7" w:rsidP="00067293">
      <w:pPr>
        <w:rPr>
          <w:color w:val="1F4E79"/>
          <w:sz w:val="20"/>
          <w:szCs w:val="20"/>
        </w:rPr>
      </w:pPr>
    </w:p>
    <w:p w14:paraId="20B674A2" w14:textId="7139465A" w:rsidR="005211A7" w:rsidRPr="005211A7" w:rsidRDefault="005211A7" w:rsidP="00067293">
      <w:pPr>
        <w:rPr>
          <w:color w:val="FF0000"/>
          <w:sz w:val="20"/>
          <w:szCs w:val="20"/>
        </w:rPr>
      </w:pPr>
      <w:r w:rsidRPr="005211A7">
        <w:rPr>
          <w:color w:val="FF0000"/>
          <w:sz w:val="20"/>
          <w:szCs w:val="20"/>
        </w:rPr>
        <w:t xml:space="preserve">Important notes </w:t>
      </w:r>
    </w:p>
    <w:p w14:paraId="72BF7DD3" w14:textId="3D4CE667" w:rsidR="005211A7" w:rsidRPr="005211A7" w:rsidRDefault="005211A7" w:rsidP="00067293">
      <w:pPr>
        <w:rPr>
          <w:color w:val="FF0000"/>
          <w:sz w:val="20"/>
          <w:szCs w:val="20"/>
        </w:rPr>
      </w:pPr>
      <w:r w:rsidRPr="005211A7">
        <w:rPr>
          <w:color w:val="FF0000"/>
          <w:sz w:val="20"/>
          <w:szCs w:val="20"/>
        </w:rPr>
        <w:t>The field mapping document is an excel document.  Please ensure you expand all rows to see all details/logic</w:t>
      </w:r>
    </w:p>
    <w:p w14:paraId="4A2FD310" w14:textId="44D81B2A" w:rsidR="005211A7" w:rsidRDefault="005211A7" w:rsidP="00067293">
      <w:pPr>
        <w:rPr>
          <w:color w:val="1F4E79"/>
          <w:sz w:val="20"/>
          <w:szCs w:val="20"/>
        </w:rPr>
      </w:pPr>
      <w:r w:rsidRPr="005211A7">
        <w:rPr>
          <w:color w:val="FF0000"/>
          <w:sz w:val="20"/>
          <w:szCs w:val="20"/>
        </w:rPr>
        <w:t>There is a sample file on one of the tabs in the field mapping document</w:t>
      </w:r>
    </w:p>
    <w:p w14:paraId="3196F140" w14:textId="77777777" w:rsidR="005211A7" w:rsidRDefault="005211A7" w:rsidP="00067293">
      <w:pPr>
        <w:rPr>
          <w:color w:val="1F4E79"/>
          <w:sz w:val="20"/>
          <w:szCs w:val="20"/>
        </w:rPr>
      </w:pPr>
    </w:p>
    <w:p w14:paraId="73158FFB" w14:textId="1D417317" w:rsidR="005211A7" w:rsidRDefault="005211A7" w:rsidP="00067293">
      <w:pPr>
        <w:rPr>
          <w:color w:val="1F4E79"/>
          <w:sz w:val="20"/>
          <w:szCs w:val="20"/>
        </w:rPr>
      </w:pPr>
    </w:p>
    <w:p w14:paraId="72E90A33" w14:textId="77777777" w:rsidR="005211A7" w:rsidRDefault="005211A7" w:rsidP="00067293">
      <w:pPr>
        <w:rPr>
          <w:color w:val="1F4E79"/>
          <w:sz w:val="20"/>
          <w:szCs w:val="20"/>
        </w:rPr>
      </w:pPr>
    </w:p>
    <w:sectPr w:rsidR="005211A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1B5A2" w14:textId="77777777" w:rsidR="00A71C21" w:rsidRDefault="00A71C21">
      <w:pPr>
        <w:spacing w:line="240" w:lineRule="auto"/>
      </w:pPr>
      <w:r>
        <w:separator/>
      </w:r>
    </w:p>
  </w:endnote>
  <w:endnote w:type="continuationSeparator" w:id="0">
    <w:p w14:paraId="3B47A502" w14:textId="77777777" w:rsidR="00A71C21" w:rsidRDefault="00A71C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77777777" w:rsidR="003B7F5B" w:rsidRDefault="003B7F5B">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8" w14:textId="23654F42" w:rsidR="003B7F5B" w:rsidRDefault="00174F24" w:rsidP="00A65EF3">
    <w:pPr>
      <w:tabs>
        <w:tab w:val="center" w:pos="4320"/>
        <w:tab w:val="right" w:pos="9630"/>
      </w:tabs>
      <w:spacing w:line="240" w:lineRule="auto"/>
      <w:rPr>
        <w:rFonts w:ascii="Times New Roman" w:eastAsia="Times New Roman" w:hAnsi="Times New Roman" w:cs="Times New Roman"/>
        <w:sz w:val="20"/>
        <w:szCs w:val="20"/>
      </w:rPr>
    </w:pPr>
    <w:r>
      <w:rPr>
        <w:color w:val="004990"/>
        <w:sz w:val="18"/>
        <w:szCs w:val="18"/>
      </w:rPr>
      <w:t xml:space="preserve">Date Created: </w:t>
    </w:r>
    <w:r w:rsidR="00A65EF3">
      <w:rPr>
        <w:color w:val="004990"/>
        <w:sz w:val="18"/>
        <w:szCs w:val="18"/>
      </w:rPr>
      <w:t>8/12/21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6" w14:textId="77777777" w:rsidR="003B7F5B" w:rsidRDefault="003B7F5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E37EB" w14:textId="77777777" w:rsidR="00A71C21" w:rsidRDefault="00A71C21">
      <w:pPr>
        <w:spacing w:line="240" w:lineRule="auto"/>
      </w:pPr>
      <w:r>
        <w:separator/>
      </w:r>
    </w:p>
  </w:footnote>
  <w:footnote w:type="continuationSeparator" w:id="0">
    <w:p w14:paraId="58FD3D03" w14:textId="77777777" w:rsidR="00A71C21" w:rsidRDefault="00A71C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3B7F5B" w:rsidRDefault="003B7F5B">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77777777" w:rsidR="003B7F5B" w:rsidRDefault="003B7F5B">
    <w:pPr>
      <w:widowControl w:val="0"/>
      <w:pBdr>
        <w:top w:val="nil"/>
        <w:left w:val="nil"/>
        <w:bottom w:val="nil"/>
        <w:right w:val="nil"/>
        <w:between w:val="nil"/>
      </w:pBdr>
      <w:spacing w:line="276" w:lineRule="auto"/>
      <w:rPr>
        <w:color w:val="1F4E79"/>
        <w:sz w:val="20"/>
        <w:szCs w:val="20"/>
      </w:rPr>
    </w:pPr>
  </w:p>
  <w:tbl>
    <w:tblPr>
      <w:tblStyle w:val="a8"/>
      <w:tblW w:w="11088" w:type="dxa"/>
      <w:jc w:val="right"/>
      <w:tblBorders>
        <w:top w:val="single" w:sz="4" w:space="0" w:color="C9C9C9"/>
        <w:left w:val="single" w:sz="4" w:space="0" w:color="000000"/>
        <w:bottom w:val="single" w:sz="4" w:space="0" w:color="C9C9C9"/>
        <w:right w:val="single" w:sz="4" w:space="0" w:color="000000"/>
        <w:insideH w:val="single" w:sz="4" w:space="0" w:color="C9C9C9"/>
        <w:insideV w:val="single" w:sz="4" w:space="0" w:color="C9C9C9"/>
      </w:tblBorders>
      <w:tblLayout w:type="fixed"/>
      <w:tblLook w:val="0000" w:firstRow="0" w:lastRow="0" w:firstColumn="0" w:lastColumn="0" w:noHBand="0" w:noVBand="0"/>
    </w:tblPr>
    <w:tblGrid>
      <w:gridCol w:w="7830"/>
      <w:gridCol w:w="900"/>
      <w:gridCol w:w="2358"/>
    </w:tblGrid>
    <w:tr w:rsidR="003B7F5B" w14:paraId="3D74328F" w14:textId="77777777">
      <w:trPr>
        <w:trHeight w:val="260"/>
        <w:jc w:val="right"/>
      </w:trPr>
      <w:tc>
        <w:tcPr>
          <w:tcW w:w="7830" w:type="dxa"/>
        </w:tcPr>
        <w:p w14:paraId="0000003E" w14:textId="5BAFC97F" w:rsidR="003B7F5B" w:rsidRDefault="00A65EF3">
          <w:pPr>
            <w:tabs>
              <w:tab w:val="center" w:pos="4320"/>
              <w:tab w:val="right" w:pos="8640"/>
            </w:tabs>
            <w:jc w:val="right"/>
            <w:rPr>
              <w:color w:val="8DC63F"/>
            </w:rPr>
          </w:pPr>
          <w:r w:rsidRPr="00A65EF3">
            <w:rPr>
              <w:color w:val="8DC63F"/>
            </w:rPr>
            <w:t>Newport Group, Inc.</w:t>
          </w:r>
        </w:p>
        <w:p w14:paraId="0000003F" w14:textId="79172038" w:rsidR="003B7F5B" w:rsidRDefault="00A65EF3">
          <w:pPr>
            <w:tabs>
              <w:tab w:val="center" w:pos="4320"/>
              <w:tab w:val="right" w:pos="8640"/>
            </w:tabs>
            <w:jc w:val="right"/>
          </w:pPr>
          <w:r w:rsidRPr="00A65EF3">
            <w:rPr>
              <w:color w:val="8DC63F"/>
            </w:rPr>
            <w:t>Newport - TekP-2021-06-21-0005 - Cigna</w:t>
          </w:r>
        </w:p>
      </w:tc>
      <w:tc>
        <w:tcPr>
          <w:tcW w:w="900" w:type="dxa"/>
          <w:vAlign w:val="center"/>
        </w:tcPr>
        <w:p w14:paraId="00000040" w14:textId="67F0BF1F" w:rsidR="003B7F5B" w:rsidRDefault="00174F24">
          <w:pPr>
            <w:tabs>
              <w:tab w:val="center" w:pos="4320"/>
              <w:tab w:val="right" w:pos="8640"/>
            </w:tabs>
            <w:jc w:val="center"/>
            <w:rPr>
              <w:rFonts w:ascii="Arial Black" w:eastAsia="Arial Black" w:hAnsi="Arial Black" w:cs="Arial Black"/>
              <w:sz w:val="28"/>
              <w:szCs w:val="28"/>
            </w:rPr>
          </w:pPr>
          <w:r>
            <w:rPr>
              <w:rFonts w:ascii="Arial Black" w:eastAsia="Arial Black" w:hAnsi="Arial Black" w:cs="Arial Black"/>
              <w:color w:val="004990"/>
              <w:sz w:val="28"/>
              <w:szCs w:val="28"/>
            </w:rPr>
            <w:fldChar w:fldCharType="begin"/>
          </w:r>
          <w:r>
            <w:rPr>
              <w:rFonts w:ascii="Arial Black" w:eastAsia="Arial Black" w:hAnsi="Arial Black" w:cs="Arial Black"/>
              <w:color w:val="004990"/>
              <w:sz w:val="28"/>
              <w:szCs w:val="28"/>
            </w:rPr>
            <w:instrText>PAGE</w:instrText>
          </w:r>
          <w:r>
            <w:rPr>
              <w:rFonts w:ascii="Arial Black" w:eastAsia="Arial Black" w:hAnsi="Arial Black" w:cs="Arial Black"/>
              <w:color w:val="004990"/>
              <w:sz w:val="28"/>
              <w:szCs w:val="28"/>
            </w:rPr>
            <w:fldChar w:fldCharType="separate"/>
          </w:r>
          <w:r w:rsidR="00A65EF3">
            <w:rPr>
              <w:rFonts w:ascii="Arial Black" w:eastAsia="Arial Black" w:hAnsi="Arial Black" w:cs="Arial Black"/>
              <w:noProof/>
              <w:color w:val="004990"/>
              <w:sz w:val="28"/>
              <w:szCs w:val="28"/>
            </w:rPr>
            <w:t>1</w:t>
          </w:r>
          <w:r>
            <w:rPr>
              <w:rFonts w:ascii="Arial Black" w:eastAsia="Arial Black" w:hAnsi="Arial Black" w:cs="Arial Black"/>
              <w:color w:val="004990"/>
              <w:sz w:val="28"/>
              <w:szCs w:val="28"/>
            </w:rPr>
            <w:fldChar w:fldCharType="end"/>
          </w:r>
        </w:p>
      </w:tc>
      <w:tc>
        <w:tcPr>
          <w:tcW w:w="2358" w:type="dxa"/>
          <w:vAlign w:val="center"/>
        </w:tcPr>
        <w:p w14:paraId="00000041" w14:textId="77777777" w:rsidR="003B7F5B" w:rsidRDefault="00174F24">
          <w:pPr>
            <w:tabs>
              <w:tab w:val="center" w:pos="4320"/>
              <w:tab w:val="right" w:pos="8640"/>
            </w:tabs>
            <w:rPr>
              <w:color w:val="8DC63F"/>
              <w:sz w:val="16"/>
              <w:szCs w:val="16"/>
            </w:rPr>
          </w:pPr>
          <w:r>
            <w:rPr>
              <w:color w:val="8DC63F"/>
            </w:rPr>
            <w:t>Interface Requirements Specification</w:t>
          </w:r>
        </w:p>
      </w:tc>
    </w:tr>
  </w:tbl>
  <w:p w14:paraId="00000042" w14:textId="77777777" w:rsidR="003B7F5B" w:rsidRDefault="003B7F5B">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7777777" w:rsidR="003B7F5B" w:rsidRDefault="003B7F5B">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749D"/>
    <w:multiLevelType w:val="multilevel"/>
    <w:tmpl w:val="D76E1362"/>
    <w:lvl w:ilvl="0">
      <w:start w:val="1"/>
      <w:numFmt w:val="decimal"/>
      <w:pStyle w:val="Number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C354162"/>
    <w:multiLevelType w:val="multilevel"/>
    <w:tmpl w:val="244E5174"/>
    <w:lvl w:ilvl="0">
      <w:start w:val="1"/>
      <w:numFmt w:val="decimal"/>
      <w:lvlText w:val="%1."/>
      <w:lvlJc w:val="left"/>
      <w:pPr>
        <w:ind w:left="360" w:hanging="360"/>
      </w:pPr>
      <w:rPr>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F5B"/>
    <w:rsid w:val="00067293"/>
    <w:rsid w:val="00174F24"/>
    <w:rsid w:val="00337E59"/>
    <w:rsid w:val="003B7F5B"/>
    <w:rsid w:val="005211A7"/>
    <w:rsid w:val="00987F4A"/>
    <w:rsid w:val="00A65EF3"/>
    <w:rsid w:val="00A71C21"/>
    <w:rsid w:val="00CB0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04FD"/>
  <w15:docId w15:val="{1CF7F7FC-8995-406E-9D37-D3B71B39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Subtitle"/>
    <w:link w:val="Heading1Char"/>
    <w:uiPriority w:val="9"/>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A33"/>
    <w:pPr>
      <w:spacing w:line="240" w:lineRule="auto"/>
    </w:pPr>
    <w:rPr>
      <w:rFonts w:eastAsia="Times New Roman"/>
      <w:color w:val="8DC63F"/>
      <w:sz w:val="64"/>
      <w:szCs w:val="64"/>
    </w:rPr>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uiPriority w:val="11"/>
    <w:qFormat/>
    <w:pPr>
      <w:spacing w:after="160"/>
    </w:pPr>
    <w:rPr>
      <w:color w:val="ED7D31"/>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2"/>
      </w:numPr>
    </w:pPr>
    <w:rPr>
      <w:rFonts w:cs="Times New Roman"/>
    </w:rPr>
  </w:style>
  <w:style w:type="paragraph" w:customStyle="1" w:styleId="ListStyle">
    <w:name w:val="List Style"/>
    <w:basedOn w:val="ListParagraph"/>
    <w:link w:val="ListStyleChar"/>
    <w:qFormat/>
    <w:rsid w:val="00A63294"/>
    <w:pPr>
      <w:tabs>
        <w:tab w:val="num" w:pos="720"/>
      </w:tabs>
      <w:spacing w:before="240"/>
      <w:ind w:left="720" w:hanging="720"/>
    </w:pPr>
    <w:rPr>
      <w:rFonts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qJ8IkwDv7i+GxeL8bl7/SyFpEA==">AMUW2mUYrjuIlrXk1Va6NsPyF2r3bvk74uETy58Y/mkXP3IR9jLPXH8fDM4q/hN+jVBYFswFJp52pbks1fnFufqMTA4tD6fK51SDVcoUujNaGui19wHXh/yCYJDRheHu/Drdo2xtJd0KKGvS/2oC/+M4WPWmeu6cOlIdzmGk22rIMR2R3EwWIACa3q0UMZFUQtUxckzWb0nlYxS9mdg0IpKuit1G/uGCznsVUMM7o1MFfI+kTxoS1BZPE2+VfZMgi1e2PHT9fD1YgZXRZgLOD8kcv4zq+LQKITOahZmvwkUJTGJmBWPivsQyuXMdKWvARuElJpBQeH/vhiU+KgoHMvPkcQKO7aS/ysG4urEiPSkZ623JpQA4CPTBlY/zbJAk8LOfBq0fAzhvm56lq2e338UL2vfnhfa1SPyhrjYgAbsTTncAmWYz5eCLPr2bEhUVU8moNlFJdZaCbiADrwTRtQWNsFpGIO8/6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Sheppard</dc:creator>
  <cp:lastModifiedBy>Cheryl Petitti</cp:lastModifiedBy>
  <cp:revision>3</cp:revision>
  <dcterms:created xsi:type="dcterms:W3CDTF">2021-08-13T01:03:00Z</dcterms:created>
  <dcterms:modified xsi:type="dcterms:W3CDTF">2021-08-13T01:03:00Z</dcterms:modified>
</cp:coreProperties>
</file>