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Fidelity 403B and DC plan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Oxford University Press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Contact Information</w:t>
      </w:r>
    </w:p>
    <w:p w:rsidR="00000000" w:rsidDel="00000000" w:rsidP="00000000" w:rsidRDefault="00000000" w:rsidRPr="00000000" w14:paraId="00000011">
      <w:pPr>
        <w:pStyle w:val="Heading2"/>
        <w:rPr/>
      </w:pPr>
      <w:r w:rsidDel="00000000" w:rsidR="00000000" w:rsidRPr="00000000">
        <w:rPr>
          <w:rtl w:val="0"/>
        </w:rPr>
        <w:t xml:space="preserve">Customer Contact</w:t>
        <w:tab/>
      </w:r>
    </w:p>
    <w:tbl>
      <w:tblPr>
        <w:tblStyle w:val="Table1"/>
        <w:tblW w:w="143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730"/>
        <w:gridCol w:w="3600"/>
        <w:gridCol w:w="7060"/>
        <w:tblGridChange w:id="0">
          <w:tblGrid>
            <w:gridCol w:w="3730"/>
            <w:gridCol w:w="3600"/>
            <w:gridCol w:w="7060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2">
            <w:pPr>
              <w:tabs>
                <w:tab w:val="center" w:pos="1104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  <w:tab/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Sissy Parrott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###-###-####</w:t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Sissy.Parrott@oup.com</w:t>
            </w:r>
          </w:p>
        </w:tc>
      </w:tr>
    </w:tbl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r w:rsidDel="00000000" w:rsidR="00000000" w:rsidRPr="00000000">
        <w:rPr>
          <w:rtl w:val="0"/>
        </w:rPr>
        <w:t xml:space="preserve">Vendor Contact</w:t>
      </w:r>
    </w:p>
    <w:tbl>
      <w:tblPr>
        <w:tblStyle w:val="Table2"/>
        <w:tblW w:w="143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733"/>
        <w:gridCol w:w="3600"/>
        <w:gridCol w:w="7057"/>
        <w:tblGridChange w:id="0">
          <w:tblGrid>
            <w:gridCol w:w="3733"/>
            <w:gridCol w:w="3600"/>
            <w:gridCol w:w="7057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Jeff Innamorati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###-###-####</w:t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jeff.innamorati@fmr.com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r w:rsidDel="00000000" w:rsidR="00000000" w:rsidRPr="00000000">
        <w:rPr>
          <w:rtl w:val="0"/>
        </w:rPr>
        <w:t xml:space="preserve">Vendor SFTP Contact</w:t>
      </w:r>
    </w:p>
    <w:tbl>
      <w:tblPr>
        <w:tblStyle w:val="Table3"/>
        <w:tblW w:w="143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733"/>
        <w:gridCol w:w="3600"/>
        <w:gridCol w:w="7057"/>
        <w:tblGridChange w:id="0">
          <w:tblGrid>
            <w:gridCol w:w="3733"/>
            <w:gridCol w:w="3600"/>
            <w:gridCol w:w="7057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2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2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2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First Last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###-###-####</w:t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name@domain.com</w:t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r w:rsidDel="00000000" w:rsidR="00000000" w:rsidRPr="00000000">
        <w:rPr>
          <w:rtl w:val="0"/>
        </w:rPr>
        <w:t xml:space="preserve">Integration Contact</w:t>
      </w:r>
    </w:p>
    <w:tbl>
      <w:tblPr>
        <w:tblStyle w:val="Table4"/>
        <w:tblW w:w="143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733"/>
        <w:gridCol w:w="3600"/>
        <w:gridCol w:w="7057"/>
        <w:tblGridChange w:id="0">
          <w:tblGrid>
            <w:gridCol w:w="3733"/>
            <w:gridCol w:w="3600"/>
            <w:gridCol w:w="7057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2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2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2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Lea King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515-480-4262</w:t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30">
      <w:pPr>
        <w:rPr>
          <w:color w:val="1f4e79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Revision History</w:t>
      </w:r>
    </w:p>
    <w:tbl>
      <w:tblPr>
        <w:tblStyle w:val="Table5"/>
        <w:tblW w:w="11981.000000000002" w:type="dxa"/>
        <w:jc w:val="left"/>
        <w:tblInd w:w="0.0" w:type="dxa"/>
        <w:tblBorders>
          <w:top w:color="44546a" w:space="0" w:sz="4" w:val="single"/>
          <w:left w:color="44546a" w:space="0" w:sz="4" w:val="single"/>
          <w:bottom w:color="44546a" w:space="0" w:sz="4" w:val="single"/>
          <w:right w:color="44546a" w:space="0" w:sz="4" w:val="single"/>
          <w:insideH w:color="44546a" w:space="0" w:sz="4" w:val="single"/>
          <w:insideV w:color="44546a" w:space="0" w:sz="4" w:val="single"/>
        </w:tblBorders>
        <w:tblLayout w:type="fixed"/>
        <w:tblLook w:val="0000"/>
      </w:tblPr>
      <w:tblGrid>
        <w:gridCol w:w="622"/>
        <w:gridCol w:w="1970"/>
        <w:gridCol w:w="1275"/>
        <w:gridCol w:w="2780"/>
        <w:gridCol w:w="3067"/>
        <w:gridCol w:w="2267"/>
        <w:tblGridChange w:id="0">
          <w:tblGrid>
            <w:gridCol w:w="622"/>
            <w:gridCol w:w="1970"/>
            <w:gridCol w:w="1275"/>
            <w:gridCol w:w="2780"/>
            <w:gridCol w:w="3067"/>
            <w:gridCol w:w="2267"/>
          </w:tblGrid>
        </w:tblGridChange>
      </w:tblGrid>
      <w:tr>
        <w:trPr>
          <w:trHeight w:val="395" w:hRule="atLeast"/>
        </w:trPr>
        <w:tc>
          <w:tcPr>
            <w:shd w:fill="c5e0b3" w:val="clear"/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5e0b3" w:val="clear"/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c5e0b3" w:val="clear"/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Version</w:t>
            </w:r>
          </w:p>
        </w:tc>
        <w:tc>
          <w:tcPr>
            <w:shd w:fill="c5e0b3" w:val="clear"/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Revision Description</w:t>
            </w:r>
          </w:p>
        </w:tc>
        <w:tc>
          <w:tcPr>
            <w:shd w:fill="c5e0b3" w:val="clear"/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Comments </w:t>
            </w:r>
          </w:p>
        </w:tc>
        <w:tc>
          <w:tcPr>
            <w:shd w:fill="c5e0b3" w:val="clear"/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Author</w:t>
            </w:r>
          </w:p>
        </w:tc>
      </w:tr>
      <w:tr>
        <w:trPr>
          <w:trHeight w:val="395" w:hRule="atLeast"/>
        </w:trPr>
        <w:tc>
          <w:tcPr>
            <w:shd w:fill="c5e0b3" w:val="clear"/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03/12/2020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Initial Draft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Lea King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5" w:hRule="atLeast"/>
        </w:trPr>
        <w:tc>
          <w:tcPr>
            <w:shd w:fill="c5e0b3" w:val="clear"/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5" w:hRule="atLeast"/>
        </w:trPr>
        <w:tc>
          <w:tcPr>
            <w:shd w:fill="c5e0b3" w:val="clear"/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5" w:hRule="atLeast"/>
        </w:trPr>
        <w:tc>
          <w:tcPr>
            <w:shd w:fill="c5e0b3" w:val="clear"/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File Information </w:t>
      </w:r>
    </w:p>
    <w:tbl>
      <w:tblPr>
        <w:tblStyle w:val="Table6"/>
        <w:tblW w:w="14516.999999999998" w:type="dxa"/>
        <w:jc w:val="left"/>
        <w:tblInd w:w="0.0" w:type="dxa"/>
        <w:tblBorders>
          <w:top w:color="44546a" w:space="0" w:sz="4" w:val="single"/>
          <w:left w:color="44546a" w:space="0" w:sz="4" w:val="single"/>
          <w:bottom w:color="44546a" w:space="0" w:sz="4" w:val="single"/>
          <w:right w:color="44546a" w:space="0" w:sz="4" w:val="single"/>
          <w:insideH w:color="44546a" w:space="0" w:sz="4" w:val="single"/>
          <w:insideV w:color="44546a" w:space="0" w:sz="4" w:val="single"/>
        </w:tblBorders>
        <w:tblLayout w:type="fixed"/>
        <w:tblLook w:val="0000"/>
      </w:tblPr>
      <w:tblGrid>
        <w:gridCol w:w="2634"/>
        <w:gridCol w:w="4262"/>
        <w:gridCol w:w="2941"/>
        <w:gridCol w:w="4680"/>
        <w:tblGridChange w:id="0">
          <w:tblGrid>
            <w:gridCol w:w="2634"/>
            <w:gridCol w:w="4262"/>
            <w:gridCol w:w="2941"/>
            <w:gridCol w:w="4680"/>
          </w:tblGrid>
        </w:tblGridChange>
      </w:tblGrid>
      <w:tr>
        <w:trPr>
          <w:trHeight w:val="395" w:hRule="atLeast"/>
        </w:trPr>
        <w:tc>
          <w:tcPr>
            <w:shd w:fill="c5e0b3" w:val="clear"/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File Type </w:t>
            </w:r>
          </w:p>
        </w:tc>
        <w:tc>
          <w:tcPr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40" w:before="2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Changes File Only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5e0b3" w:val="clear"/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Type</w:t>
            </w:r>
          </w:p>
        </w:tc>
        <w:tc>
          <w:tcPr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Fixed Fields and Fixed Length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5" w:hRule="atLeast"/>
        </w:trPr>
        <w:tc>
          <w:tcPr>
            <w:shd w:fill="c5e0b3" w:val="clear"/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Frequency</w:t>
            </w:r>
          </w:p>
        </w:tc>
        <w:tc>
          <w:tcPr>
            <w:gridSpan w:val="3"/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5B">
            <w:pPr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Nightly maintenance window: 12p-5am EST 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40" w:before="2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S Gothic" w:cs="MS Gothic" w:eastAsia="MS Gothic" w:hAnsi="MS Gothic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Run On-Demand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40" w:before="2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S Gothic" w:cs="MS Gothic" w:eastAsia="MS Gothic" w:hAnsi="MS Gothic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Scheduled to run:      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40" w:before="2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*Open Enrollment files are always run On-Demand, even if other files are Scheduled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40" w:before="2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S Mincho" w:cs="MS Mincho" w:eastAsia="MS Mincho" w:hAnsi="MS Mincho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Payroll Automation: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File will send based on Payroll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.  Blank files can be received?  </w:t>
            </w:r>
            <w:r w:rsidDel="00000000" w:rsidR="00000000" w:rsidRPr="00000000">
              <w:rPr>
                <w:rFonts w:ascii="MS Gothic" w:cs="MS Gothic" w:eastAsia="MS Gothic" w:hAnsi="MS Gothic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 Yes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40" w:before="20" w:line="240" w:lineRule="auto"/>
              <w:ind w:left="28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S Mincho" w:cs="MS Mincho" w:eastAsia="MS Mincho" w:hAnsi="MS Mincho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 Pay Group (By Payroll):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A separate file will generate for each Pay Group and transmit once each payroll posts and closes. 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Number of Pay Groups: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40" w:before="20" w:line="240" w:lineRule="auto"/>
              <w:ind w:left="28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S Mincho" w:cs="MS Mincho" w:eastAsia="MS Mincho" w:hAnsi="MS Mincho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 Pay Date (By Pay Period):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A single file will generate for all Pay Groups by Per Control setup under the Payroll Automation rule and transmit once payroll has posted/closed for all included Pay Groups.  Sequence 2-9 payrolls produce their own files.  Pay Groups with different frequencies also produce their own files, even if there is a shared Pay Date. 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Pay Frequencies: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bi-weekly, pay groups BWNC and BWNY only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97" w:hRule="atLeast"/>
        </w:trPr>
        <w:tc>
          <w:tcPr>
            <w:shd w:fill="c5e0b3" w:val="clear"/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Is automated Transmission required?</w:t>
            </w:r>
          </w:p>
        </w:tc>
        <w:tc>
          <w:tcPr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40" w:before="2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S Gothic" w:cs="MS Gothic" w:eastAsia="MS Gothic" w:hAnsi="MS Gothic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No, file will be sent manually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40" w:before="2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S Mincho" w:cs="MS Mincho" w:eastAsia="MS Mincho" w:hAnsi="MS Mincho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Yes 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40" w:before="2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5e0b3" w:val="clear"/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Business Rules - Customer Confirmation</w:t>
      </w:r>
    </w:p>
    <w:p w:rsidR="00000000" w:rsidDel="00000000" w:rsidP="00000000" w:rsidRDefault="00000000" w:rsidRPr="00000000" w14:paraId="0000006C">
      <w:pPr>
        <w:pStyle w:val="Subtitle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457, 403B and DC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Vendor Name: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Fidelity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Confirm Group or Plan Number:</w:t>
        <w:tab/>
        <w:t xml:space="preserve">76661, 76662 and 76664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Type of 401K File</w:t>
      </w:r>
    </w:p>
    <w:tbl>
      <w:tblPr>
        <w:tblStyle w:val="Table7"/>
        <w:tblW w:w="9350.0" w:type="dxa"/>
        <w:jc w:val="left"/>
        <w:tblInd w:w="252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116"/>
        <w:gridCol w:w="3117"/>
        <w:gridCol w:w="3117"/>
        <w:tblGridChange w:id="0">
          <w:tblGrid>
            <w:gridCol w:w="3116"/>
            <w:gridCol w:w="3117"/>
            <w:gridCol w:w="3117"/>
          </w:tblGrid>
        </w:tblGridChange>
      </w:tblGrid>
      <w:tr>
        <w:trPr>
          <w:trHeight w:val="432" w:hRule="atLeast"/>
        </w:trPr>
        <w:tc>
          <w:tcPr>
            <w:vAlign w:val="center"/>
          </w:tcPr>
          <w:p w:rsidR="00000000" w:rsidDel="00000000" w:rsidP="00000000" w:rsidRDefault="00000000" w:rsidRPr="00000000" w14:paraId="00000070">
            <w:pPr>
              <w:tabs>
                <w:tab w:val="left" w:pos="852"/>
              </w:tabs>
              <w:rPr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rPr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Employees to Include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rPr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Notes</w:t>
            </w:r>
          </w:p>
        </w:tc>
      </w:tr>
      <w:tr>
        <w:trPr>
          <w:trHeight w:val="288" w:hRule="atLeast"/>
        </w:trPr>
        <w:tc>
          <w:tcPr>
            <w:vAlign w:val="center"/>
          </w:tcPr>
          <w:p w:rsidR="00000000" w:rsidDel="00000000" w:rsidP="00000000" w:rsidRDefault="00000000" w:rsidRPr="00000000" w14:paraId="0000007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color w:val="ed7d31"/>
                <w:sz w:val="20"/>
                <w:szCs w:val="20"/>
                <w:rtl w:val="0"/>
              </w:rPr>
              <w:t xml:space="preserve">☒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Eligibility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Other (Describe in Notes)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All employees including terms that have been added in Ulti during the date range of the file.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8" w:hRule="atLeast"/>
        </w:trPr>
        <w:tc>
          <w:tcPr>
            <w:gridSpan w:val="3"/>
          </w:tcPr>
          <w:p w:rsidR="00000000" w:rsidDel="00000000" w:rsidP="00000000" w:rsidRDefault="00000000" w:rsidRPr="00000000" w14:paraId="00000076">
            <w:pPr>
              <w:rPr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000000"/>
                <w:sz w:val="20"/>
                <w:szCs w:val="20"/>
                <w:rtl w:val="0"/>
              </w:rPr>
              <w:t xml:space="preserve">This file typically will include All Employees Eligible for the plan whether they enroll or not</w:t>
            </w:r>
          </w:p>
        </w:tc>
      </w:tr>
      <w:tr>
        <w:trPr>
          <w:trHeight w:val="288" w:hRule="atLeast"/>
        </w:trPr>
        <w:tc>
          <w:tcPr>
            <w:gridSpan w:val="3"/>
          </w:tcPr>
          <w:p w:rsidR="00000000" w:rsidDel="00000000" w:rsidP="00000000" w:rsidRDefault="00000000" w:rsidRPr="00000000" w14:paraId="00000079">
            <w:pPr>
              <w:rPr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8" w:hRule="atLeast"/>
        </w:trPr>
        <w:tc>
          <w:tcPr>
            <w:vAlign w:val="center"/>
          </w:tcPr>
          <w:p w:rsidR="00000000" w:rsidDel="00000000" w:rsidP="00000000" w:rsidRDefault="00000000" w:rsidRPr="00000000" w14:paraId="0000007C">
            <w:pP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color w:val="ed7d31"/>
                <w:sz w:val="20"/>
                <w:szCs w:val="20"/>
                <w:rtl w:val="0"/>
              </w:rPr>
              <w:t xml:space="preserve">☒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Contribution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Employees with Contributions in the Date Range of the File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Include terms if there is a contribution amount to report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8" w:hRule="atLeast"/>
        </w:trPr>
        <w:tc>
          <w:tcPr>
            <w:gridSpan w:val="3"/>
          </w:tcPr>
          <w:p w:rsidR="00000000" w:rsidDel="00000000" w:rsidP="00000000" w:rsidRDefault="00000000" w:rsidRPr="00000000" w14:paraId="0000007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000000"/>
                <w:sz w:val="20"/>
                <w:szCs w:val="20"/>
                <w:rtl w:val="0"/>
              </w:rPr>
              <w:t xml:space="preserve">This file will typically only include employees who contribute to the plan via a deduction via Payroll.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Will you have employees that have active Deductions in multiple component companies?</w:t>
        <w:tab/>
      </w:r>
    </w:p>
    <w:p w:rsidR="00000000" w:rsidDel="00000000" w:rsidP="00000000" w:rsidRDefault="00000000" w:rsidRPr="00000000" w14:paraId="00000083">
      <w:pPr>
        <w:ind w:left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Are there any Employee Types, Pay Groups, Org Levels, etc. that need to be excluded?</w:t>
      </w:r>
    </w:p>
    <w:p w:rsidR="00000000" w:rsidDel="00000000" w:rsidP="00000000" w:rsidRDefault="00000000" w:rsidRPr="00000000" w14:paraId="00000085">
      <w:pPr>
        <w:ind w:left="360"/>
        <w:rPr>
          <w:color w:val="2e74b5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86">
      <w:pPr>
        <w:ind w:left="360"/>
        <w:rPr>
          <w:color w:val="ed7d31"/>
          <w:sz w:val="20"/>
          <w:szCs w:val="20"/>
        </w:rPr>
      </w:pPr>
      <w:bookmarkStart w:colFirst="0" w:colLast="0" w:name="_30j0zll" w:id="1"/>
      <w:bookmarkEnd w:id="1"/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7">
      <w:pPr>
        <w:ind w:left="360"/>
        <w:rPr>
          <w:color w:val="76717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Only for US companies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Please specify your plan year: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04/01/2020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jc w:val="left"/>
        <w:rPr/>
      </w:pPr>
      <w:bookmarkStart w:colFirst="0" w:colLast="0" w:name="_1fob9te" w:id="2"/>
      <w:bookmarkEnd w:id="2"/>
      <w:r w:rsidDel="00000000" w:rsidR="00000000" w:rsidRPr="00000000">
        <w:br w:type="column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contribution types should be included on the file?</w:t>
        <w:br w:type="textWrapping"/>
        <w:t xml:space="preserve">Please include the applicable UltiPro Deduction Codes for each that apply:</w:t>
      </w:r>
    </w:p>
    <w:tbl>
      <w:tblPr>
        <w:tblStyle w:val="Table8"/>
        <w:tblW w:w="620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20"/>
        <w:gridCol w:w="2975"/>
        <w:gridCol w:w="1710"/>
        <w:tblGridChange w:id="0">
          <w:tblGrid>
            <w:gridCol w:w="1520"/>
            <w:gridCol w:w="2975"/>
            <w:gridCol w:w="1710"/>
          </w:tblGrid>
        </w:tblGridChange>
      </w:tblGrid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B">
            <w:pPr>
              <w:spacing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deddedcode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C">
            <w:pPr>
              <w:spacing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dedlongdesc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Fidelity plan #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E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457CF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F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457 PLAN CF $</w:t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76664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1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457CP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2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457 PLAN CP %</w:t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76664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4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457F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5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457 PLAN $</w:t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76664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7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457P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8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457 PLAN %</w:t>
            </w:r>
          </w:p>
        </w:tc>
        <w:tc>
          <w:tcPr/>
          <w:p w:rsidR="00000000" w:rsidDel="00000000" w:rsidP="00000000" w:rsidRDefault="00000000" w:rsidRPr="00000000" w14:paraId="00000099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76664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A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DC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B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DEFINED CONTRIBUTION</w:t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76662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D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TDA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E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TDA $</w:t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76661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A0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TDAP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A1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TDA %</w:t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76661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A3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TDAC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A4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TDA CATCH-UP $</w:t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76661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A6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TDACP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A7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TDA CATCH-UP %</w:t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76661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A9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TDALN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AA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LOAN TDA</w:t>
            </w:r>
          </w:p>
        </w:tc>
        <w:tc>
          <w:tcPr/>
          <w:p w:rsidR="00000000" w:rsidDel="00000000" w:rsidP="00000000" w:rsidRDefault="00000000" w:rsidRPr="00000000" w14:paraId="000000AB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76661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AC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TDANE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AD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5a5a5a"/>
                <w:sz w:val="20"/>
                <w:szCs w:val="20"/>
                <w:rtl w:val="0"/>
              </w:rPr>
              <w:t xml:space="preserve">TDA Non Elective 7% Match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76661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AF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TDAPT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B0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5a5a5a"/>
                <w:sz w:val="20"/>
                <w:szCs w:val="20"/>
                <w:rtl w:val="0"/>
              </w:rPr>
              <w:t xml:space="preserve">TDA Pretax % New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76661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B2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TDARO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B3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5a5a5a"/>
                <w:sz w:val="20"/>
                <w:szCs w:val="20"/>
                <w:rtl w:val="0"/>
              </w:rPr>
              <w:t xml:space="preserve">TDA Roth %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76661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B5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THRLN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B6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LOAN THRIFT</w:t>
            </w:r>
          </w:p>
        </w:tc>
        <w:tc>
          <w:tcPr/>
          <w:p w:rsidR="00000000" w:rsidDel="00000000" w:rsidP="00000000" w:rsidRDefault="00000000" w:rsidRPr="00000000" w14:paraId="000000B7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76663</w:t>
            </w:r>
          </w:p>
        </w:tc>
      </w:tr>
    </w:tbl>
    <w:p w:rsidR="00000000" w:rsidDel="00000000" w:rsidP="00000000" w:rsidRDefault="00000000" w:rsidRPr="00000000" w14:paraId="000000B8">
      <w:pPr>
        <w:ind w:left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700"/>
          <w:tab w:val="center" w:pos="5580"/>
        </w:tabs>
        <w:ind w:left="360"/>
        <w:rPr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ab/>
        <w:t xml:space="preserve">                   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735"/>
          <w:tab w:val="left" w:pos="5034"/>
        </w:tabs>
        <w:ind w:left="360"/>
        <w:rPr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ab/>
        <w:t xml:space="preserve">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color w:val="2e75b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Business Rules - Vendor Confirmation</w:t>
      </w:r>
    </w:p>
    <w:p w:rsidR="00000000" w:rsidDel="00000000" w:rsidP="00000000" w:rsidRDefault="00000000" w:rsidRPr="00000000" w14:paraId="000000BD">
      <w:pPr>
        <w:pStyle w:val="Subtitle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457, 403B and DC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Confirm how you would like to send termination of coverage on this file: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S Gothic" w:cs="MS Gothic" w:eastAsia="MS Gothic" w:hAnsi="MS Gothic"/>
          <w:b w:val="1"/>
          <w:i w:val="0"/>
          <w:smallCaps w:val="0"/>
          <w:strike w:val="0"/>
          <w:color w:val="c45911"/>
          <w:sz w:val="20"/>
          <w:szCs w:val="20"/>
          <w:u w:val="none"/>
          <w:shd w:fill="auto" w:val="clear"/>
          <w:vertAlign w:val="baseline"/>
          <w:rtl w:val="0"/>
        </w:rPr>
        <w:t xml:space="preserve">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Terminations sent one time only - based on the actual (audit) date entered into UltiPro.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– Changes file only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 you require a minimum coverage start date on the file (Ex. We cannot send any effective dates older than 1/1/2018 on the file)? If so, what is that date?</w:t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N/A</w:t>
      </w:r>
    </w:p>
    <w:p w:rsidR="00000000" w:rsidDel="00000000" w:rsidP="00000000" w:rsidRDefault="00000000" w:rsidRPr="00000000" w14:paraId="000000C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Are negative values (contributions less than $0) allowed?: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S Gothic" w:cs="MS Gothic" w:eastAsia="MS Gothic" w:hAnsi="MS Gothic"/>
          <w:b w:val="1"/>
          <w:i w:val="0"/>
          <w:smallCaps w:val="0"/>
          <w:strike w:val="0"/>
          <w:color w:val="c45911"/>
          <w:sz w:val="20"/>
          <w:szCs w:val="20"/>
          <w:u w:val="none"/>
          <w:shd w:fill="auto" w:val="clear"/>
          <w:vertAlign w:val="baseline"/>
          <w:rtl w:val="0"/>
        </w:rPr>
        <w:t xml:space="preserve">☒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Yes</w:t>
      </w:r>
    </w:p>
    <w:p w:rsidR="00000000" w:rsidDel="00000000" w:rsidP="00000000" w:rsidRDefault="00000000" w:rsidRPr="00000000" w14:paraId="000000C6">
      <w:pPr>
        <w:ind w:firstLine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No</w:t>
      </w:r>
    </w:p>
    <w:p w:rsidR="00000000" w:rsidDel="00000000" w:rsidP="00000000" w:rsidRDefault="00000000" w:rsidRPr="00000000" w14:paraId="000000C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Notes to Developer</w:t>
      </w:r>
    </w:p>
    <w:tbl>
      <w:tblPr>
        <w:tblStyle w:val="Table9"/>
        <w:tblW w:w="143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390"/>
        <w:tblGridChange w:id="0">
          <w:tblGrid>
            <w:gridCol w:w="14390"/>
          </w:tblGrid>
        </w:tblGridChange>
      </w:tblGrid>
      <w:tr>
        <w:trPr>
          <w:trHeight w:val="413" w:hRule="atLeast"/>
        </w:trP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Changes Only File: </w:t>
            </w:r>
            <w:r w:rsidDel="00000000" w:rsidR="00000000" w:rsidRPr="00000000">
              <w:rPr>
                <w:rFonts w:ascii="MS Mincho" w:cs="MS Mincho" w:eastAsia="MS Mincho" w:hAnsi="MS Mincho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 Yes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 N/A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*All future dated transactions will be included on Changes only interfaces</w:t>
            </w:r>
          </w:p>
          <w:p w:rsidR="00000000" w:rsidDel="00000000" w:rsidP="00000000" w:rsidRDefault="00000000" w:rsidRPr="00000000" w14:paraId="000000CA">
            <w:pPr>
              <w:pStyle w:val="Heading1"/>
              <w:tabs>
                <w:tab w:val="center" w:pos="4320"/>
                <w:tab w:val="right" w:pos="8640"/>
              </w:tabs>
              <w:rPr>
                <w:b w:val="1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color w:val="000000"/>
                <w:rtl w:val="0"/>
              </w:rPr>
              <w:t xml:space="preserve">See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Employee Events and Various Indicative Data Changes </w:t>
            </w:r>
            <w:r w:rsidDel="00000000" w:rsidR="00000000" w:rsidRPr="00000000">
              <w:rPr>
                <w:color w:val="000000"/>
                <w:rtl w:val="0"/>
              </w:rPr>
              <w:t xml:space="preserve">section for which lines needs sent for which situations.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pStyle w:val="Sub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2240" w:w="158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MS Gothic"/>
  <w:font w:name="MS Mincho"/>
  <w:font w:name="Arial Unicode MS"/>
  <w:font w:name="Arial"/>
  <w:font w:name="Times New Roman"/>
  <w:font w:name="Tahoma">
    <w:embedRegular w:fontKey="{00000000-0000-0000-0000-000000000000}" r:id="rId1" w:subsetted="0"/>
    <w:embedBold w:fontKey="{00000000-0000-0000-0000-000000000000}" r:id="rId2" w:subsetted="0"/>
  </w:font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Arial Black">
    <w:embedRegular w:fontKey="{00000000-0000-0000-0000-000000000000}" r:id="rId7" w:subsetted="0"/>
  </w:font>
  <w:font w:name="Source Sans Pr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4">
    <w:pPr>
      <w:tabs>
        <w:tab w:val="center" w:pos="4320"/>
        <w:tab w:val="right" w:pos="9630"/>
      </w:tabs>
      <w:spacing w:line="240" w:lineRule="auto"/>
      <w:rPr>
        <w:rFonts w:ascii="Calibri" w:cs="Calibri" w:eastAsia="Calibri" w:hAnsi="Calibri"/>
        <w:color w:val="004990"/>
        <w:sz w:val="18"/>
        <w:szCs w:val="18"/>
      </w:rPr>
    </w:pPr>
    <w:r w:rsidDel="00000000" w:rsidR="00000000" w:rsidRPr="00000000">
      <w:rPr>
        <w:rFonts w:ascii="Calibri" w:cs="Calibri" w:eastAsia="Calibri" w:hAnsi="Calibri"/>
        <w:color w:val="004990"/>
        <w:sz w:val="18"/>
        <w:szCs w:val="18"/>
        <w:rtl w:val="0"/>
      </w:rPr>
      <w:t xml:space="preserve">Date Created: 03/12/2020</w:t>
    </w:r>
  </w:p>
  <w:p w:rsidR="00000000" w:rsidDel="00000000" w:rsidP="00000000" w:rsidRDefault="00000000" w:rsidRPr="00000000" w14:paraId="000000D5">
    <w:pPr>
      <w:spacing w:line="240" w:lineRule="auto"/>
      <w:rPr>
        <w:rFonts w:ascii="Calibri" w:cs="Calibri" w:eastAsia="Calibri" w:hAnsi="Calibri"/>
        <w:color w:val="004990"/>
        <w:sz w:val="18"/>
        <w:szCs w:val="18"/>
      </w:rPr>
    </w:pPr>
    <w:r w:rsidDel="00000000" w:rsidR="00000000" w:rsidRPr="00000000">
      <w:rPr>
        <w:rFonts w:ascii="Calibri" w:cs="Calibri" w:eastAsia="Calibri" w:hAnsi="Calibri"/>
        <w:color w:val="004990"/>
        <w:sz w:val="18"/>
        <w:szCs w:val="18"/>
        <w:rtl w:val="0"/>
      </w:rPr>
      <w:t xml:space="preserve">Last Modified: 3/12/2020 5:33 PM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b w:val="1"/>
        <w:color w:val="1f4e79"/>
        <w:sz w:val="32"/>
        <w:szCs w:val="32"/>
      </w:rPr>
    </w:pPr>
    <w:r w:rsidDel="00000000" w:rsidR="00000000" w:rsidRPr="00000000">
      <w:rPr>
        <w:rtl w:val="0"/>
      </w:rPr>
    </w:r>
  </w:p>
  <w:tbl>
    <w:tblPr>
      <w:tblStyle w:val="Table10"/>
      <w:tblW w:w="11088.0" w:type="dxa"/>
      <w:jc w:val="right"/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70" w:hRule="atLeast"/>
      </w:trPr>
      <w:tc>
        <w:tcPr/>
        <w:p w:rsidR="00000000" w:rsidDel="00000000" w:rsidP="00000000" w:rsidRDefault="00000000" w:rsidRPr="00000000" w14:paraId="000000CF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Calibri" w:cs="Calibri" w:eastAsia="Calibri" w:hAnsi="Calibri"/>
              <w:color w:val="8dc63f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color w:val="8dc63f"/>
              <w:sz w:val="20"/>
              <w:szCs w:val="20"/>
              <w:rtl w:val="0"/>
            </w:rPr>
            <w:t xml:space="preserve">Oxford University Press</w:t>
          </w:r>
        </w:p>
        <w:p w:rsidR="00000000" w:rsidDel="00000000" w:rsidP="00000000" w:rsidRDefault="00000000" w:rsidRPr="00000000" w14:paraId="000000D0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Source Sans Pro" w:cs="Source Sans Pro" w:eastAsia="Source Sans Pro" w:hAnsi="Source Sans Pro"/>
              <w:color w:val="26292c"/>
              <w:sz w:val="18"/>
              <w:szCs w:val="18"/>
              <w:rtl w:val="0"/>
            </w:rPr>
            <w:t xml:space="preserve">Oxford Univ - TekP-2020-02-17-0003 - Fidelity_403b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D1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D2">
          <w:pPr>
            <w:tabs>
              <w:tab w:val="center" w:pos="4320"/>
              <w:tab w:val="right" w:pos="8640"/>
            </w:tabs>
            <w:spacing w:line="240" w:lineRule="auto"/>
            <w:rPr>
              <w:rFonts w:ascii="Calibri" w:cs="Calibri" w:eastAsia="Calibri" w:hAnsi="Calibri"/>
              <w:color w:val="8dc63f"/>
              <w:sz w:val="16"/>
              <w:szCs w:val="16"/>
            </w:rPr>
          </w:pPr>
          <w:r w:rsidDel="00000000" w:rsidR="00000000" w:rsidRPr="00000000">
            <w:rPr>
              <w:rFonts w:ascii="Calibri" w:cs="Calibri" w:eastAsia="Calibri" w:hAnsi="Calibri"/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D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color w:val="1f4e79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rFonts w:ascii="Calibri" w:cs="Calibri" w:eastAsia="Calibri" w:hAnsi="Calibri"/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11" Type="http://schemas.openxmlformats.org/officeDocument/2006/relationships/font" Target="fonts/SourceSansPro-boldItalic.ttf"/><Relationship Id="rId10" Type="http://schemas.openxmlformats.org/officeDocument/2006/relationships/font" Target="fonts/SourceSansPro-italic.ttf"/><Relationship Id="rId9" Type="http://schemas.openxmlformats.org/officeDocument/2006/relationships/font" Target="fonts/SourceSansPro-bold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Relationship Id="rId7" Type="http://schemas.openxmlformats.org/officeDocument/2006/relationships/font" Target="fonts/ArialBlack-regular.ttf"/><Relationship Id="rId8" Type="http://schemas.openxmlformats.org/officeDocument/2006/relationships/font" Target="fonts/SourceSansPr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