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23AA7670" w:rsidR="003B473A" w:rsidRDefault="00576AD4">
      <w:pPr>
        <w:pStyle w:val="Title"/>
      </w:pPr>
      <w:r>
        <w:t>COBRA Newly Eligible and/or Qualified Beneficiaries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174D90F1" w14:textId="4E4EF215" w:rsidR="00A71F44" w:rsidRDefault="008279F1" w:rsidP="00A71F44">
      <w:pPr>
        <w:pStyle w:val="Heading1"/>
      </w:pPr>
      <w:r w:rsidRPr="008279F1">
        <w:t>Rubicon Oilfield</w:t>
      </w:r>
      <w:r w:rsidR="00A71F44">
        <w:t xml:space="preserve"> 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71F44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5944A8E5" w:rsidR="00A71F44" w:rsidRDefault="008279F1" w:rsidP="00A71F44">
            <w:r w:rsidRPr="008279F1">
              <w:rPr>
                <w:b/>
                <w:color w:val="1F4E79"/>
              </w:rPr>
              <w:t>Amanda Price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5B793E18" w:rsidR="00A71F44" w:rsidRDefault="008279F1" w:rsidP="00A71F44">
            <w:r w:rsidRPr="008279F1">
              <w:rPr>
                <w:b/>
                <w:color w:val="1F4E79"/>
              </w:rPr>
              <w:t>832-386-2568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B2E7475" w:rsidR="00A71F44" w:rsidRDefault="008279F1" w:rsidP="00A71F44">
            <w:r w:rsidRPr="008279F1">
              <w:rPr>
                <w:b/>
                <w:color w:val="1F4E79"/>
              </w:rPr>
              <w:t>amanda.price@rubicon-oilfield.com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71F44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1B411713" w:rsidR="00A71F44" w:rsidRDefault="00A71F44" w:rsidP="00A71F44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B1EFA09" w:rsidR="00A71F44" w:rsidRDefault="00A71F44" w:rsidP="00A71F44">
            <w:r>
              <w:rPr>
                <w:b/>
                <w:color w:val="1F4E79"/>
              </w:rP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4AC6D3CF" w:rsidR="00A71F44" w:rsidRDefault="00A71F44" w:rsidP="00A71F44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452AEB25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8279F1">
        <w:rPr>
          <w:color w:val="7F7F7F"/>
          <w:sz w:val="20"/>
          <w:szCs w:val="20"/>
        </w:rPr>
        <w:t>Discovery Benefits</w:t>
      </w:r>
    </w:p>
    <w:p w14:paraId="1209DC01" w14:textId="77777777" w:rsidR="003B473A" w:rsidRPr="0000361E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0361E">
        <w:rPr>
          <w:b/>
          <w:color w:val="000000"/>
          <w:sz w:val="20"/>
          <w:szCs w:val="20"/>
        </w:rPr>
        <w:t>Confirm Group or Plan Number:</w:t>
      </w:r>
      <w:r w:rsidRPr="0000361E">
        <w:rPr>
          <w:b/>
          <w:color w:val="000000"/>
          <w:sz w:val="20"/>
          <w:szCs w:val="20"/>
        </w:rPr>
        <w:tab/>
      </w:r>
    </w:p>
    <w:p w14:paraId="1F49CE62" w14:textId="759B8FD9" w:rsidR="003B473A" w:rsidRDefault="008279F1">
      <w:pPr>
        <w:ind w:firstLine="360"/>
        <w:rPr>
          <w:color w:val="767171"/>
          <w:sz w:val="20"/>
          <w:szCs w:val="20"/>
        </w:rPr>
      </w:pPr>
      <w:r w:rsidRPr="008279F1">
        <w:rPr>
          <w:color w:val="7F7F7F"/>
          <w:sz w:val="20"/>
          <w:szCs w:val="20"/>
        </w:rPr>
        <w:t>38130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21ADC13B" w:rsidR="003B473A" w:rsidRDefault="00FE2D3A">
      <w:pPr>
        <w:ind w:left="360"/>
        <w:rPr>
          <w:sz w:val="20"/>
          <w:szCs w:val="20"/>
        </w:rPr>
      </w:pPr>
      <w:sdt>
        <w:sdtPr>
          <w:tag w:val="goog_rdk_0"/>
          <w:id w:val="-1898500559"/>
          <w:showingPlcHdr/>
        </w:sdtPr>
        <w:sdtEndPr/>
        <w:sdtContent>
          <w:r w:rsidR="008279F1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r w:rsidR="008279F1">
        <w:rPr>
          <w:color w:val="2E74B5"/>
          <w:sz w:val="20"/>
          <w:szCs w:val="20"/>
        </w:rPr>
        <w:t>No</w:t>
      </w:r>
      <w:r w:rsidR="00351689">
        <w:rPr>
          <w:color w:val="2E74B5"/>
          <w:sz w:val="20"/>
          <w:szCs w:val="20"/>
        </w:rPr>
        <w:t xml:space="preserve">  </w:t>
      </w:r>
    </w:p>
    <w:p w14:paraId="315EC7FE" w14:textId="77777777" w:rsidR="003B473A" w:rsidRPr="001A2B58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4127881D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249D97E7" w14:textId="6A2052FF" w:rsidR="0000361E" w:rsidRPr="0000361E" w:rsidRDefault="0000361E">
      <w:pPr>
        <w:ind w:left="360"/>
        <w:rPr>
          <w:color w:val="FF0000"/>
          <w:sz w:val="20"/>
          <w:szCs w:val="20"/>
        </w:rPr>
      </w:pPr>
      <w:r w:rsidRPr="0000361E">
        <w:rPr>
          <w:color w:val="FF0000"/>
          <w:sz w:val="20"/>
          <w:szCs w:val="20"/>
        </w:rPr>
        <w:t>Make sure the file excludes test employees after production</w:t>
      </w:r>
    </w:p>
    <w:p w14:paraId="7D2699A4" w14:textId="554CAA8D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sdt>
        <w:sdtPr>
          <w:tag w:val="goog_rdk_0"/>
          <w:id w:val="-1362348530"/>
        </w:sdtPr>
        <w:sdtEndPr/>
        <w:sdtContent>
          <w:sdt>
            <w:sdtPr>
              <w:id w:val="-461418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91C6A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391C6A">
        <w:t xml:space="preserve"> 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4FF11B9" w14:textId="19DC2311" w:rsidR="003B473A" w:rsidRDefault="008279F1">
      <w:pPr>
        <w:rPr>
          <w:sz w:val="20"/>
          <w:szCs w:val="20"/>
        </w:rPr>
      </w:pPr>
      <w:r w:rsidRPr="008279F1">
        <w:rPr>
          <w:color w:val="7F7F7F"/>
          <w:sz w:val="20"/>
          <w:szCs w:val="20"/>
        </w:rPr>
        <w:t>55DNT, 55VIS, 55MHS, 55MPO, 55MPB, 53MFS</w:t>
      </w:r>
    </w:p>
    <w:p w14:paraId="58E3DFF3" w14:textId="39135069" w:rsidR="00B52B79" w:rsidRDefault="00B52B79">
      <w:pPr>
        <w:rPr>
          <w:sz w:val="20"/>
          <w:szCs w:val="20"/>
        </w:rPr>
      </w:pPr>
    </w:p>
    <w:p w14:paraId="35008B89" w14:textId="77777777" w:rsidR="00B52B79" w:rsidRDefault="00B52B79">
      <w:pPr>
        <w:rPr>
          <w:sz w:val="20"/>
          <w:szCs w:val="20"/>
        </w:rPr>
      </w:pPr>
    </w:p>
    <w:p w14:paraId="0857C585" w14:textId="375EB086" w:rsidR="003B473A" w:rsidRDefault="00B52B79" w:rsidP="00B52B79">
      <w:pPr>
        <w:pStyle w:val="Heading1"/>
      </w:pPr>
      <w:r>
        <w:t>Vendor Confirmation</w:t>
      </w:r>
    </w:p>
    <w:p w14:paraId="46A6CF75" w14:textId="23286A26" w:rsidR="00B52B79" w:rsidRDefault="00B52B79" w:rsidP="00B52B79">
      <w:pPr>
        <w:pStyle w:val="Subtitle"/>
      </w:pPr>
      <w:r w:rsidRPr="001A2B58">
        <w:t>Newly Eligible/General Notices</w:t>
      </w:r>
    </w:p>
    <w:p w14:paraId="607D045A" w14:textId="581E31A6" w:rsidR="00B52B79" w:rsidRDefault="00B52B79" w:rsidP="00B52B79">
      <w:pPr>
        <w:pStyle w:val="ListParagraph"/>
      </w:pPr>
      <w:r>
        <w:t xml:space="preserve"> Which newly eligible member option should we send on the file?</w:t>
      </w:r>
      <w:r w:rsidR="008279F1">
        <w:t xml:space="preserve"> </w:t>
      </w:r>
    </w:p>
    <w:p w14:paraId="045CC636" w14:textId="21B619F5" w:rsidR="00B52B79" w:rsidRPr="00B52B79" w:rsidRDefault="00B52B79" w:rsidP="0068580B">
      <w:pPr>
        <w:pStyle w:val="ListParagraph"/>
        <w:numPr>
          <w:ilvl w:val="1"/>
          <w:numId w:val="1"/>
        </w:numPr>
      </w:pPr>
      <w:r w:rsidRPr="00B52B79">
        <w:t>All new enrollees &amp; re-enrollees with no active plan since their Date of Last Hire (</w:t>
      </w:r>
      <w:proofErr w:type="spellStart"/>
      <w:r w:rsidRPr="00B52B79">
        <w:t>eecDateOfLastHire</w:t>
      </w:r>
      <w:proofErr w:type="spellEnd"/>
      <w:r w:rsidRPr="00B52B79">
        <w:t xml:space="preserve">). Re-enrollments into the same </w:t>
      </w:r>
      <w:proofErr w:type="spellStart"/>
      <w:r w:rsidRPr="00B52B79">
        <w:t>DedCode</w:t>
      </w:r>
      <w:proofErr w:type="spellEnd"/>
      <w:r w:rsidRPr="00B52B79">
        <w:t xml:space="preserve"> are considered under this option.</w:t>
      </w:r>
      <w:r>
        <w:t xml:space="preserve">  </w:t>
      </w:r>
      <w:r w:rsidRPr="00B52B79">
        <w:t xml:space="preserve">For example, the employee may have been enrolled in </w:t>
      </w:r>
      <w:r w:rsidRPr="00B52B79">
        <w:rPr>
          <w:b/>
          <w:bCs/>
        </w:rPr>
        <w:t xml:space="preserve">MED1 </w:t>
      </w:r>
      <w:r w:rsidRPr="00B52B79">
        <w:t xml:space="preserve">during his/her original employment and then was rehired </w:t>
      </w:r>
      <w:proofErr w:type="gramStart"/>
      <w:r w:rsidRPr="00B52B79">
        <w:t>at a later date</w:t>
      </w:r>
      <w:proofErr w:type="gramEnd"/>
      <w:r w:rsidRPr="00B52B79">
        <w:t xml:space="preserve"> and re-enrolled in </w:t>
      </w:r>
      <w:r w:rsidRPr="00B52B79">
        <w:rPr>
          <w:b/>
          <w:bCs/>
        </w:rPr>
        <w:t>MED1</w:t>
      </w:r>
      <w:r w:rsidRPr="00B52B79">
        <w:t xml:space="preserve">. </w:t>
      </w:r>
      <w:proofErr w:type="spellStart"/>
      <w:r w:rsidRPr="00B52B79">
        <w:t>NewEnrolleeType</w:t>
      </w:r>
      <w:proofErr w:type="spellEnd"/>
      <w:r w:rsidRPr="00B52B79">
        <w:t xml:space="preserve"> = ‘4’ will consider this re-enrollment scenario as valid in the New Enrollee Module. </w:t>
      </w:r>
    </w:p>
    <w:p w14:paraId="6948A8A7" w14:textId="77777777" w:rsidR="00B52B79" w:rsidRDefault="00B52B79" w:rsidP="00B52B79"/>
    <w:p w14:paraId="277F7923" w14:textId="3929967A" w:rsidR="005C09F0" w:rsidRDefault="005C09F0">
      <w:r>
        <w:br w:type="page"/>
      </w:r>
    </w:p>
    <w:p w14:paraId="0B7EA482" w14:textId="77777777" w:rsidR="00B52B79" w:rsidRPr="00B52B79" w:rsidRDefault="00B52B79" w:rsidP="00CA0488">
      <w:pPr>
        <w:ind w:left="720"/>
      </w:pPr>
    </w:p>
    <w:p w14:paraId="36ED42A7" w14:textId="7E7BE9B9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72C25650" w14:textId="247641DC" w:rsidR="008279F1" w:rsidRDefault="008279F1" w:rsidP="008279F1">
      <w:pPr>
        <w:pStyle w:val="Subtitle"/>
      </w:pPr>
    </w:p>
    <w:p w14:paraId="67C96611" w14:textId="50F17F33" w:rsidR="008279F1" w:rsidRPr="008279F1" w:rsidRDefault="008279F1" w:rsidP="008279F1">
      <w:pPr>
        <w:rPr>
          <w:color w:val="FF0000"/>
          <w:sz w:val="28"/>
          <w:szCs w:val="28"/>
        </w:rPr>
      </w:pPr>
      <w:r w:rsidRPr="008279F1">
        <w:rPr>
          <w:color w:val="FF0000"/>
          <w:sz w:val="28"/>
          <w:szCs w:val="28"/>
          <w:highlight w:val="yellow"/>
        </w:rPr>
        <w:t>IMPORTANT NOTE – This is a combined NPM and QB File</w:t>
      </w:r>
    </w:p>
    <w:p w14:paraId="76F9E61C" w14:textId="77777777" w:rsidR="00A71F44" w:rsidRDefault="00A71F44" w:rsidP="00A71F44"/>
    <w:p w14:paraId="3BB1CAA4" w14:textId="5620584C" w:rsidR="00A71F44" w:rsidRDefault="00A71F44" w:rsidP="00A71F44">
      <w:r>
        <w:t xml:space="preserve">Client Name: </w:t>
      </w:r>
      <w:r w:rsidR="008279F1" w:rsidRPr="008279F1">
        <w:t>Rubicon Oilfield International 38130</w:t>
      </w:r>
    </w:p>
    <w:p w14:paraId="59D164BF" w14:textId="6171CA91" w:rsidR="00A71F44" w:rsidRDefault="00A71F44" w:rsidP="00A71F44">
      <w:r>
        <w:t xml:space="preserve">Division Name: </w:t>
      </w:r>
      <w:r w:rsidR="008279F1" w:rsidRPr="008279F1">
        <w:t>Rubicon Oilfield International</w:t>
      </w:r>
    </w:p>
    <w:p w14:paraId="5112E068" w14:textId="77777777" w:rsidR="00A71F44" w:rsidRDefault="00A71F44" w:rsidP="00A71F44">
      <w:r>
        <w:t xml:space="preserve"> </w:t>
      </w:r>
    </w:p>
    <w:p w14:paraId="5C37DAA2" w14:textId="77777777" w:rsidR="00A71F44" w:rsidRDefault="00A71F44" w:rsidP="00A71F44"/>
    <w:p w14:paraId="65CB656C" w14:textId="77777777" w:rsidR="00A71F44" w:rsidRDefault="00A71F44" w:rsidP="00A71F44">
      <w:r>
        <w:t>Plan Names:</w:t>
      </w:r>
    </w:p>
    <w:p w14:paraId="36578F83" w14:textId="5DCA565A" w:rsidR="00A71F44" w:rsidRDefault="008279F1" w:rsidP="00A71F44">
      <w:proofErr w:type="spellStart"/>
      <w:r w:rsidRPr="008279F1">
        <w:t>Ameritas</w:t>
      </w:r>
      <w:proofErr w:type="spellEnd"/>
      <w:r w:rsidRPr="008279F1">
        <w:t xml:space="preserve"> </w:t>
      </w:r>
      <w:proofErr w:type="gramStart"/>
      <w:r w:rsidRPr="008279F1">
        <w:t>Dental</w:t>
      </w:r>
      <w:r w:rsidRPr="008279F1">
        <w:t xml:space="preserve"> </w:t>
      </w:r>
      <w:r>
        <w:t xml:space="preserve"> </w:t>
      </w:r>
      <w:r w:rsidR="00A71F44">
        <w:t>(</w:t>
      </w:r>
      <w:proofErr w:type="gramEnd"/>
      <w:r w:rsidR="00A71F44">
        <w:t xml:space="preserve">Deduction Code = </w:t>
      </w:r>
      <w:r>
        <w:t>55DNT</w:t>
      </w:r>
      <w:r w:rsidR="00A71F44">
        <w:t xml:space="preserve">)         </w:t>
      </w:r>
    </w:p>
    <w:p w14:paraId="494A5A73" w14:textId="6B95F307" w:rsidR="00A71F44" w:rsidRDefault="008279F1" w:rsidP="00A71F44">
      <w:proofErr w:type="spellStart"/>
      <w:r w:rsidRPr="008279F1">
        <w:t>Ameritas</w:t>
      </w:r>
      <w:proofErr w:type="spellEnd"/>
      <w:r w:rsidRPr="008279F1">
        <w:t xml:space="preserve"> Vision</w:t>
      </w:r>
      <w:r w:rsidR="00A71F44">
        <w:t xml:space="preserve"> (Deduction Code = </w:t>
      </w:r>
      <w:r w:rsidRPr="008279F1">
        <w:t>55VIS</w:t>
      </w:r>
      <w:r w:rsidR="00A71F44">
        <w:t>)</w:t>
      </w:r>
    </w:p>
    <w:p w14:paraId="1B7F7C08" w14:textId="4BAD9F4D" w:rsidR="00A71F44" w:rsidRDefault="008279F1" w:rsidP="00A71F44">
      <w:r w:rsidRPr="008279F1">
        <w:t xml:space="preserve">CIGNA Medical </w:t>
      </w:r>
      <w:r>
        <w:t xml:space="preserve">HAS (Deduction Code = </w:t>
      </w:r>
      <w:r w:rsidRPr="008279F1">
        <w:t>55MHS</w:t>
      </w:r>
      <w:r>
        <w:t>)</w:t>
      </w:r>
    </w:p>
    <w:p w14:paraId="5EC524F0" w14:textId="708EE310" w:rsidR="008279F1" w:rsidRDefault="008279F1" w:rsidP="00A71F44">
      <w:r w:rsidRPr="008279F1">
        <w:t>CIGNA Medical PPO 1500</w:t>
      </w:r>
      <w:r>
        <w:t xml:space="preserve"> (Deduction Code = </w:t>
      </w:r>
      <w:r w:rsidRPr="008279F1">
        <w:t>55MPO</w:t>
      </w:r>
      <w:r>
        <w:t>)</w:t>
      </w:r>
    </w:p>
    <w:p w14:paraId="34A9C4AA" w14:textId="5D752146" w:rsidR="008279F1" w:rsidRDefault="008279F1" w:rsidP="00A71F44">
      <w:r w:rsidRPr="008279F1">
        <w:t>CIGNA Medical PPO Buy Up 750</w:t>
      </w:r>
      <w:r>
        <w:t xml:space="preserve"> (Deduction Code = </w:t>
      </w:r>
      <w:r w:rsidRPr="008279F1">
        <w:t>55MPB</w:t>
      </w:r>
      <w:r>
        <w:t>)</w:t>
      </w:r>
    </w:p>
    <w:p w14:paraId="718A75AF" w14:textId="765A3A4F" w:rsidR="008279F1" w:rsidRDefault="008279F1" w:rsidP="00A71F44">
      <w:r w:rsidRPr="008279F1">
        <w:t>DBI FSA</w:t>
      </w:r>
      <w:r>
        <w:t xml:space="preserve"> (Deduction Code = </w:t>
      </w:r>
      <w:r w:rsidRPr="008279F1">
        <w:t>53MFS</w:t>
      </w:r>
      <w:r>
        <w:t>)</w:t>
      </w:r>
    </w:p>
    <w:p w14:paraId="7FED2C9A" w14:textId="32E7C7A6" w:rsidR="00A71F44" w:rsidRDefault="00A71F44" w:rsidP="00CA0488"/>
    <w:p w14:paraId="00E2F7BC" w14:textId="222A609D" w:rsidR="008279F1" w:rsidRDefault="008279F1" w:rsidP="00CA0488">
      <w:r>
        <w:t xml:space="preserve">See the Integration Project Scorecard in the </w:t>
      </w:r>
      <w:r w:rsidR="00CC2680">
        <w:t>client’s</w:t>
      </w:r>
      <w:r>
        <w:t xml:space="preserve"> folder for more details on the clients account structure</w:t>
      </w:r>
      <w:r w:rsidR="00CC2680">
        <w:t xml:space="preserve"> if needed</w:t>
      </w:r>
      <w:r>
        <w:t>.</w:t>
      </w:r>
    </w:p>
    <w:p w14:paraId="4E12EA48" w14:textId="77777777" w:rsidR="008279F1" w:rsidRDefault="008279F1" w:rsidP="00CA0488"/>
    <w:p w14:paraId="6FC2C10C" w14:textId="1D74E43F" w:rsidR="00391C6A" w:rsidRDefault="00391C6A" w:rsidP="00CA0488"/>
    <w:p w14:paraId="2864F42B" w14:textId="43F7E0B3" w:rsidR="00391C6A" w:rsidRDefault="00391C6A" w:rsidP="00CA0488"/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EF07" w14:textId="77777777" w:rsidR="00FE2D3A" w:rsidRDefault="00FE2D3A">
      <w:pPr>
        <w:spacing w:line="240" w:lineRule="auto"/>
      </w:pPr>
      <w:r>
        <w:separator/>
      </w:r>
    </w:p>
  </w:endnote>
  <w:endnote w:type="continuationSeparator" w:id="0">
    <w:p w14:paraId="1ECF4CA2" w14:textId="77777777" w:rsidR="00FE2D3A" w:rsidRDefault="00FE2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62BCFED2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8279F1">
      <w:rPr>
        <w:color w:val="004990"/>
        <w:sz w:val="18"/>
        <w:szCs w:val="18"/>
      </w:rPr>
      <w:t>07/28/20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10CFA" w14:textId="77777777" w:rsidR="00FE2D3A" w:rsidRDefault="00FE2D3A">
      <w:pPr>
        <w:spacing w:line="240" w:lineRule="auto"/>
      </w:pPr>
      <w:r>
        <w:separator/>
      </w:r>
    </w:p>
  </w:footnote>
  <w:footnote w:type="continuationSeparator" w:id="0">
    <w:p w14:paraId="66F1EDBD" w14:textId="77777777" w:rsidR="00FE2D3A" w:rsidRDefault="00FE2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7E252AC5" w:rsidR="003B473A" w:rsidRDefault="008279F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8279F1">
            <w:rPr>
              <w:color w:val="8DC63F"/>
              <w:sz w:val="20"/>
              <w:szCs w:val="20"/>
            </w:rPr>
            <w:t>Rubicon Oilfield</w:t>
          </w:r>
        </w:p>
        <w:p w14:paraId="1A614D2E" w14:textId="1701E6FC" w:rsidR="003B473A" w:rsidRDefault="008279F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8279F1">
            <w:rPr>
              <w:color w:val="8DC63F"/>
              <w:sz w:val="20"/>
              <w:szCs w:val="20"/>
            </w:rPr>
            <w:t>TekP-2020-06-04-0002 - Discovery Benefits</w:t>
          </w:r>
          <w:r>
            <w:rPr>
              <w:color w:val="8DC63F"/>
              <w:sz w:val="20"/>
              <w:szCs w:val="20"/>
            </w:rPr>
            <w:t xml:space="preserve"> </w:t>
          </w:r>
          <w:r w:rsidRPr="008279F1">
            <w:rPr>
              <w:color w:val="8DC63F"/>
              <w:sz w:val="20"/>
              <w:szCs w:val="20"/>
            </w:rPr>
            <w:t>Cobra</w:t>
          </w:r>
          <w:r>
            <w:rPr>
              <w:color w:val="8DC63F"/>
              <w:sz w:val="20"/>
              <w:szCs w:val="20"/>
            </w:rPr>
            <w:t xml:space="preserve"> Combined File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72324AC2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64767"/>
    <w:multiLevelType w:val="multilevel"/>
    <w:tmpl w:val="16F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0361E"/>
    <w:rsid w:val="00035E3E"/>
    <w:rsid w:val="000B7B43"/>
    <w:rsid w:val="001A2B58"/>
    <w:rsid w:val="0024417C"/>
    <w:rsid w:val="00351689"/>
    <w:rsid w:val="00391C6A"/>
    <w:rsid w:val="003B473A"/>
    <w:rsid w:val="003D7151"/>
    <w:rsid w:val="00576AD4"/>
    <w:rsid w:val="005820B6"/>
    <w:rsid w:val="005C09F0"/>
    <w:rsid w:val="005F2C4B"/>
    <w:rsid w:val="0068580B"/>
    <w:rsid w:val="007443DE"/>
    <w:rsid w:val="00786781"/>
    <w:rsid w:val="00817617"/>
    <w:rsid w:val="008279F1"/>
    <w:rsid w:val="00964F73"/>
    <w:rsid w:val="0097776D"/>
    <w:rsid w:val="00A63082"/>
    <w:rsid w:val="00A71F44"/>
    <w:rsid w:val="00AE22BE"/>
    <w:rsid w:val="00B52B79"/>
    <w:rsid w:val="00BC47A3"/>
    <w:rsid w:val="00C577E0"/>
    <w:rsid w:val="00CA0488"/>
    <w:rsid w:val="00CA24F0"/>
    <w:rsid w:val="00CC2680"/>
    <w:rsid w:val="00DB59DB"/>
    <w:rsid w:val="00F96B28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4</cp:revision>
  <dcterms:created xsi:type="dcterms:W3CDTF">2020-05-11T15:40:00Z</dcterms:created>
  <dcterms:modified xsi:type="dcterms:W3CDTF">2020-07-28T20:04:00Z</dcterms:modified>
</cp:coreProperties>
</file>