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1B5F" w:rsidRDefault="009D1B5F">
      <w:pPr>
        <w:pStyle w:val="Title"/>
      </w:pPr>
      <w:bookmarkStart w:id="0" w:name="_heading=h.gjdgxs" w:colFirst="0" w:colLast="0"/>
      <w:bookmarkEnd w:id="0"/>
    </w:p>
    <w:p w14:paraId="00000002" w14:textId="77777777" w:rsidR="009D1B5F" w:rsidRDefault="009D1B5F">
      <w:pPr>
        <w:pStyle w:val="Title"/>
      </w:pPr>
    </w:p>
    <w:p w14:paraId="00000003" w14:textId="77777777" w:rsidR="009D1B5F" w:rsidRDefault="009D1B5F">
      <w:pPr>
        <w:pStyle w:val="Title"/>
      </w:pPr>
    </w:p>
    <w:p w14:paraId="00000004" w14:textId="77777777" w:rsidR="009D1B5F" w:rsidRDefault="009D1B5F">
      <w:pPr>
        <w:pStyle w:val="Title"/>
      </w:pPr>
    </w:p>
    <w:p w14:paraId="00000005" w14:textId="77777777" w:rsidR="009D1B5F" w:rsidRDefault="00B254D2">
      <w:pPr>
        <w:pStyle w:val="Title"/>
      </w:pPr>
      <w:r>
        <w:t>General</w:t>
      </w:r>
    </w:p>
    <w:p w14:paraId="00000006" w14:textId="77777777" w:rsidR="009D1B5F" w:rsidRDefault="00B254D2">
      <w:pPr>
        <w:pStyle w:val="Title"/>
      </w:pPr>
      <w:r>
        <w:t>Interface Requirements Specification</w:t>
      </w:r>
    </w:p>
    <w:p w14:paraId="00000007" w14:textId="1F194283" w:rsidR="009D1B5F" w:rsidRDefault="004B5BC4">
      <w:pPr>
        <w:pStyle w:val="Heading1"/>
      </w:pPr>
      <w:r>
        <w:t>Standard International Management</w:t>
      </w:r>
    </w:p>
    <w:p w14:paraId="2B5EB47A" w14:textId="4D7A40C4" w:rsidR="004B5BC4" w:rsidRDefault="004B5BC4" w:rsidP="004B5BC4">
      <w:pPr>
        <w:pStyle w:val="Heading1"/>
      </w:pPr>
      <w:r>
        <w:t>Bunkhouse Management</w:t>
      </w:r>
    </w:p>
    <w:p w14:paraId="00000008" w14:textId="77777777" w:rsidR="009D1B5F" w:rsidRDefault="009D1B5F"/>
    <w:p w14:paraId="00000009" w14:textId="77777777" w:rsidR="009D1B5F" w:rsidRDefault="009D1B5F">
      <w:pPr>
        <w:pStyle w:val="Heading1"/>
      </w:pPr>
    </w:p>
    <w:p w14:paraId="0000000A" w14:textId="77777777" w:rsidR="009D1B5F" w:rsidRDefault="009D1B5F">
      <w:pPr>
        <w:pStyle w:val="Heading1"/>
      </w:pPr>
    </w:p>
    <w:p w14:paraId="0000000B" w14:textId="77777777" w:rsidR="009D1B5F" w:rsidRDefault="009D1B5F">
      <w:pPr>
        <w:pStyle w:val="Subtitle"/>
        <w:rPr>
          <w:b/>
          <w:color w:val="1F4E79"/>
          <w:sz w:val="32"/>
          <w:szCs w:val="32"/>
        </w:rPr>
      </w:pPr>
    </w:p>
    <w:p w14:paraId="0000000C" w14:textId="77777777" w:rsidR="009D1B5F" w:rsidRDefault="009D1B5F"/>
    <w:p w14:paraId="0000000D" w14:textId="77777777" w:rsidR="009D1B5F" w:rsidRDefault="009D1B5F"/>
    <w:p w14:paraId="0000000E" w14:textId="77777777" w:rsidR="009D1B5F" w:rsidRDefault="009D1B5F">
      <w:pPr>
        <w:pStyle w:val="Heading1"/>
      </w:pPr>
    </w:p>
    <w:p w14:paraId="0000000F" w14:textId="77777777" w:rsidR="009D1B5F" w:rsidRDefault="00B254D2">
      <w:pPr>
        <w:pStyle w:val="Heading1"/>
      </w:pPr>
      <w:r>
        <w:t>Contact Information</w:t>
      </w:r>
    </w:p>
    <w:p w14:paraId="00000010" w14:textId="77777777" w:rsidR="009D1B5F" w:rsidRDefault="00B254D2">
      <w:pPr>
        <w:pStyle w:val="Heading2"/>
      </w:pPr>
      <w:r>
        <w:t>Customer Contact</w:t>
      </w:r>
      <w:r>
        <w:tab/>
      </w:r>
    </w:p>
    <w:tbl>
      <w:tblPr>
        <w:tblStyle w:val="a6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9D1B5F" w14:paraId="4F5251B9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00000011" w14:textId="77777777" w:rsidR="009D1B5F" w:rsidRDefault="00B254D2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0000012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00000013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9D1B5F" w14:paraId="241606DE" w14:textId="77777777" w:rsidTr="007E0734">
        <w:trPr>
          <w:trHeight w:val="108"/>
        </w:trPr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00000014" w14:textId="4C90A5D9" w:rsidR="009D1B5F" w:rsidRDefault="004B5BC4">
            <w:r>
              <w:t>Elissa Frye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0000015" w14:textId="0E4B67E3" w:rsidR="009D1B5F" w:rsidRDefault="00033742">
            <w:hyperlink r:id="rId8" w:history="1">
              <w:r w:rsidR="007E0734" w:rsidRPr="007E0734">
                <w:t>(646) 284-5240</w:t>
              </w:r>
            </w:hyperlink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00000016" w14:textId="32A6A3F3" w:rsidR="009D1B5F" w:rsidRPr="007E0734" w:rsidRDefault="007E0734">
            <w:r w:rsidRPr="007E0734">
              <w:t>efrye@standardhotels.com </w:t>
            </w:r>
          </w:p>
        </w:tc>
      </w:tr>
    </w:tbl>
    <w:p w14:paraId="00000017" w14:textId="77777777" w:rsidR="009D1B5F" w:rsidRDefault="009D1B5F"/>
    <w:p w14:paraId="00000018" w14:textId="77777777" w:rsidR="009D1B5F" w:rsidRDefault="009D1B5F"/>
    <w:p w14:paraId="00000019" w14:textId="77777777" w:rsidR="009D1B5F" w:rsidRDefault="00B254D2">
      <w:pPr>
        <w:pStyle w:val="Heading2"/>
      </w:pPr>
      <w:r>
        <w:t>Integration Contact</w:t>
      </w:r>
    </w:p>
    <w:tbl>
      <w:tblPr>
        <w:tblStyle w:val="a7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9D1B5F" w14:paraId="7C123242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0000001A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000001B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0000001C" w14:textId="77777777" w:rsidR="009D1B5F" w:rsidRDefault="00B254D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9D1B5F" w14:paraId="611F1658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0000001D" w14:textId="1C17941B" w:rsidR="009D1B5F" w:rsidRDefault="007E0734">
            <w:r>
              <w:t>Julie Reardon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000001E" w14:textId="79C5980B" w:rsidR="009D1B5F" w:rsidRDefault="007E0734">
            <w:r>
              <w:t>(978) 995-3832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0000001F" w14:textId="560DEFE7" w:rsidR="009D1B5F" w:rsidRDefault="007E0734">
            <w:r>
              <w:t>jreardon</w:t>
            </w:r>
            <w:r w:rsidR="00B254D2">
              <w:t>@tekpartners.com</w:t>
            </w:r>
          </w:p>
        </w:tc>
      </w:tr>
    </w:tbl>
    <w:p w14:paraId="00000020" w14:textId="77777777" w:rsidR="009D1B5F" w:rsidRDefault="009D1B5F">
      <w:pPr>
        <w:pStyle w:val="Heading1"/>
      </w:pPr>
    </w:p>
    <w:p w14:paraId="00000021" w14:textId="77777777" w:rsidR="009D1B5F" w:rsidRDefault="00B254D2">
      <w:pPr>
        <w:pStyle w:val="Heading1"/>
      </w:pPr>
      <w:r>
        <w:br w:type="page"/>
        <w:t>Customer Confirmation</w:t>
      </w:r>
    </w:p>
    <w:p w14:paraId="00000022" w14:textId="77777777" w:rsidR="009D1B5F" w:rsidRDefault="00B254D2">
      <w:pPr>
        <w:pStyle w:val="Subtitle"/>
      </w:pPr>
      <w:bookmarkStart w:id="1" w:name="_heading=h.30j0zll" w:colFirst="0" w:colLast="0"/>
      <w:bookmarkEnd w:id="1"/>
      <w:r>
        <w:t>General</w:t>
      </w:r>
    </w:p>
    <w:p w14:paraId="00000023" w14:textId="284B4AC8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proofErr w:type="spellStart"/>
      <w:r w:rsidR="007469A5">
        <w:rPr>
          <w:color w:val="7F7F7F"/>
          <w:sz w:val="20"/>
          <w:szCs w:val="20"/>
        </w:rPr>
        <w:t>Uni</w:t>
      </w:r>
      <w:r w:rsidR="0005177E">
        <w:rPr>
          <w:color w:val="7F7F7F"/>
          <w:sz w:val="20"/>
          <w:szCs w:val="20"/>
        </w:rPr>
        <w:t>F</w:t>
      </w:r>
      <w:r w:rsidR="007469A5">
        <w:rPr>
          <w:color w:val="7F7F7F"/>
          <w:sz w:val="20"/>
          <w:szCs w:val="20"/>
        </w:rPr>
        <w:t>ocus</w:t>
      </w:r>
      <w:proofErr w:type="spellEnd"/>
    </w:p>
    <w:p w14:paraId="00000024" w14:textId="77777777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00000025" w14:textId="066D72C1" w:rsidR="009D1B5F" w:rsidRDefault="00542D5A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N/A</w:t>
      </w:r>
    </w:p>
    <w:p w14:paraId="00000026" w14:textId="77777777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00000027" w14:textId="47DB5AF5" w:rsidR="009D1B5F" w:rsidRDefault="00B254D2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176948833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  <w:r w:rsidR="007469A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00000028" w14:textId="77777777" w:rsidR="009D1B5F" w:rsidRPr="00C91290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C91290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00000029" w14:textId="748E15E1" w:rsidR="009D1B5F" w:rsidRDefault="00033742">
      <w:pPr>
        <w:ind w:left="360"/>
        <w:rPr>
          <w:color w:val="2E74B5"/>
          <w:sz w:val="20"/>
          <w:szCs w:val="20"/>
        </w:rPr>
      </w:pPr>
      <w:sdt>
        <w:sdtPr>
          <w:tag w:val="goog_rdk_0"/>
          <w:id w:val="392322405"/>
        </w:sdtPr>
        <w:sdtEndPr/>
        <w:sdtContent>
          <w:r w:rsidR="00214A53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 xml:space="preserve">☐ </w:t>
          </w:r>
        </w:sdtContent>
      </w:sdt>
      <w:r w:rsidR="00214A53">
        <w:rPr>
          <w:color w:val="2E74B5"/>
          <w:sz w:val="20"/>
          <w:szCs w:val="20"/>
        </w:rPr>
        <w:t xml:space="preserve"> </w:t>
      </w:r>
      <w:r w:rsidR="00B254D2">
        <w:rPr>
          <w:color w:val="2E74B5"/>
          <w:sz w:val="20"/>
          <w:szCs w:val="20"/>
        </w:rPr>
        <w:t>No</w:t>
      </w:r>
      <w:r w:rsidR="00B254D2">
        <w:rPr>
          <w:sz w:val="20"/>
          <w:szCs w:val="20"/>
        </w:rPr>
        <w:tab/>
      </w:r>
      <w:sdt>
        <w:sdtPr>
          <w:tag w:val="goog_rdk_1"/>
          <w:id w:val="988978941"/>
        </w:sdtPr>
        <w:sdtEndPr/>
        <w:sdtContent>
          <w:r w:rsidR="00214A53">
            <w:rPr>
              <w:rFonts w:ascii="MS Gothic" w:eastAsia="MS Gothic" w:hAnsi="MS Gothic" w:cs="MS Gothic"/>
              <w:color w:val="C45911"/>
              <w:sz w:val="20"/>
              <w:szCs w:val="20"/>
            </w:rPr>
            <w:t>☒</w:t>
          </w:r>
        </w:sdtContent>
      </w:sdt>
      <w:r w:rsidR="00B254D2">
        <w:rPr>
          <w:sz w:val="20"/>
          <w:szCs w:val="20"/>
        </w:rPr>
        <w:t xml:space="preserve"> </w:t>
      </w:r>
      <w:r w:rsidR="00B254D2">
        <w:rPr>
          <w:color w:val="2E74B5"/>
          <w:sz w:val="20"/>
          <w:szCs w:val="20"/>
        </w:rPr>
        <w:t xml:space="preserve">Yes  </w:t>
      </w:r>
    </w:p>
    <w:p w14:paraId="2DE7D78E" w14:textId="77777777" w:rsidR="006E1916" w:rsidRDefault="00DF76AC" w:rsidP="00DF76A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From Standard, exclude Pay Group </w:t>
      </w:r>
      <w:r w:rsidR="006E1916">
        <w:rPr>
          <w:color w:val="7F7F7F"/>
          <w:sz w:val="20"/>
          <w:szCs w:val="20"/>
        </w:rPr>
        <w:t>STDSIM.  All others, include.</w:t>
      </w:r>
    </w:p>
    <w:p w14:paraId="3F4AFA45" w14:textId="77777777" w:rsidR="006E1916" w:rsidRDefault="006E1916" w:rsidP="00DF76A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From Bunkhouse, no exclusions</w:t>
      </w:r>
    </w:p>
    <w:p w14:paraId="0000002C" w14:textId="77777777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0000002D" w14:textId="77777777" w:rsidR="009D1B5F" w:rsidRDefault="000337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-1414547022"/>
        </w:sdtPr>
        <w:sdtEndPr/>
        <w:sdtContent>
          <w:r w:rsidR="00B254D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254D2">
        <w:rPr>
          <w:color w:val="C45911"/>
          <w:sz w:val="20"/>
          <w:szCs w:val="20"/>
        </w:rPr>
        <w:t xml:space="preserve"> </w:t>
      </w:r>
      <w:r w:rsidR="00B254D2">
        <w:rPr>
          <w:color w:val="000000"/>
          <w:sz w:val="20"/>
          <w:szCs w:val="20"/>
        </w:rPr>
        <w:t>Active Only Employees</w:t>
      </w:r>
    </w:p>
    <w:p w14:paraId="0000002E" w14:textId="77777777" w:rsidR="009D1B5F" w:rsidRDefault="000337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3"/>
          <w:id w:val="908039454"/>
        </w:sdtPr>
        <w:sdtEndPr/>
        <w:sdtContent>
          <w:r w:rsidR="00B254D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254D2">
        <w:rPr>
          <w:color w:val="C45911"/>
          <w:sz w:val="20"/>
          <w:szCs w:val="20"/>
        </w:rPr>
        <w:t xml:space="preserve"> </w:t>
      </w:r>
      <w:r w:rsidR="00B254D2">
        <w:rPr>
          <w:color w:val="000000"/>
          <w:sz w:val="20"/>
          <w:szCs w:val="20"/>
        </w:rPr>
        <w:t>All Employees with YTD Earnings</w:t>
      </w:r>
    </w:p>
    <w:p w14:paraId="0000002F" w14:textId="039F66C6" w:rsidR="009D1B5F" w:rsidRDefault="000337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4"/>
          <w:id w:val="-210806983"/>
        </w:sdtPr>
        <w:sdtEndPr/>
        <w:sdtContent>
          <w:r w:rsidR="00C926A6">
            <w:rPr>
              <w:rFonts w:ascii="MS Gothic" w:eastAsia="MS Gothic" w:hAnsi="MS Gothic" w:cs="MS Gothic"/>
              <w:color w:val="C45911"/>
              <w:sz w:val="20"/>
              <w:szCs w:val="20"/>
            </w:rPr>
            <w:t>☒</w:t>
          </w:r>
        </w:sdtContent>
      </w:sdt>
      <w:r w:rsidR="00B254D2">
        <w:rPr>
          <w:color w:val="C45911"/>
          <w:sz w:val="20"/>
          <w:szCs w:val="20"/>
        </w:rPr>
        <w:t xml:space="preserve"> </w:t>
      </w:r>
      <w:r w:rsidR="00B254D2">
        <w:rPr>
          <w:color w:val="000000"/>
          <w:sz w:val="20"/>
          <w:szCs w:val="20"/>
        </w:rPr>
        <w:t xml:space="preserve">Other: </w:t>
      </w:r>
      <w:r w:rsidR="000726CC">
        <w:rPr>
          <w:color w:val="000000"/>
          <w:sz w:val="20"/>
          <w:szCs w:val="20"/>
        </w:rPr>
        <w:t xml:space="preserve">All active employees and all terminated employees in prior 6 </w:t>
      </w:r>
      <w:proofErr w:type="spellStart"/>
      <w:r w:rsidR="000726CC">
        <w:rPr>
          <w:color w:val="000000"/>
          <w:sz w:val="20"/>
          <w:szCs w:val="20"/>
        </w:rPr>
        <w:t>mo</w:t>
      </w:r>
      <w:proofErr w:type="spellEnd"/>
      <w:r w:rsidR="000726CC">
        <w:rPr>
          <w:color w:val="000000"/>
          <w:sz w:val="20"/>
          <w:szCs w:val="20"/>
        </w:rPr>
        <w:t xml:space="preserve"> period</w:t>
      </w:r>
    </w:p>
    <w:p w14:paraId="15366371" w14:textId="1BC8F3AA" w:rsidR="008F5329" w:rsidRDefault="008F5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</w:p>
    <w:p w14:paraId="07389488" w14:textId="6C02C6AA" w:rsidR="008F5329" w:rsidRDefault="008F5329" w:rsidP="003813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Additional Information:  Employees </w:t>
      </w:r>
      <w:r w:rsidR="00C06323">
        <w:rPr>
          <w:color w:val="000000"/>
          <w:sz w:val="20"/>
          <w:szCs w:val="20"/>
        </w:rPr>
        <w:t xml:space="preserve">may </w:t>
      </w:r>
      <w:r>
        <w:rPr>
          <w:color w:val="000000"/>
          <w:sz w:val="20"/>
          <w:szCs w:val="20"/>
        </w:rPr>
        <w:t>have multiple jobs</w:t>
      </w:r>
      <w:r w:rsidR="00C06323">
        <w:rPr>
          <w:color w:val="000000"/>
          <w:sz w:val="20"/>
          <w:szCs w:val="20"/>
        </w:rPr>
        <w:t xml:space="preserve">.  </w:t>
      </w:r>
      <w:r w:rsidR="001D7FB7">
        <w:rPr>
          <w:color w:val="000000"/>
          <w:sz w:val="20"/>
          <w:szCs w:val="20"/>
        </w:rPr>
        <w:t>E</w:t>
      </w:r>
      <w:r w:rsidR="00C06323">
        <w:rPr>
          <w:color w:val="000000"/>
          <w:sz w:val="20"/>
          <w:szCs w:val="20"/>
        </w:rPr>
        <w:t>mployee</w:t>
      </w:r>
      <w:r w:rsidR="001D7FB7">
        <w:rPr>
          <w:color w:val="000000"/>
          <w:sz w:val="20"/>
          <w:szCs w:val="20"/>
        </w:rPr>
        <w:t>s</w:t>
      </w:r>
      <w:r w:rsidR="00C06323">
        <w:rPr>
          <w:color w:val="000000"/>
          <w:sz w:val="20"/>
          <w:szCs w:val="20"/>
        </w:rPr>
        <w:t xml:space="preserve"> should have one record reported for each active job</w:t>
      </w:r>
      <w:r w:rsidR="00381394">
        <w:rPr>
          <w:color w:val="000000"/>
          <w:sz w:val="20"/>
          <w:szCs w:val="20"/>
        </w:rPr>
        <w:t xml:space="preserve"> (</w:t>
      </w:r>
      <w:proofErr w:type="spellStart"/>
      <w:r w:rsidR="00AD55BA">
        <w:rPr>
          <w:color w:val="000000"/>
          <w:sz w:val="20"/>
          <w:szCs w:val="20"/>
        </w:rPr>
        <w:t>EejJobIsInActive</w:t>
      </w:r>
      <w:proofErr w:type="spellEnd"/>
      <w:r w:rsidR="00AD55BA">
        <w:rPr>
          <w:color w:val="000000"/>
          <w:sz w:val="20"/>
          <w:szCs w:val="20"/>
        </w:rPr>
        <w:t xml:space="preserve"> = ‘N’)</w:t>
      </w:r>
    </w:p>
    <w:p w14:paraId="00000030" w14:textId="21E226F7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947A6F">
        <w:rPr>
          <w:color w:val="7F7F7F"/>
          <w:sz w:val="20"/>
          <w:szCs w:val="20"/>
        </w:rPr>
        <w:t>N/</w:t>
      </w:r>
      <w:proofErr w:type="gramStart"/>
      <w:r w:rsidR="00947A6F">
        <w:rPr>
          <w:color w:val="7F7F7F"/>
          <w:sz w:val="20"/>
          <w:szCs w:val="20"/>
        </w:rPr>
        <w:t>A</w:t>
      </w:r>
      <w:proofErr w:type="gramEnd"/>
    </w:p>
    <w:p w14:paraId="00000031" w14:textId="77777777" w:rsidR="009D1B5F" w:rsidRDefault="00B25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00000032" w14:textId="77777777" w:rsidR="009D1B5F" w:rsidRPr="002647F8" w:rsidRDefault="00B254D2">
      <w:pPr>
        <w:ind w:left="360"/>
        <w:rPr>
          <w:b/>
          <w:sz w:val="20"/>
          <w:szCs w:val="20"/>
        </w:rPr>
      </w:pPr>
      <w:r w:rsidRPr="002647F8">
        <w:rPr>
          <w:b/>
          <w:sz w:val="20"/>
          <w:szCs w:val="20"/>
        </w:rPr>
        <w:t>UltiPro Deduction Code</w:t>
      </w:r>
    </w:p>
    <w:p w14:paraId="00000033" w14:textId="1F9F9801" w:rsidR="009D1B5F" w:rsidRPr="002647F8" w:rsidRDefault="00947A6F">
      <w:pPr>
        <w:ind w:left="360"/>
        <w:rPr>
          <w:sz w:val="20"/>
          <w:szCs w:val="20"/>
        </w:rPr>
      </w:pPr>
      <w:r w:rsidRPr="002647F8">
        <w:rPr>
          <w:color w:val="7F7F7F"/>
          <w:sz w:val="20"/>
          <w:szCs w:val="20"/>
        </w:rPr>
        <w:t>N/A</w:t>
      </w:r>
    </w:p>
    <w:p w14:paraId="00000034" w14:textId="77777777" w:rsidR="009D1B5F" w:rsidRPr="002647F8" w:rsidRDefault="009D1B5F">
      <w:pPr>
        <w:rPr>
          <w:sz w:val="20"/>
          <w:szCs w:val="20"/>
        </w:rPr>
      </w:pPr>
    </w:p>
    <w:p w14:paraId="00000035" w14:textId="77777777" w:rsidR="009D1B5F" w:rsidRPr="002647F8" w:rsidRDefault="009D1B5F">
      <w:pPr>
        <w:rPr>
          <w:sz w:val="20"/>
          <w:szCs w:val="20"/>
        </w:rPr>
      </w:pPr>
    </w:p>
    <w:p w14:paraId="00000036" w14:textId="77777777" w:rsidR="009D1B5F" w:rsidRDefault="00B254D2">
      <w:pPr>
        <w:pStyle w:val="Heading1"/>
      </w:pPr>
      <w:r>
        <w:t>Mapping/Notes to Developer</w:t>
      </w:r>
    </w:p>
    <w:p w14:paraId="00000037" w14:textId="77777777" w:rsidR="009D1B5F" w:rsidRDefault="009D1B5F">
      <w:pPr>
        <w:rPr>
          <w:sz w:val="20"/>
          <w:szCs w:val="20"/>
        </w:rPr>
      </w:pPr>
    </w:p>
    <w:p w14:paraId="00000038" w14:textId="015FA690" w:rsidR="009D1B5F" w:rsidRDefault="00B254D2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File format – </w:t>
      </w:r>
      <w:r w:rsidR="005F1567">
        <w:rPr>
          <w:color w:val="1F4E79"/>
          <w:sz w:val="20"/>
          <w:szCs w:val="20"/>
        </w:rPr>
        <w:t>CSV</w:t>
      </w:r>
    </w:p>
    <w:p w14:paraId="00000039" w14:textId="651C2DBA" w:rsidR="009D1B5F" w:rsidRDefault="00B254D2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Changes vs full – </w:t>
      </w:r>
      <w:r w:rsidR="00201667">
        <w:rPr>
          <w:color w:val="1F4E79"/>
          <w:sz w:val="20"/>
          <w:szCs w:val="20"/>
        </w:rPr>
        <w:t>Full</w:t>
      </w:r>
    </w:p>
    <w:p w14:paraId="0000003A" w14:textId="0F78E850" w:rsidR="009D1B5F" w:rsidRDefault="00B254D2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Header row </w:t>
      </w:r>
      <w:proofErr w:type="gramStart"/>
      <w:r>
        <w:rPr>
          <w:color w:val="1F4E79"/>
          <w:sz w:val="20"/>
          <w:szCs w:val="20"/>
        </w:rPr>
        <w:t>needed?</w:t>
      </w:r>
      <w:proofErr w:type="gramEnd"/>
      <w:r>
        <w:rPr>
          <w:color w:val="1F4E79"/>
          <w:sz w:val="20"/>
          <w:szCs w:val="20"/>
        </w:rPr>
        <w:t xml:space="preserve"> </w:t>
      </w:r>
      <w:r w:rsidR="001B0440">
        <w:rPr>
          <w:color w:val="1F4E79"/>
          <w:sz w:val="20"/>
          <w:szCs w:val="20"/>
        </w:rPr>
        <w:t>–</w:t>
      </w:r>
      <w:r>
        <w:rPr>
          <w:color w:val="1F4E79"/>
          <w:sz w:val="20"/>
          <w:szCs w:val="20"/>
        </w:rPr>
        <w:t xml:space="preserve"> </w:t>
      </w:r>
      <w:r w:rsidR="001B0440">
        <w:rPr>
          <w:color w:val="1F4E79"/>
          <w:sz w:val="20"/>
          <w:szCs w:val="20"/>
        </w:rPr>
        <w:t xml:space="preserve">Yes, for readability; ignored by </w:t>
      </w:r>
      <w:r w:rsidR="00256CC1">
        <w:rPr>
          <w:color w:val="1F4E79"/>
          <w:sz w:val="20"/>
          <w:szCs w:val="20"/>
        </w:rPr>
        <w:t>interface</w:t>
      </w:r>
    </w:p>
    <w:p w14:paraId="5D94402D" w14:textId="677E3EA3" w:rsidR="008703D3" w:rsidRDefault="00B254D2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Term logic – </w:t>
      </w:r>
      <w:r w:rsidR="00215D97">
        <w:rPr>
          <w:color w:val="1F4E79"/>
          <w:sz w:val="20"/>
          <w:szCs w:val="20"/>
        </w:rPr>
        <w:t xml:space="preserve">All employees terminated </w:t>
      </w:r>
      <w:r w:rsidR="009141FC">
        <w:rPr>
          <w:color w:val="1F4E79"/>
          <w:sz w:val="20"/>
          <w:szCs w:val="20"/>
        </w:rPr>
        <w:t xml:space="preserve">in the last </w:t>
      </w:r>
      <w:r w:rsidR="00215D97">
        <w:rPr>
          <w:color w:val="1F4E79"/>
          <w:sz w:val="20"/>
          <w:szCs w:val="20"/>
        </w:rPr>
        <w:t>6 months</w:t>
      </w:r>
    </w:p>
    <w:sectPr w:rsidR="0087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2DBB" w14:textId="77777777" w:rsidR="00B254D2" w:rsidRDefault="00B254D2">
      <w:pPr>
        <w:spacing w:line="240" w:lineRule="auto"/>
      </w:pPr>
      <w:r>
        <w:separator/>
      </w:r>
    </w:p>
  </w:endnote>
  <w:endnote w:type="continuationSeparator" w:id="0">
    <w:p w14:paraId="05EBE65E" w14:textId="77777777" w:rsidR="00B254D2" w:rsidRDefault="00B25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6AAA784E" w:rsidR="009D1B5F" w:rsidRDefault="00B254D2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  <w:r w:rsidR="00454E08">
      <w:rPr>
        <w:color w:val="004990"/>
        <w:sz w:val="18"/>
        <w:szCs w:val="18"/>
      </w:rPr>
      <w:t>6/15/2021</w:t>
    </w:r>
  </w:p>
  <w:p w14:paraId="00000048" w14:textId="31BA9D01" w:rsidR="009D1B5F" w:rsidRDefault="00B254D2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B04998">
      <w:rPr>
        <w:color w:val="004990"/>
        <w:sz w:val="18"/>
        <w:szCs w:val="18"/>
      </w:rPr>
      <w:fldChar w:fldCharType="begin"/>
    </w:r>
    <w:r w:rsidR="00B04998">
      <w:rPr>
        <w:color w:val="004990"/>
        <w:sz w:val="18"/>
        <w:szCs w:val="18"/>
      </w:rPr>
      <w:instrText xml:space="preserve"> DATE \@ "M/d/yyyy h:mm am/pm" </w:instrText>
    </w:r>
    <w:r w:rsidR="00B04998">
      <w:rPr>
        <w:color w:val="004990"/>
        <w:sz w:val="18"/>
        <w:szCs w:val="18"/>
      </w:rPr>
      <w:fldChar w:fldCharType="separate"/>
    </w:r>
    <w:r w:rsidR="00740699">
      <w:rPr>
        <w:noProof/>
        <w:color w:val="004990"/>
        <w:sz w:val="18"/>
        <w:szCs w:val="18"/>
      </w:rPr>
      <w:t>6/16/2021 11:17 AM</w:t>
    </w:r>
    <w:r w:rsidR="00B04998">
      <w:rPr>
        <w:color w:val="00499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30BD" w14:textId="77777777" w:rsidR="00B254D2" w:rsidRDefault="00B254D2">
      <w:pPr>
        <w:spacing w:line="240" w:lineRule="auto"/>
      </w:pPr>
      <w:r>
        <w:separator/>
      </w:r>
    </w:p>
  </w:footnote>
  <w:footnote w:type="continuationSeparator" w:id="0">
    <w:p w14:paraId="1C105410" w14:textId="77777777" w:rsidR="00B254D2" w:rsidRDefault="00B25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9D1B5F" w:rsidRDefault="009D1B5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8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9D1B5F" w14:paraId="38CD0C85" w14:textId="77777777">
      <w:trPr>
        <w:trHeight w:val="260"/>
        <w:jc w:val="right"/>
      </w:trPr>
      <w:tc>
        <w:tcPr>
          <w:tcW w:w="7830" w:type="dxa"/>
        </w:tcPr>
        <w:p w14:paraId="0000003E" w14:textId="1686BF2C" w:rsidR="009D1B5F" w:rsidRDefault="00B254D2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>
            <w:rPr>
              <w:color w:val="8DC63F"/>
            </w:rPr>
            <w:t>[</w:t>
          </w:r>
          <w:r w:rsidR="00542D5A">
            <w:rPr>
              <w:color w:val="8DC63F"/>
            </w:rPr>
            <w:t>Standard International Management</w:t>
          </w:r>
          <w:r w:rsidR="00791068">
            <w:rPr>
              <w:color w:val="8DC63F"/>
            </w:rPr>
            <w:t>, Bunkhouse Management</w:t>
          </w:r>
          <w:r>
            <w:rPr>
              <w:color w:val="8DC63F"/>
            </w:rPr>
            <w:t>]</w:t>
          </w:r>
        </w:p>
        <w:p w14:paraId="0000003F" w14:textId="3B260B1A" w:rsidR="009D1B5F" w:rsidRDefault="00B254D2">
          <w:pPr>
            <w:tabs>
              <w:tab w:val="center" w:pos="4320"/>
              <w:tab w:val="right" w:pos="8640"/>
            </w:tabs>
            <w:jc w:val="right"/>
          </w:pPr>
          <w:r>
            <w:rPr>
              <w:color w:val="8DC63F"/>
            </w:rPr>
            <w:t>[</w:t>
          </w:r>
          <w:r w:rsidR="00791068">
            <w:rPr>
              <w:color w:val="8DC63F"/>
            </w:rPr>
            <w:t>Uni</w:t>
          </w:r>
          <w:r w:rsidR="0005177E">
            <w:rPr>
              <w:color w:val="8DC63F"/>
            </w:rPr>
            <w:t>F</w:t>
          </w:r>
          <w:r w:rsidR="00791068">
            <w:rPr>
              <w:color w:val="8DC63F"/>
            </w:rPr>
            <w:t>ocus Interface File</w:t>
          </w:r>
          <w:r>
            <w:rPr>
              <w:color w:val="8DC63F"/>
            </w:rPr>
            <w:t>]</w:t>
          </w:r>
        </w:p>
      </w:tc>
      <w:tc>
        <w:tcPr>
          <w:tcW w:w="900" w:type="dxa"/>
          <w:vAlign w:val="center"/>
        </w:tcPr>
        <w:p w14:paraId="00000040" w14:textId="2DBCFA6B" w:rsidR="009D1B5F" w:rsidRDefault="00B254D2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4B5BC4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00000041" w14:textId="77777777" w:rsidR="009D1B5F" w:rsidRDefault="00B254D2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00000042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9D1B5F" w:rsidRDefault="009D1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52387"/>
    <w:multiLevelType w:val="multilevel"/>
    <w:tmpl w:val="4652406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BD50D9"/>
    <w:multiLevelType w:val="multilevel"/>
    <w:tmpl w:val="CE60D00C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F"/>
    <w:rsid w:val="0001078B"/>
    <w:rsid w:val="00033742"/>
    <w:rsid w:val="0005177E"/>
    <w:rsid w:val="000726CC"/>
    <w:rsid w:val="00133EDE"/>
    <w:rsid w:val="00141619"/>
    <w:rsid w:val="0014368B"/>
    <w:rsid w:val="00154262"/>
    <w:rsid w:val="001B0440"/>
    <w:rsid w:val="001B3342"/>
    <w:rsid w:val="001D7FB7"/>
    <w:rsid w:val="00201667"/>
    <w:rsid w:val="00214A53"/>
    <w:rsid w:val="00215D97"/>
    <w:rsid w:val="00220947"/>
    <w:rsid w:val="00235F5F"/>
    <w:rsid w:val="00256CC1"/>
    <w:rsid w:val="002647F8"/>
    <w:rsid w:val="002F1D7A"/>
    <w:rsid w:val="00335F52"/>
    <w:rsid w:val="00355336"/>
    <w:rsid w:val="00381394"/>
    <w:rsid w:val="004475E3"/>
    <w:rsid w:val="00450E64"/>
    <w:rsid w:val="00454E08"/>
    <w:rsid w:val="004A78B9"/>
    <w:rsid w:val="004B5BC4"/>
    <w:rsid w:val="00523B42"/>
    <w:rsid w:val="00542D5A"/>
    <w:rsid w:val="005F1567"/>
    <w:rsid w:val="006E1916"/>
    <w:rsid w:val="00740699"/>
    <w:rsid w:val="00741A30"/>
    <w:rsid w:val="007469A5"/>
    <w:rsid w:val="00782BAF"/>
    <w:rsid w:val="00791068"/>
    <w:rsid w:val="007E0734"/>
    <w:rsid w:val="00810B2F"/>
    <w:rsid w:val="00850A5E"/>
    <w:rsid w:val="008703D3"/>
    <w:rsid w:val="008F5329"/>
    <w:rsid w:val="009141FC"/>
    <w:rsid w:val="00947A6F"/>
    <w:rsid w:val="009B7AC5"/>
    <w:rsid w:val="009D1B5F"/>
    <w:rsid w:val="00AC6D6B"/>
    <w:rsid w:val="00AD55BA"/>
    <w:rsid w:val="00B04998"/>
    <w:rsid w:val="00B254D2"/>
    <w:rsid w:val="00B62351"/>
    <w:rsid w:val="00BB474A"/>
    <w:rsid w:val="00C0546C"/>
    <w:rsid w:val="00C06323"/>
    <w:rsid w:val="00C14E11"/>
    <w:rsid w:val="00C91290"/>
    <w:rsid w:val="00C926A6"/>
    <w:rsid w:val="00D13F4F"/>
    <w:rsid w:val="00D428C4"/>
    <w:rsid w:val="00DF76AC"/>
    <w:rsid w:val="00E264D7"/>
    <w:rsid w:val="00E45D66"/>
    <w:rsid w:val="00E61172"/>
    <w:rsid w:val="00E718B1"/>
    <w:rsid w:val="00FA704A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455C"/>
  <w15:docId w15:val="{922E28E8-BAA2-45DF-90D1-DA1F198A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E0734"/>
    <w:rPr>
      <w:color w:val="0000FF"/>
      <w:u w:val="single"/>
    </w:rPr>
  </w:style>
  <w:style w:type="character" w:customStyle="1" w:styleId="value">
    <w:name w:val="value"/>
    <w:basedOn w:val="DefaultParagraphFont"/>
    <w:rsid w:val="007E0734"/>
  </w:style>
  <w:style w:type="character" w:customStyle="1" w:styleId="label">
    <w:name w:val="label"/>
    <w:basedOn w:val="DefaultParagraphFont"/>
    <w:rsid w:val="007E0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llto:(646)284-524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J8IkwDv7i+GxeL8bl7/SyFpEA==">AMUW2mUYrjuIlrXk1Va6NsPyF2r3bvk74uETy58Y/mkXP3IR9jLPXH8fDM4q/hN+jVBYFswFJp52pbks1fnFufqMTA4tD6fK51SDVcoUujNaGui19wHXh/yCYJDRheHu/Drdo2xtJd0KKGvS/2oC/+M4WPWmeu6cOlIdzmGk22rIMR2R3EwWIACa3q0UMZFUQtUxckzWb0nlYxS9mdg0IpKuit1G/uGCznsVUMM7o1MFfI+kTxoS1BZPE2+VfZMgi1e2PHT9fD1YgZXRZgLOD8kcv4zq+LQKITOahZmvwkUJTGJmBWPivsQyuXMdKWvARuElJpBQeH/vhiU+KgoHMvPkcQKO7aS/ysG4urEiPSkZ623JpQA4CPTBlY/zbJAk8LOfBq0fAzhvm56lq2e338UL2vfnhfa1SPyhrjYgAbsTTncAmWYz5eCLPr2bEhUVU8moNlFJdZaCbiADrwTRtQWNsFpGIO8/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Julie Reardon</cp:lastModifiedBy>
  <cp:revision>63</cp:revision>
  <dcterms:created xsi:type="dcterms:W3CDTF">2021-06-15T18:53:00Z</dcterms:created>
  <dcterms:modified xsi:type="dcterms:W3CDTF">2021-06-16T17:02:00Z</dcterms:modified>
</cp:coreProperties>
</file>