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Ameriflex FSA Enrollment 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UPG Enterprises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Jamie Bistany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jbistany@upgllc.com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FSA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Ameriflex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Group or Plan Number:</w:t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12121"/>
          <w:sz w:val="20"/>
          <w:szCs w:val="20"/>
          <w:rtl w:val="0"/>
        </w:rPr>
        <w:t xml:space="preserve">AMFUPGENL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are active in multiple component companies?</w:t>
      </w:r>
    </w:p>
    <w:p w:rsidR="00000000" w:rsidDel="00000000" w:rsidP="00000000" w:rsidRDefault="00000000" w:rsidRPr="00000000" w14:paraId="00000027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29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A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specify your plan year: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01/01/2021 – 12/31/2021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FSA File would you like us to create?</w:t>
      </w:r>
    </w:p>
    <w:tbl>
      <w:tblPr>
        <w:tblStyle w:val="Table3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Enrollment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Employees Active on Applicable Deduction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here to enter text.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Hired and Eligible for the plan whether they contribute or not.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for each that apply:</w:t>
      </w:r>
    </w:p>
    <w:tbl>
      <w:tblPr>
        <w:tblStyle w:val="Table4"/>
        <w:tblW w:w="5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0"/>
        <w:gridCol w:w="3660"/>
        <w:tblGridChange w:id="0">
          <w:tblGrid>
            <w:gridCol w:w="1520"/>
            <w:gridCol w:w="3660"/>
          </w:tblGrid>
        </w:tblGridChange>
      </w:tblGrid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deddedcode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dedlongdesc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FSADC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 - Dependent Care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LXFSA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Lexington Medical FSA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 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FSA - Medical</w:t>
            </w:r>
          </w:p>
        </w:tc>
      </w:tr>
    </w:tbl>
    <w:p w:rsidR="00000000" w:rsidDel="00000000" w:rsidP="00000000" w:rsidRDefault="00000000" w:rsidRPr="00000000" w14:paraId="00000040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1">
      <w:pPr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Enrollment Option = Ultimate will build two Open Enrollment Sessions – one Active and one Passive.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type of enrollment will you be offering?</w:t>
      </w:r>
    </w:p>
    <w:p w:rsidR="00000000" w:rsidDel="00000000" w:rsidP="00000000" w:rsidRDefault="00000000" w:rsidRPr="00000000" w14:paraId="00000045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Active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Passive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60" w:lineRule="auto"/>
        <w:ind w:left="36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 ACTIVE session requires all employees to go in and make an election. If an employee does not re-elect their benefit, they will be dropped from that benefit. Since this is a changes-only file, we need to know if to include the employee with a coverage stop date, or if they will be termed by omission from the file. We do not need to worry about the passive file since this is a full file, and we will send a coverage stop date automatically.</w:t>
      </w:r>
    </w:p>
    <w:p w:rsidR="00000000" w:rsidDel="00000000" w:rsidP="00000000" w:rsidRDefault="00000000" w:rsidRPr="00000000" w14:paraId="00000047">
      <w:pPr>
        <w:spacing w:before="6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If an employee stops their current benefits during an ACTIVE Open Enrollment, would you like to include them on the file with a stop date?          </w:t>
      </w:r>
    </w:p>
    <w:p w:rsidR="00000000" w:rsidDel="00000000" w:rsidP="00000000" w:rsidRDefault="00000000" w:rsidRPr="00000000" w14:paraId="00000048">
      <w:pPr>
        <w:ind w:left="3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4D">
      <w:pPr>
        <w:pStyle w:val="Subtitle"/>
        <w:rPr/>
      </w:pPr>
      <w:r w:rsidDel="00000000" w:rsidR="00000000" w:rsidRPr="00000000">
        <w:rPr>
          <w:rtl w:val="0"/>
        </w:rPr>
        <w:t xml:space="preserve">FSA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20"/>
          <w:szCs w:val="20"/>
          <w:u w:val="none"/>
          <w:shd w:fill="auto" w:val="clear"/>
          <w:vertAlign w:val="baseline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  <w:rtl w:val="0"/>
        </w:rPr>
        <w:t xml:space="preserve">If Yes, please include the number of days in the future that are accepted (ex. 30 days):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Click or tap here to enter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01/01/2021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File format – fixed length text</w:t>
      </w:r>
    </w:p>
    <w:p w:rsidR="00000000" w:rsidDel="00000000" w:rsidP="00000000" w:rsidRDefault="00000000" w:rsidRPr="00000000" w14:paraId="0000005D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Full file </w:t>
      </w:r>
    </w:p>
    <w:p w:rsidR="00000000" w:rsidDel="00000000" w:rsidP="00000000" w:rsidRDefault="00000000" w:rsidRPr="00000000" w14:paraId="0000005E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Term logic - leave terms on for 30 days after the eedateoftermination</w:t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Verdana"/>
  <w:font w:name="MS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06/04/2021</w:t>
    </w:r>
  </w:p>
  <w:p w:rsidR="00000000" w:rsidDel="00000000" w:rsidP="00000000" w:rsidRDefault="00000000" w:rsidRPr="00000000" w14:paraId="00000066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6/4/2021 8:36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5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6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UPG Enterprises</w:t>
          </w:r>
        </w:p>
        <w:p w:rsidR="00000000" w:rsidDel="00000000" w:rsidP="00000000" w:rsidRDefault="00000000" w:rsidRPr="00000000" w14:paraId="0000006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UPG - TekP-2021-05-28-0004 - Ameriflex_Flex IC Election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