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color w:val="00b0f0"/>
          <w:sz w:val="64"/>
          <w:szCs w:val="64"/>
        </w:rPr>
      </w:pPr>
      <w:r w:rsidDel="00000000" w:rsidR="00000000" w:rsidRPr="00000000">
        <w:rPr>
          <w:rFonts w:ascii="Arial" w:cs="Arial" w:eastAsia="Arial" w:hAnsi="Arial"/>
          <w:color w:val="00b0f0"/>
          <w:sz w:val="64"/>
          <w:szCs w:val="64"/>
          <w:rtl w:val="0"/>
        </w:rPr>
        <w:t xml:space="preserve">COBRA NPM Import Specification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-901699</wp:posOffset>
                </wp:positionV>
                <wp:extent cx="7768478" cy="10041031"/>
                <wp:effectExtent b="0" l="0" r="0" t="0"/>
                <wp:wrapSquare wrapText="bothSides" distB="0" distT="0" distL="0" distR="0"/>
                <wp:docPr id="3" name=""/>
                <a:graphic>
                  <a:graphicData uri="http://schemas.microsoft.com/office/word/2010/wordprocessingShape">
                    <wps:wsp>
                      <wps:cNvSpPr/>
                      <wps:cNvPr id="4" name="Shape 4"/>
                      <wps:spPr>
                        <a:xfrm>
                          <a:off x="1466524" y="0"/>
                          <a:ext cx="7758953" cy="7560000"/>
                        </a:xfrm>
                        <a:prstGeom prst="rect">
                          <a:avLst/>
                        </a:prstGeom>
                        <a:blipFill rotWithShape="1">
                          <a:blip r:embed="rId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-901699</wp:posOffset>
                </wp:positionV>
                <wp:extent cx="7768478" cy="10041031"/>
                <wp:effectExtent b="0" l="0" r="0" t="0"/>
                <wp:wrapSquare wrapText="bothSides" distB="0" distT="0" distL="0" distR="0"/>
                <wp:docPr id="3"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7768478" cy="10041031"/>
                        </a:xfrm>
                        <a:prstGeom prst="rect"/>
                        <a:ln/>
                      </pic:spPr>
                    </pic:pic>
                  </a:graphicData>
                </a:graphic>
              </wp:anchor>
            </w:drawing>
          </mc:Fallback>
        </mc:AlternateContent>
      </w:r>
    </w:p>
    <w:p w:rsidR="00000000" w:rsidDel="00000000" w:rsidP="00000000" w:rsidRDefault="00000000" w:rsidRPr="00000000" w14:paraId="00000002">
      <w:pPr>
        <w:rPr/>
        <w:sectPr>
          <w:headerReference r:id="rId8" w:type="first"/>
          <w:footerReference r:id="rId9" w:type="default"/>
          <w:footerReference r:id="rId10" w:type="first"/>
          <w:footerReference r:id="rId11" w:type="even"/>
          <w:pgSz w:h="15840" w:w="12240" w:orient="portrait"/>
          <w:pgMar w:bottom="1440" w:top="1440" w:left="1440" w:right="1440" w:header="0" w:footer="2160"/>
          <w:pgNumType w:start="1"/>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200" w:before="300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Revision 1011</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March 14, 2020</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200" w:before="3480" w:line="24"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2020 ALL RIGHTS RESERVED. This document is proprietary and confidential.  No part of this document may be disclosed in any manner to a third party.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200" w:before="3480" w:line="24"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Subtitle"/>
        <w:rPr>
          <w:rFonts w:ascii="Calibri" w:cs="Calibri" w:eastAsia="Calibri" w:hAnsi="Calibri"/>
        </w:rPr>
      </w:pPr>
      <w:bookmarkStart w:colFirst="0" w:colLast="0" w:name="_gjdgxs" w:id="0"/>
      <w:bookmarkEnd w:id="0"/>
      <w:r w:rsidDel="00000000" w:rsidR="00000000" w:rsidRPr="00000000">
        <w:br w:type="page"/>
      </w:r>
      <w:r w:rsidDel="00000000" w:rsidR="00000000" w:rsidRPr="00000000">
        <w:rPr>
          <w:rFonts w:ascii="Calibri" w:cs="Calibri" w:eastAsia="Calibri" w:hAnsi="Calibri"/>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Scope</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Revision History</w:t>
              <w:tab/>
              <w:t xml:space="preserve">5</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Definition of Terms</w:t>
              <w:tab/>
              <w:t xml:space="preserve">6</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Plan Member</w:t>
              <w:tab/>
              <w:t xml:space="preserve">6</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CSV – Comma Separated Values file</w:t>
              <w:tab/>
              <w:t xml:space="preserve">6</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Import Version</w:t>
              <w:tab/>
              <w:t xml:space="preserve">6</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 Identifier</w:t>
              <w:tab/>
              <w:t xml:space="preserve">6</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File Process</w:t>
              <w:tab/>
              <w:t xml:space="preserve">7</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File Layout</w:t>
              <w:tab/>
              <w:t xml:space="preserve">8</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Version Label</w:t>
              <w:tab/>
              <w:t xml:space="preserve">9</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Import Line Identifiers (Section Definitions)</w:t>
              <w:tab/>
              <w:t xml:space="preserve">10</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[VERSION]</w:t>
              <w:tab/>
              <w:t xml:space="preserve">10</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[NPM]</w:t>
              <w:tab/>
              <w:t xml:space="preserve">10</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[NPMHIPAADATA]</w:t>
              <w:tab/>
              <w:t xml:space="preserve">11</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100" w:line="24" w:lineRule="auto"/>
            <w:ind w:left="216"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[NPMDEPENDENT]</w:t>
              <w:tab/>
              <w:t xml:space="preserve">11</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Data Types</w:t>
              <w:tab/>
              <w:t xml:space="preserve">12</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Sample Import File</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rPr/>
      </w:pPr>
      <w:bookmarkStart w:colFirst="0" w:colLast="0" w:name="_30j0zll" w:id="1"/>
      <w:bookmarkEnd w:id="1"/>
      <w:r w:rsidDel="00000000" w:rsidR="00000000" w:rsidRPr="00000000">
        <w:br w:type="page"/>
      </w:r>
      <w:r w:rsidDel="00000000" w:rsidR="00000000" w:rsidRPr="00000000">
        <w:rPr>
          <w:rtl w:val="0"/>
        </w:rPr>
        <w:t xml:space="preserve">Introduction </w:t>
      </w:r>
    </w:p>
    <w:p w:rsidR="00000000" w:rsidDel="00000000" w:rsidP="00000000" w:rsidRDefault="00000000" w:rsidRPr="00000000" w14:paraId="0000001C">
      <w:pPr>
        <w:rPr/>
      </w:pPr>
      <w:r w:rsidDel="00000000" w:rsidR="00000000" w:rsidRPr="00000000">
        <w:rPr>
          <w:rtl w:val="0"/>
        </w:rPr>
        <w:t xml:space="preserve">The New Plan Member (NPM) Import system was designed to allow for the easy importation of NPM information into the COBRA &amp; Direct Billing system. The system utilizes a Comma Separated Values (CSV) import text file to input information about a NPM. This document is designed to explain the format and function of this import file.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bookmarkStart w:colFirst="0" w:colLast="0" w:name="_1fob9te" w:id="2"/>
      <w:bookmarkEnd w:id="2"/>
      <w:r w:rsidDel="00000000" w:rsidR="00000000" w:rsidRPr="00000000">
        <w:br w:type="page"/>
      </w:r>
      <w:r w:rsidDel="00000000" w:rsidR="00000000" w:rsidRPr="00000000">
        <w:rPr>
          <w:rtl w:val="0"/>
        </w:rPr>
        <w:t xml:space="preserve">Scope</w:t>
      </w:r>
    </w:p>
    <w:p w:rsidR="00000000" w:rsidDel="00000000" w:rsidP="00000000" w:rsidRDefault="00000000" w:rsidRPr="00000000" w14:paraId="0000001F">
      <w:pPr>
        <w:rPr/>
      </w:pPr>
      <w:r w:rsidDel="00000000" w:rsidR="00000000" w:rsidRPr="00000000">
        <w:rPr>
          <w:rtl w:val="0"/>
        </w:rPr>
        <w:t xml:space="preserve">This document will explain the format and function of the import file used to import NPMs into the system. It is not written to fully explain the NPM fields or define imports other than the NPM import. This document defines import version 1.0.</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1"/>
        <w:rPr/>
      </w:pPr>
      <w:bookmarkStart w:colFirst="0" w:colLast="0" w:name="_3znysh7" w:id="3"/>
      <w:bookmarkEnd w:id="3"/>
      <w:r w:rsidDel="00000000" w:rsidR="00000000" w:rsidRPr="00000000">
        <w:br w:type="page"/>
      </w:r>
      <w:r w:rsidDel="00000000" w:rsidR="00000000" w:rsidRPr="00000000">
        <w:rPr>
          <w:rtl w:val="0"/>
        </w:rPr>
        <w:t xml:space="preserve">Definition of Terms</w:t>
      </w:r>
    </w:p>
    <w:p w:rsidR="00000000" w:rsidDel="00000000" w:rsidP="00000000" w:rsidRDefault="00000000" w:rsidRPr="00000000" w14:paraId="00000022">
      <w:pPr>
        <w:rPr/>
      </w:pPr>
      <w:r w:rsidDel="00000000" w:rsidR="00000000" w:rsidRPr="00000000">
        <w:rPr>
          <w:rtl w:val="0"/>
        </w:rPr>
        <w:t xml:space="preserve">This document uses various terms that may have different meanings to different audiences. This section will help to explain these terms in the context of this document.</w:t>
      </w:r>
    </w:p>
    <w:p w:rsidR="00000000" w:rsidDel="00000000" w:rsidP="00000000" w:rsidRDefault="00000000" w:rsidRPr="00000000" w14:paraId="00000023">
      <w:pPr>
        <w:pStyle w:val="Heading2"/>
        <w:rPr/>
      </w:pPr>
      <w:bookmarkStart w:colFirst="0" w:colLast="0" w:name="_2et92p0" w:id="4"/>
      <w:bookmarkEnd w:id="4"/>
      <w:r w:rsidDel="00000000" w:rsidR="00000000" w:rsidRPr="00000000">
        <w:rPr>
          <w:rtl w:val="0"/>
        </w:rPr>
        <w:t xml:space="preserve">New Plan Member</w:t>
      </w:r>
    </w:p>
    <w:p w:rsidR="00000000" w:rsidDel="00000000" w:rsidP="00000000" w:rsidRDefault="00000000" w:rsidRPr="00000000" w14:paraId="00000024">
      <w:pPr>
        <w:rPr/>
      </w:pPr>
      <w:r w:rsidDel="00000000" w:rsidR="00000000" w:rsidRPr="00000000">
        <w:rPr>
          <w:rtl w:val="0"/>
        </w:rPr>
        <w:t xml:space="preserve">A New Plan Member (NPM) is a current employee that is not yet receiving COBRA benefits.</w:t>
      </w:r>
    </w:p>
    <w:p w:rsidR="00000000" w:rsidDel="00000000" w:rsidP="00000000" w:rsidRDefault="00000000" w:rsidRPr="00000000" w14:paraId="00000025">
      <w:pPr>
        <w:pStyle w:val="Heading2"/>
        <w:rPr/>
      </w:pPr>
      <w:bookmarkStart w:colFirst="0" w:colLast="0" w:name="_tyjcwt" w:id="5"/>
      <w:bookmarkEnd w:id="5"/>
      <w:r w:rsidDel="00000000" w:rsidR="00000000" w:rsidRPr="00000000">
        <w:rPr>
          <w:rtl w:val="0"/>
        </w:rPr>
        <w:t xml:space="preserve">CSV – Comma Separated Values file</w:t>
      </w:r>
    </w:p>
    <w:p w:rsidR="00000000" w:rsidDel="00000000" w:rsidP="00000000" w:rsidRDefault="00000000" w:rsidRPr="00000000" w14:paraId="00000026">
      <w:pPr>
        <w:rPr/>
      </w:pPr>
      <w:r w:rsidDel="00000000" w:rsidR="00000000" w:rsidRPr="00000000">
        <w:rPr>
          <w:rtl w:val="0"/>
        </w:rPr>
        <w:t xml:space="preserve">A CSV file is a text file that contains values on each row that are separated by commas. </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200" w:before="0" w:line="24" w:lineRule="auto"/>
        <w:ind w:left="533" w:right="0" w:hanging="53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You should not use Excel to edit or save these files as Excel will alter the format of large numeric columns (such as SSN) and make them unreadable to the system.</w:t>
      </w:r>
    </w:p>
    <w:p w:rsidR="00000000" w:rsidDel="00000000" w:rsidP="00000000" w:rsidRDefault="00000000" w:rsidRPr="00000000" w14:paraId="00000028">
      <w:pPr>
        <w:pStyle w:val="Heading2"/>
        <w:rPr/>
      </w:pPr>
      <w:bookmarkStart w:colFirst="0" w:colLast="0" w:name="_3dy6vkm" w:id="6"/>
      <w:bookmarkEnd w:id="6"/>
      <w:r w:rsidDel="00000000" w:rsidR="00000000" w:rsidRPr="00000000">
        <w:rPr>
          <w:rtl w:val="0"/>
        </w:rPr>
        <w:t xml:space="preserve">Import Version</w:t>
      </w:r>
    </w:p>
    <w:p w:rsidR="00000000" w:rsidDel="00000000" w:rsidP="00000000" w:rsidRDefault="00000000" w:rsidRPr="00000000" w14:paraId="00000029">
      <w:pPr>
        <w:rPr/>
      </w:pPr>
      <w:r w:rsidDel="00000000" w:rsidR="00000000" w:rsidRPr="00000000">
        <w:rPr>
          <w:rtl w:val="0"/>
        </w:rPr>
        <w:t xml:space="preserve">Each import file should include a [VERSION] section that identifies the import version format the import file is adhering to.</w:t>
      </w:r>
    </w:p>
    <w:p w:rsidR="00000000" w:rsidDel="00000000" w:rsidP="00000000" w:rsidRDefault="00000000" w:rsidRPr="00000000" w14:paraId="0000002A">
      <w:pPr>
        <w:rPr/>
      </w:pPr>
      <w:r w:rsidDel="00000000" w:rsidR="00000000" w:rsidRPr="00000000">
        <w:rPr>
          <w:rtl w:val="0"/>
        </w:rPr>
        <w:t xml:space="preserve">If a [VERSION] record does not exist in the import file, it is assumed the import file is adhering to Version 1. </w:t>
      </w:r>
    </w:p>
    <w:p w:rsidR="00000000" w:rsidDel="00000000" w:rsidP="00000000" w:rsidRDefault="00000000" w:rsidRPr="00000000" w14:paraId="0000002B">
      <w:pPr>
        <w:rPr/>
      </w:pPr>
      <w:r w:rsidDel="00000000" w:rsidR="00000000" w:rsidRPr="00000000">
        <w:rPr>
          <w:rtl w:val="0"/>
        </w:rPr>
        <w:t xml:space="preserve">As new capabilities or changes are made to the import file format, this document and the equivalent version number will be updated. </w:t>
      </w:r>
    </w:p>
    <w:p w:rsidR="00000000" w:rsidDel="00000000" w:rsidP="00000000" w:rsidRDefault="00000000" w:rsidRPr="00000000" w14:paraId="0000002C">
      <w:pPr>
        <w:pStyle w:val="Heading2"/>
        <w:rPr/>
      </w:pPr>
      <w:bookmarkStart w:colFirst="0" w:colLast="0" w:name="_1t3h5sf" w:id="7"/>
      <w:bookmarkEnd w:id="7"/>
      <w:r w:rsidDel="00000000" w:rsidR="00000000" w:rsidRPr="00000000">
        <w:rPr>
          <w:rtl w:val="0"/>
        </w:rPr>
        <w:t xml:space="preserve">Line Identifier</w:t>
      </w:r>
    </w:p>
    <w:p w:rsidR="00000000" w:rsidDel="00000000" w:rsidP="00000000" w:rsidRDefault="00000000" w:rsidRPr="00000000" w14:paraId="0000002D">
      <w:pPr>
        <w:rPr/>
      </w:pPr>
      <w:r w:rsidDel="00000000" w:rsidR="00000000" w:rsidRPr="00000000">
        <w:rPr>
          <w:rtl w:val="0"/>
        </w:rPr>
        <w:t xml:space="preserve">Each text line that is imported must have a line identifier as its first field, see </w:t>
      </w:r>
      <w:hyperlink w:anchor="_4d34og8">
        <w:r w:rsidDel="00000000" w:rsidR="00000000" w:rsidRPr="00000000">
          <w:rPr>
            <w:color w:val="006ec3"/>
            <w:u w:val="single"/>
            <w:rtl w:val="0"/>
          </w:rPr>
          <w:t xml:space="preserve">Import File Layout</w:t>
        </w:r>
      </w:hyperlink>
      <w:r w:rsidDel="00000000" w:rsidR="00000000" w:rsidRPr="00000000">
        <w:rPr>
          <w:rtl w:val="0"/>
        </w:rPr>
        <w:t xml:space="preserve"> for more information. This line identifier defines which fields come next on the text line.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4d34og8" w:id="8"/>
      <w:bookmarkEnd w:id="8"/>
      <w:r w:rsidDel="00000000" w:rsidR="00000000" w:rsidRPr="00000000">
        <w:br w:type="page"/>
      </w:r>
      <w:r w:rsidDel="00000000" w:rsidR="00000000" w:rsidRPr="00000000">
        <w:rPr>
          <w:rtl w:val="0"/>
        </w:rPr>
        <w:t xml:space="preserve">Import File Layout</w:t>
      </w:r>
    </w:p>
    <w:p w:rsidR="00000000" w:rsidDel="00000000" w:rsidP="00000000" w:rsidRDefault="00000000" w:rsidRPr="00000000" w14:paraId="00000031">
      <w:pPr>
        <w:rPr/>
      </w:pPr>
      <w:r w:rsidDel="00000000" w:rsidR="00000000" w:rsidRPr="00000000">
        <w:rPr>
          <w:rtl w:val="0"/>
        </w:rPr>
        <w:t xml:space="preserve">The NPM Import file is a CSV file where each line has values separated by commas. To allow for the importation of different types of information, the first field of each line defines what type of information will follow for the fields of that line. For instance, to begin the importation of a NPM record you will need a NPM line that starts with a line identifier of “[NPM]” and may appear similar to the following:</w:t>
      </w:r>
    </w:p>
    <w:p w:rsidR="00000000" w:rsidDel="00000000" w:rsidP="00000000" w:rsidRDefault="00000000" w:rsidRPr="00000000" w14:paraId="00000032">
      <w:pPr>
        <w:ind w:firstLine="720"/>
        <w:rPr/>
      </w:pPr>
      <w:r w:rsidDel="00000000" w:rsidR="00000000" w:rsidRPr="00000000">
        <w:rPr>
          <w:rtl w:val="0"/>
        </w:rPr>
        <w:t xml:space="preserve">[NPM],111223333,223,MyClientName,MyClientDivisionName,Bob,L,Jones,MR,bjones@test.com,,...(etc).</w:t>
      </w:r>
    </w:p>
    <w:p w:rsidR="00000000" w:rsidDel="00000000" w:rsidP="00000000" w:rsidRDefault="00000000" w:rsidRPr="00000000" w14:paraId="00000033">
      <w:pPr>
        <w:rPr/>
      </w:pPr>
      <w:r w:rsidDel="00000000" w:rsidR="00000000" w:rsidRPr="00000000">
        <w:rPr>
          <w:rtl w:val="0"/>
        </w:rPr>
        <w:t xml:space="preserve">This NPM will also need a line that defines the HIPAA information for the NPM. This is accomplished with a line that begins with a line identifier of “[NPMHIPAADATA]” and the file may appear similar to the following:</w:t>
      </w:r>
    </w:p>
    <w:p w:rsidR="00000000" w:rsidDel="00000000" w:rsidP="00000000" w:rsidRDefault="00000000" w:rsidRPr="00000000" w14:paraId="00000034">
      <w:pPr>
        <w:ind w:firstLine="720"/>
        <w:rPr/>
      </w:pPr>
      <w:r w:rsidDel="00000000" w:rsidR="00000000" w:rsidRPr="00000000">
        <w:rPr>
          <w:rtl w:val="0"/>
        </w:rPr>
        <w:t xml:space="preserve">[NPM],111223333,223,MyClientName,MyClientDivisionName,Bob,L,Jones,MR,bjones@test.com,,...(etc).</w:t>
      </w:r>
    </w:p>
    <w:p w:rsidR="00000000" w:rsidDel="00000000" w:rsidP="00000000" w:rsidRDefault="00000000" w:rsidRPr="00000000" w14:paraId="00000035">
      <w:pPr>
        <w:ind w:firstLine="720"/>
        <w:rPr/>
      </w:pPr>
      <w:r w:rsidDel="00000000" w:rsidR="00000000" w:rsidRPr="00000000">
        <w:rPr>
          <w:rtl w:val="0"/>
        </w:rPr>
        <w:t xml:space="preserve">[NPMHIPAADATA],EE,5/1/2008,5/1/2010,Medical1</w:t>
      </w:r>
    </w:p>
    <w:p w:rsidR="00000000" w:rsidDel="00000000" w:rsidP="00000000" w:rsidRDefault="00000000" w:rsidRPr="00000000" w14:paraId="00000036">
      <w:pPr>
        <w:rPr/>
      </w:pPr>
      <w:r w:rsidDel="00000000" w:rsidR="00000000" w:rsidRPr="00000000">
        <w:rPr>
          <w:rtl w:val="0"/>
        </w:rPr>
        <w:t xml:space="preserve">All of the lines following the “[NPM]” line are related to that NPM. When a new “[NPM]” line is encountered, the previous NPM is validated and saved into the database and then the import process begins for the new NPM.</w:t>
      </w:r>
    </w:p>
    <w:p w:rsidR="00000000" w:rsidDel="00000000" w:rsidP="00000000" w:rsidRDefault="00000000" w:rsidRPr="00000000" w14:paraId="00000037">
      <w:pPr>
        <w:rPr/>
      </w:pPr>
      <w:r w:rsidDel="00000000" w:rsidR="00000000" w:rsidRPr="00000000">
        <w:rPr>
          <w:rtl w:val="0"/>
        </w:rPr>
        <w:t xml:space="preserve">Line identifiers and their definitions are as follows:</w:t>
      </w:r>
    </w:p>
    <w:tbl>
      <w:tblPr>
        <w:tblStyle w:val="Table1"/>
        <w:tblW w:w="917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425"/>
        <w:gridCol w:w="2880"/>
        <w:gridCol w:w="3870"/>
        <w:tblGridChange w:id="0">
          <w:tblGrid>
            <w:gridCol w:w="2425"/>
            <w:gridCol w:w="2880"/>
            <w:gridCol w:w="3870"/>
          </w:tblGrid>
        </w:tblGridChange>
      </w:tblGrid>
      <w:tr>
        <w:trPr>
          <w:trHeight w:val="300" w:hRule="atLeast"/>
        </w:trPr>
        <w:tc>
          <w:tcPr/>
          <w:p w:rsidR="00000000" w:rsidDel="00000000" w:rsidP="00000000" w:rsidRDefault="00000000" w:rsidRPr="00000000" w14:paraId="00000038">
            <w:pPr>
              <w:rPr/>
            </w:pPr>
            <w:r w:rsidDel="00000000" w:rsidR="00000000" w:rsidRPr="00000000">
              <w:rPr>
                <w:rtl w:val="0"/>
              </w:rPr>
              <w:t xml:space="preserve">Line Identifier</w:t>
            </w:r>
          </w:p>
        </w:tc>
        <w:tc>
          <w:tcPr/>
          <w:p w:rsidR="00000000" w:rsidDel="00000000" w:rsidP="00000000" w:rsidRDefault="00000000" w:rsidRPr="00000000" w14:paraId="00000039">
            <w:pPr>
              <w:rPr/>
            </w:pPr>
            <w:r w:rsidDel="00000000" w:rsidR="00000000" w:rsidRPr="00000000">
              <w:rPr>
                <w:rtl w:val="0"/>
              </w:rPr>
              <w:t xml:space="preserve">Required to Complete a NPM</w:t>
            </w:r>
          </w:p>
        </w:tc>
        <w:tc>
          <w:tcPr/>
          <w:p w:rsidR="00000000" w:rsidDel="00000000" w:rsidP="00000000" w:rsidRDefault="00000000" w:rsidRPr="00000000" w14:paraId="0000003A">
            <w:pPr>
              <w:rPr/>
            </w:pPr>
            <w:r w:rsidDel="00000000" w:rsidR="00000000" w:rsidRPr="00000000">
              <w:rPr>
                <w:rtl w:val="0"/>
              </w:rPr>
              <w:t xml:space="preserve">Description</w:t>
            </w:r>
          </w:p>
        </w:tc>
      </w:tr>
      <w:tr>
        <w:trPr>
          <w:trHeight w:val="300" w:hRule="atLeast"/>
        </w:trPr>
        <w:tc>
          <w:tcPr/>
          <w:p w:rsidR="00000000" w:rsidDel="00000000" w:rsidP="00000000" w:rsidRDefault="00000000" w:rsidRPr="00000000" w14:paraId="0000003B">
            <w:pPr>
              <w:rPr/>
            </w:pPr>
            <w:r w:rsidDel="00000000" w:rsidR="00000000" w:rsidRPr="00000000">
              <w:rPr>
                <w:rtl w:val="0"/>
              </w:rPr>
              <w:t xml:space="preserve">[NPM]</w:t>
            </w:r>
          </w:p>
        </w:tc>
        <w:tc>
          <w:tcPr/>
          <w:p w:rsidR="00000000" w:rsidDel="00000000" w:rsidP="00000000" w:rsidRDefault="00000000" w:rsidRPr="00000000" w14:paraId="0000003C">
            <w:pPr>
              <w:rPr/>
            </w:pPr>
            <w:r w:rsidDel="00000000" w:rsidR="00000000" w:rsidRPr="00000000">
              <w:rPr>
                <w:rtl w:val="0"/>
              </w:rPr>
              <w:t xml:space="preserve">X</w:t>
            </w:r>
          </w:p>
        </w:tc>
        <w:tc>
          <w:tcPr/>
          <w:p w:rsidR="00000000" w:rsidDel="00000000" w:rsidP="00000000" w:rsidRDefault="00000000" w:rsidRPr="00000000" w14:paraId="0000003D">
            <w:pPr>
              <w:rPr/>
            </w:pPr>
            <w:r w:rsidDel="00000000" w:rsidR="00000000" w:rsidRPr="00000000">
              <w:rPr>
                <w:rtl w:val="0"/>
              </w:rPr>
              <w:t xml:space="preserve">The main NPM record</w:t>
            </w:r>
          </w:p>
        </w:tc>
      </w:tr>
      <w:tr>
        <w:trPr>
          <w:trHeight w:val="300" w:hRule="atLeast"/>
        </w:trPr>
        <w:tc>
          <w:tcPr/>
          <w:p w:rsidR="00000000" w:rsidDel="00000000" w:rsidP="00000000" w:rsidRDefault="00000000" w:rsidRPr="00000000" w14:paraId="0000003E">
            <w:pPr>
              <w:rPr/>
            </w:pPr>
            <w:r w:rsidDel="00000000" w:rsidR="00000000" w:rsidRPr="00000000">
              <w:rPr>
                <w:rtl w:val="0"/>
              </w:rPr>
              <w:t xml:space="preserve">[NPMHIPAADATA]</w:t>
            </w:r>
          </w:p>
        </w:tc>
        <w:tc>
          <w:tcPr/>
          <w:p w:rsidR="00000000" w:rsidDel="00000000" w:rsidP="00000000" w:rsidRDefault="00000000" w:rsidRPr="00000000" w14:paraId="0000003F">
            <w:pPr>
              <w:rPr/>
            </w:pPr>
            <w:r w:rsidDel="00000000" w:rsidR="00000000" w:rsidRPr="00000000">
              <w:rPr>
                <w:rtl w:val="0"/>
              </w:rPr>
            </w:r>
          </w:p>
        </w:tc>
        <w:tc>
          <w:tcPr/>
          <w:p w:rsidR="00000000" w:rsidDel="00000000" w:rsidP="00000000" w:rsidRDefault="00000000" w:rsidRPr="00000000" w14:paraId="00000040">
            <w:pPr>
              <w:rPr/>
            </w:pPr>
            <w:r w:rsidDel="00000000" w:rsidR="00000000" w:rsidRPr="00000000">
              <w:rPr>
                <w:rtl w:val="0"/>
              </w:rPr>
              <w:t xml:space="preserve">The NPM’s HIPAA Information</w:t>
            </w:r>
          </w:p>
        </w:tc>
      </w:tr>
    </w:tbl>
    <w:p w:rsidR="00000000" w:rsidDel="00000000" w:rsidP="00000000" w:rsidRDefault="00000000" w:rsidRPr="00000000" w14:paraId="00000041">
      <w:pPr>
        <w:pStyle w:val="Heading1"/>
        <w:rPr/>
      </w:pPr>
      <w:bookmarkStart w:colFirst="0" w:colLast="0" w:name="_2s8eyo1" w:id="9"/>
      <w:bookmarkEnd w:id="9"/>
      <w:r w:rsidDel="00000000" w:rsidR="00000000" w:rsidRPr="00000000">
        <w:br w:type="page"/>
      </w:r>
      <w:r w:rsidDel="00000000" w:rsidR="00000000" w:rsidRPr="00000000">
        <w:rPr>
          <w:rtl w:val="0"/>
        </w:rPr>
        <w:t xml:space="preserve">Import Version Label</w:t>
      </w:r>
    </w:p>
    <w:p w:rsidR="00000000" w:rsidDel="00000000" w:rsidP="00000000" w:rsidRDefault="00000000" w:rsidRPr="00000000" w14:paraId="00000042">
      <w:pPr>
        <w:rPr/>
      </w:pPr>
      <w:r w:rsidDel="00000000" w:rsidR="00000000" w:rsidRPr="00000000">
        <w:rPr>
          <w:rtl w:val="0"/>
        </w:rPr>
        <w:t xml:space="preserve">Each import file should include a [VERSION] section that identifies what import version format the import file is adhering to. If no [VERSION] record exists in the import file, it is assumed that the import file is adhering to Version 1.1. As new capabilities or changes are made to the import file format this document and the equivalent version number will be updated.</w:t>
      </w:r>
    </w:p>
    <w:p w:rsidR="00000000" w:rsidDel="00000000" w:rsidP="00000000" w:rsidRDefault="00000000" w:rsidRPr="00000000" w14:paraId="00000043">
      <w:pPr>
        <w:rPr/>
      </w:pPr>
      <w:r w:rsidDel="00000000" w:rsidR="00000000" w:rsidRPr="00000000">
        <w:rPr>
          <w:rtl w:val="0"/>
        </w:rPr>
        <w:t xml:space="preserve">This revision of this document defines version 1 of the NPM Import. </w:t>
      </w:r>
    </w:p>
    <w:p w:rsidR="00000000" w:rsidDel="00000000" w:rsidP="00000000" w:rsidRDefault="00000000" w:rsidRPr="00000000" w14:paraId="00000044">
      <w:pPr>
        <w:pStyle w:val="Heading1"/>
        <w:rPr/>
      </w:pPr>
      <w:bookmarkStart w:colFirst="0" w:colLast="0" w:name="_17dp8vu" w:id="10"/>
      <w:bookmarkEnd w:id="10"/>
      <w:r w:rsidDel="00000000" w:rsidR="00000000" w:rsidRPr="00000000">
        <w:br w:type="page"/>
      </w:r>
      <w:r w:rsidDel="00000000" w:rsidR="00000000" w:rsidRPr="00000000">
        <w:rPr>
          <w:rtl w:val="0"/>
        </w:rPr>
        <w:t xml:space="preserve">Import Line Identifiers (Section Definitions)</w:t>
      </w:r>
    </w:p>
    <w:p w:rsidR="00000000" w:rsidDel="00000000" w:rsidP="00000000" w:rsidRDefault="00000000" w:rsidRPr="00000000" w14:paraId="00000045">
      <w:pPr>
        <w:rPr/>
      </w:pPr>
      <w:r w:rsidDel="00000000" w:rsidR="00000000" w:rsidRPr="00000000">
        <w:rPr>
          <w:rtl w:val="0"/>
        </w:rPr>
        <w:t xml:space="preserve">The line identifiers explained in the </w:t>
      </w:r>
      <w:hyperlink w:anchor="_2s8eyo1">
        <w:r w:rsidDel="00000000" w:rsidR="00000000" w:rsidRPr="00000000">
          <w:rPr>
            <w:color w:val="006ec3"/>
            <w:u w:val="single"/>
            <w:rtl w:val="0"/>
          </w:rPr>
          <w:t xml:space="preserve">Import Version Label</w:t>
        </w:r>
      </w:hyperlink>
      <w:r w:rsidDel="00000000" w:rsidR="00000000" w:rsidRPr="00000000">
        <w:rPr>
          <w:rtl w:val="0"/>
        </w:rPr>
        <w:t xml:space="preserve"> section each expect various fields to follow them on their respective line. The tables below define these fields for each of the line identifiers.</w:t>
      </w:r>
    </w:p>
    <w:p w:rsidR="00000000" w:rsidDel="00000000" w:rsidP="00000000" w:rsidRDefault="00000000" w:rsidRPr="00000000" w14:paraId="00000046">
      <w:pPr>
        <w:rPr/>
      </w:pPr>
      <w:r w:rsidDel="00000000" w:rsidR="00000000" w:rsidRPr="00000000">
        <w:rPr>
          <w:rtl w:val="0"/>
        </w:rPr>
        <w:t xml:space="preserve">Required fields need to have a value after the comma that corresponds to the data type specified. Non-required fields may be left blank (nothing appearing between the commas).</w:t>
      </w:r>
    </w:p>
    <w:p w:rsidR="00000000" w:rsidDel="00000000" w:rsidP="00000000" w:rsidRDefault="00000000" w:rsidRPr="00000000" w14:paraId="00000047">
      <w:pPr>
        <w:pStyle w:val="Heading2"/>
        <w:rPr/>
      </w:pPr>
      <w:bookmarkStart w:colFirst="0" w:colLast="0" w:name="_3rdcrjn" w:id="11"/>
      <w:bookmarkEnd w:id="11"/>
      <w:r w:rsidDel="00000000" w:rsidR="00000000" w:rsidRPr="00000000">
        <w:rPr>
          <w:rtl w:val="0"/>
        </w:rPr>
        <w:t xml:space="preserve">[VERSION] – </w:t>
      </w:r>
      <w:r w:rsidDel="00000000" w:rsidR="00000000" w:rsidRPr="00000000">
        <w:rPr>
          <w:b w:val="0"/>
          <w:rtl w:val="0"/>
        </w:rPr>
        <w:t xml:space="preserve">example – [VERSION],1</w:t>
      </w:r>
      <w:r w:rsidDel="00000000" w:rsidR="00000000" w:rsidRPr="00000000">
        <w:rPr>
          <w:rtl w:val="0"/>
        </w:rPr>
      </w:r>
    </w:p>
    <w:tbl>
      <w:tblPr>
        <w:tblStyle w:val="Table2"/>
        <w:tblW w:w="957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288"/>
        <w:gridCol w:w="1192"/>
        <w:gridCol w:w="1154"/>
        <w:gridCol w:w="2514"/>
        <w:gridCol w:w="2428"/>
        <w:tblGridChange w:id="0">
          <w:tblGrid>
            <w:gridCol w:w="2288"/>
            <w:gridCol w:w="1192"/>
            <w:gridCol w:w="1154"/>
            <w:gridCol w:w="2514"/>
            <w:gridCol w:w="2428"/>
          </w:tblGrid>
        </w:tblGridChange>
      </w:tblGrid>
      <w:tr>
        <w:trPr>
          <w:trHeight w:val="300" w:hRule="atLeast"/>
        </w:trPr>
        <w:tc>
          <w:tcPr/>
          <w:p w:rsidR="00000000" w:rsidDel="00000000" w:rsidP="00000000" w:rsidRDefault="00000000" w:rsidRPr="00000000" w14:paraId="00000048">
            <w:pPr>
              <w:rPr/>
            </w:pPr>
            <w:r w:rsidDel="00000000" w:rsidR="00000000" w:rsidRPr="00000000">
              <w:rPr>
                <w:rtl w:val="0"/>
              </w:rPr>
              <w:t xml:space="preserve">Column Name</w:t>
            </w:r>
          </w:p>
        </w:tc>
        <w:tc>
          <w:tcPr/>
          <w:p w:rsidR="00000000" w:rsidDel="00000000" w:rsidP="00000000" w:rsidRDefault="00000000" w:rsidRPr="00000000" w14:paraId="00000049">
            <w:pPr>
              <w:rPr/>
            </w:pPr>
            <w:r w:rsidDel="00000000" w:rsidR="00000000" w:rsidRPr="00000000">
              <w:rPr>
                <w:rtl w:val="0"/>
              </w:rPr>
              <w:t xml:space="preserve">Data Type</w:t>
            </w:r>
          </w:p>
        </w:tc>
        <w:tc>
          <w:tcPr/>
          <w:p w:rsidR="00000000" w:rsidDel="00000000" w:rsidP="00000000" w:rsidRDefault="00000000" w:rsidRPr="00000000" w14:paraId="0000004A">
            <w:pPr>
              <w:rPr/>
            </w:pPr>
            <w:r w:rsidDel="00000000" w:rsidR="00000000" w:rsidRPr="00000000">
              <w:rPr>
                <w:rtl w:val="0"/>
              </w:rPr>
              <w:t xml:space="preserve">Required</w:t>
            </w:r>
          </w:p>
        </w:tc>
        <w:tc>
          <w:tcPr/>
          <w:p w:rsidR="00000000" w:rsidDel="00000000" w:rsidP="00000000" w:rsidRDefault="00000000" w:rsidRPr="00000000" w14:paraId="0000004B">
            <w:pPr>
              <w:rPr/>
            </w:pPr>
            <w:r w:rsidDel="00000000" w:rsidR="00000000" w:rsidRPr="00000000">
              <w:rPr>
                <w:rtl w:val="0"/>
              </w:rPr>
              <w:t xml:space="preserve">Accepted Values</w:t>
            </w:r>
          </w:p>
        </w:tc>
        <w:tc>
          <w:tcPr/>
          <w:p w:rsidR="00000000" w:rsidDel="00000000" w:rsidP="00000000" w:rsidRDefault="00000000" w:rsidRPr="00000000" w14:paraId="0000004C">
            <w:pPr>
              <w:rPr/>
            </w:pPr>
            <w:r w:rsidDel="00000000" w:rsidR="00000000" w:rsidRPr="00000000">
              <w:rPr>
                <w:rtl w:val="0"/>
              </w:rPr>
            </w:r>
          </w:p>
        </w:tc>
      </w:tr>
      <w:tr>
        <w:trPr>
          <w:trHeight w:val="300" w:hRule="atLeast"/>
        </w:trPr>
        <w:tc>
          <w:tcPr/>
          <w:p w:rsidR="00000000" w:rsidDel="00000000" w:rsidP="00000000" w:rsidRDefault="00000000" w:rsidRPr="00000000" w14:paraId="0000004D">
            <w:pPr>
              <w:rPr/>
            </w:pPr>
            <w:r w:rsidDel="00000000" w:rsidR="00000000" w:rsidRPr="00000000">
              <w:rPr>
                <w:rtl w:val="0"/>
              </w:rPr>
              <w:t xml:space="preserve">VersionNumber</w:t>
            </w:r>
          </w:p>
        </w:tc>
        <w:tc>
          <w:tcPr/>
          <w:p w:rsidR="00000000" w:rsidDel="00000000" w:rsidP="00000000" w:rsidRDefault="00000000" w:rsidRPr="00000000" w14:paraId="0000004E">
            <w:pPr>
              <w:rPr/>
            </w:pPr>
            <w:r w:rsidDel="00000000" w:rsidR="00000000" w:rsidRPr="00000000">
              <w:rPr>
                <w:rtl w:val="0"/>
              </w:rPr>
              <w:t xml:space="preserve">Integer</w:t>
            </w:r>
          </w:p>
        </w:tc>
        <w:tc>
          <w:tcPr/>
          <w:p w:rsidR="00000000" w:rsidDel="00000000" w:rsidP="00000000" w:rsidRDefault="00000000" w:rsidRPr="00000000" w14:paraId="0000004F">
            <w:pPr>
              <w:rPr/>
            </w:pPr>
            <w:r w:rsidDel="00000000" w:rsidR="00000000" w:rsidRPr="00000000">
              <w:rPr>
                <w:rtl w:val="0"/>
              </w:rPr>
              <w:t xml:space="preserve">⌧</w:t>
            </w:r>
          </w:p>
        </w:tc>
        <w:tc>
          <w:tcPr/>
          <w:p w:rsidR="00000000" w:rsidDel="00000000" w:rsidP="00000000" w:rsidRDefault="00000000" w:rsidRPr="00000000" w14:paraId="00000050">
            <w:pPr>
              <w:rPr/>
            </w:pPr>
            <w:r w:rsidDel="00000000" w:rsidR="00000000" w:rsidRPr="00000000">
              <w:rPr>
                <w:rtl w:val="0"/>
              </w:rPr>
              <w:t xml:space="preserve">Use “1” for this import specification</w:t>
            </w:r>
          </w:p>
        </w:tc>
        <w:tc>
          <w:tcPr/>
          <w:p w:rsidR="00000000" w:rsidDel="00000000" w:rsidP="00000000" w:rsidRDefault="00000000" w:rsidRPr="00000000" w14:paraId="00000051">
            <w:pPr>
              <w:rPr/>
            </w:pPr>
            <w:r w:rsidDel="00000000" w:rsidR="00000000" w:rsidRPr="00000000">
              <w:rPr>
                <w:rtl w:val="0"/>
              </w:rPr>
              <w:t xml:space="preserve">1</w:t>
            </w:r>
          </w:p>
        </w:tc>
      </w:tr>
    </w:tbl>
    <w:p w:rsidR="00000000" w:rsidDel="00000000" w:rsidP="00000000" w:rsidRDefault="00000000" w:rsidRPr="00000000" w14:paraId="00000052">
      <w:pPr>
        <w:pStyle w:val="Heading2"/>
        <w:rPr/>
      </w:pPr>
      <w:bookmarkStart w:colFirst="0" w:colLast="0" w:name="_26in1rg" w:id="12"/>
      <w:bookmarkEnd w:id="12"/>
      <w:r w:rsidDel="00000000" w:rsidR="00000000" w:rsidRPr="00000000">
        <w:rPr>
          <w:rtl w:val="0"/>
        </w:rPr>
        <w:t xml:space="preserve">[NPM]</w:t>
      </w:r>
    </w:p>
    <w:tbl>
      <w:tblPr>
        <w:tblStyle w:val="Table3"/>
        <w:tblW w:w="957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072"/>
        <w:gridCol w:w="1307"/>
        <w:gridCol w:w="1146"/>
        <w:gridCol w:w="2588"/>
        <w:gridCol w:w="2463"/>
        <w:tblGridChange w:id="0">
          <w:tblGrid>
            <w:gridCol w:w="2072"/>
            <w:gridCol w:w="1307"/>
            <w:gridCol w:w="1146"/>
            <w:gridCol w:w="2588"/>
            <w:gridCol w:w="2463"/>
          </w:tblGrid>
        </w:tblGridChange>
      </w:tblGrid>
      <w:tr>
        <w:trPr>
          <w:trHeight w:val="287" w:hRule="atLeast"/>
        </w:trPr>
        <w:tc>
          <w:tcPr/>
          <w:p w:rsidR="00000000" w:rsidDel="00000000" w:rsidP="00000000" w:rsidRDefault="00000000" w:rsidRPr="00000000" w14:paraId="00000053">
            <w:pPr>
              <w:rPr/>
            </w:pPr>
            <w:r w:rsidDel="00000000" w:rsidR="00000000" w:rsidRPr="00000000">
              <w:rPr>
                <w:rtl w:val="0"/>
              </w:rPr>
              <w:t xml:space="preserve">Column Name</w:t>
            </w:r>
          </w:p>
        </w:tc>
        <w:tc>
          <w:tcPr/>
          <w:p w:rsidR="00000000" w:rsidDel="00000000" w:rsidP="00000000" w:rsidRDefault="00000000" w:rsidRPr="00000000" w14:paraId="00000054">
            <w:pPr>
              <w:rPr/>
            </w:pPr>
            <w:r w:rsidDel="00000000" w:rsidR="00000000" w:rsidRPr="00000000">
              <w:rPr>
                <w:rtl w:val="0"/>
              </w:rPr>
              <w:t xml:space="preserve">Data Type</w:t>
            </w:r>
          </w:p>
        </w:tc>
        <w:tc>
          <w:tcPr/>
          <w:p w:rsidR="00000000" w:rsidDel="00000000" w:rsidP="00000000" w:rsidRDefault="00000000" w:rsidRPr="00000000" w14:paraId="00000055">
            <w:pPr>
              <w:rPr/>
            </w:pPr>
            <w:r w:rsidDel="00000000" w:rsidR="00000000" w:rsidRPr="00000000">
              <w:rPr>
                <w:rtl w:val="0"/>
              </w:rPr>
              <w:t xml:space="preserve">Required</w:t>
            </w:r>
          </w:p>
        </w:tc>
        <w:tc>
          <w:tcPr/>
          <w:p w:rsidR="00000000" w:rsidDel="00000000" w:rsidP="00000000" w:rsidRDefault="00000000" w:rsidRPr="00000000" w14:paraId="00000056">
            <w:pPr>
              <w:rPr/>
            </w:pPr>
            <w:r w:rsidDel="00000000" w:rsidR="00000000" w:rsidRPr="00000000">
              <w:rPr>
                <w:rtl w:val="0"/>
              </w:rPr>
              <w:t xml:space="preserve">Description</w:t>
            </w:r>
          </w:p>
        </w:tc>
        <w:tc>
          <w:tcPr/>
          <w:p w:rsidR="00000000" w:rsidDel="00000000" w:rsidP="00000000" w:rsidRDefault="00000000" w:rsidRPr="00000000" w14:paraId="00000057">
            <w:pPr>
              <w:rPr/>
            </w:pPr>
            <w:r w:rsidDel="00000000" w:rsidR="00000000" w:rsidRPr="00000000">
              <w:rPr>
                <w:rtl w:val="0"/>
              </w:rPr>
            </w:r>
          </w:p>
        </w:tc>
      </w:tr>
      <w:tr>
        <w:trPr>
          <w:trHeight w:val="300" w:hRule="atLeast"/>
        </w:trPr>
        <w:tc>
          <w:tcPr/>
          <w:p w:rsidR="00000000" w:rsidDel="00000000" w:rsidP="00000000" w:rsidRDefault="00000000" w:rsidRPr="00000000" w14:paraId="00000058">
            <w:pPr>
              <w:rPr/>
            </w:pPr>
            <w:r w:rsidDel="00000000" w:rsidR="00000000" w:rsidRPr="00000000">
              <w:rPr>
                <w:rtl w:val="0"/>
              </w:rPr>
              <w:t xml:space="preserve">SSN</w:t>
            </w:r>
          </w:p>
        </w:tc>
        <w:tc>
          <w:tcPr/>
          <w:p w:rsidR="00000000" w:rsidDel="00000000" w:rsidP="00000000" w:rsidRDefault="00000000" w:rsidRPr="00000000" w14:paraId="00000059">
            <w:pPr>
              <w:rPr/>
            </w:pPr>
            <w:r w:rsidDel="00000000" w:rsidR="00000000" w:rsidRPr="00000000">
              <w:rPr>
                <w:rtl w:val="0"/>
              </w:rPr>
              <w:t xml:space="preserve">SSN</w:t>
            </w:r>
          </w:p>
        </w:tc>
        <w:tc>
          <w:tcPr/>
          <w:p w:rsidR="00000000" w:rsidDel="00000000" w:rsidP="00000000" w:rsidRDefault="00000000" w:rsidRPr="00000000" w14:paraId="0000005A">
            <w:pPr>
              <w:rPr/>
            </w:pPr>
            <w:r w:rsidDel="00000000" w:rsidR="00000000" w:rsidRPr="00000000">
              <w:rPr>
                <w:rtl w:val="0"/>
              </w:rPr>
              <w:t xml:space="preserve">X</w:t>
            </w:r>
          </w:p>
        </w:tc>
        <w:tc>
          <w:tcPr/>
          <w:p w:rsidR="00000000" w:rsidDel="00000000" w:rsidP="00000000" w:rsidRDefault="00000000" w:rsidRPr="00000000" w14:paraId="0000005B">
            <w:pPr>
              <w:rPr/>
            </w:pPr>
            <w:r w:rsidDel="00000000" w:rsidR="00000000" w:rsidRPr="00000000">
              <w:rPr>
                <w:rtl w:val="0"/>
              </w:rPr>
            </w:r>
          </w:p>
        </w:tc>
        <w:tc>
          <w:tcPr/>
          <w:p w:rsidR="00000000" w:rsidDel="00000000" w:rsidP="00000000" w:rsidRDefault="00000000" w:rsidRPr="00000000" w14:paraId="0000005C">
            <w:pPr>
              <w:rPr/>
            </w:pPr>
            <w:r w:rsidDel="00000000" w:rsidR="00000000" w:rsidRPr="00000000">
              <w:rPr>
                <w:rtl w:val="0"/>
              </w:rPr>
              <w:t xml:space="preserve">eepssn</w:t>
            </w:r>
          </w:p>
        </w:tc>
      </w:tr>
      <w:tr>
        <w:trPr>
          <w:trHeight w:val="300" w:hRule="atLeast"/>
        </w:trPr>
        <w:tc>
          <w:tcPr/>
          <w:p w:rsidR="00000000" w:rsidDel="00000000" w:rsidP="00000000" w:rsidRDefault="00000000" w:rsidRPr="00000000" w14:paraId="0000005D">
            <w:pPr>
              <w:rPr/>
            </w:pPr>
            <w:r w:rsidDel="00000000" w:rsidR="00000000" w:rsidRPr="00000000">
              <w:rPr>
                <w:rtl w:val="0"/>
              </w:rPr>
              <w:t xml:space="preserve">IndividualIdentifier</w:t>
            </w:r>
          </w:p>
        </w:tc>
        <w:tc>
          <w:tcPr/>
          <w:p w:rsidR="00000000" w:rsidDel="00000000" w:rsidP="00000000" w:rsidRDefault="00000000" w:rsidRPr="00000000" w14:paraId="0000005E">
            <w:pPr>
              <w:rPr/>
            </w:pPr>
            <w:r w:rsidDel="00000000" w:rsidR="00000000" w:rsidRPr="00000000">
              <w:rPr>
                <w:rtl w:val="0"/>
              </w:rPr>
              <w:t xml:space="preserve">Text - 50</w:t>
            </w:r>
          </w:p>
        </w:tc>
        <w:tc>
          <w:tcPr/>
          <w:p w:rsidR="00000000" w:rsidDel="00000000" w:rsidP="00000000" w:rsidRDefault="00000000" w:rsidRPr="00000000" w14:paraId="0000005F">
            <w:pPr>
              <w:rPr/>
            </w:pPr>
            <w:r w:rsidDel="00000000" w:rsidR="00000000" w:rsidRPr="00000000">
              <w:rPr>
                <w:rtl w:val="0"/>
              </w:rPr>
            </w:r>
          </w:p>
        </w:tc>
        <w:tc>
          <w:tcPr/>
          <w:p w:rsidR="00000000" w:rsidDel="00000000" w:rsidP="00000000" w:rsidRDefault="00000000" w:rsidRPr="00000000" w14:paraId="00000060">
            <w:pPr>
              <w:rPr/>
            </w:pPr>
            <w:r w:rsidDel="00000000" w:rsidR="00000000" w:rsidRPr="00000000">
              <w:rPr>
                <w:rtl w:val="0"/>
              </w:rPr>
            </w:r>
          </w:p>
        </w:tc>
        <w:tc>
          <w:tcPr/>
          <w:p w:rsidR="00000000" w:rsidDel="00000000" w:rsidP="00000000" w:rsidRDefault="00000000" w:rsidRPr="00000000" w14:paraId="00000061">
            <w:pPr>
              <w:rPr/>
            </w:pPr>
            <w:r w:rsidDel="00000000" w:rsidR="00000000" w:rsidRPr="00000000">
              <w:rPr>
                <w:rtl w:val="0"/>
              </w:rPr>
              <w:t xml:space="preserve">Eecempno</w:t>
            </w:r>
          </w:p>
        </w:tc>
      </w:tr>
      <w:tr>
        <w:trPr>
          <w:trHeight w:val="300" w:hRule="atLeast"/>
        </w:trPr>
        <w:tc>
          <w:tcPr/>
          <w:p w:rsidR="00000000" w:rsidDel="00000000" w:rsidP="00000000" w:rsidRDefault="00000000" w:rsidRPr="00000000" w14:paraId="00000062">
            <w:pPr>
              <w:rPr/>
            </w:pPr>
            <w:r w:rsidDel="00000000" w:rsidR="00000000" w:rsidRPr="00000000">
              <w:rPr>
                <w:rtl w:val="0"/>
              </w:rPr>
              <w:t xml:space="preserve">ClientName</w:t>
            </w:r>
          </w:p>
        </w:tc>
        <w:tc>
          <w:tcPr/>
          <w:p w:rsidR="00000000" w:rsidDel="00000000" w:rsidP="00000000" w:rsidRDefault="00000000" w:rsidRPr="00000000" w14:paraId="00000063">
            <w:pPr>
              <w:rPr/>
            </w:pPr>
            <w:r w:rsidDel="00000000" w:rsidR="00000000" w:rsidRPr="00000000">
              <w:rPr>
                <w:rtl w:val="0"/>
              </w:rPr>
              <w:t xml:space="preserve">Text - 100</w:t>
            </w:r>
          </w:p>
        </w:tc>
        <w:tc>
          <w:tcPr/>
          <w:p w:rsidR="00000000" w:rsidDel="00000000" w:rsidP="00000000" w:rsidRDefault="00000000" w:rsidRPr="00000000" w14:paraId="00000064">
            <w:pPr>
              <w:rPr/>
            </w:pPr>
            <w:r w:rsidDel="00000000" w:rsidR="00000000" w:rsidRPr="00000000">
              <w:rPr>
                <w:rtl w:val="0"/>
              </w:rPr>
              <w:t xml:space="preserve">X</w:t>
            </w:r>
          </w:p>
        </w:tc>
        <w:tc>
          <w:tcPr/>
          <w:p w:rsidR="00000000" w:rsidDel="00000000" w:rsidP="00000000" w:rsidRDefault="00000000" w:rsidRPr="00000000" w14:paraId="00000065">
            <w:pPr>
              <w:rPr/>
            </w:pPr>
            <w:r w:rsidDel="00000000" w:rsidR="00000000" w:rsidRPr="00000000">
              <w:rPr>
                <w:rtl w:val="0"/>
              </w:rPr>
            </w:r>
          </w:p>
        </w:tc>
        <w:tc>
          <w:tcPr/>
          <w:p w:rsidR="00000000" w:rsidDel="00000000" w:rsidP="00000000" w:rsidRDefault="00000000" w:rsidRPr="00000000" w14:paraId="00000066">
            <w:pPr>
              <w:rPr/>
            </w:pPr>
            <w:r w:rsidDel="00000000" w:rsidR="00000000" w:rsidRPr="00000000">
              <w:rPr>
                <w:rtl w:val="0"/>
              </w:rPr>
              <w:t xml:space="preserve">UPG Enterprises LLC</w:t>
            </w:r>
          </w:p>
        </w:tc>
      </w:tr>
      <w:tr>
        <w:trPr>
          <w:trHeight w:val="300" w:hRule="atLeast"/>
        </w:trPr>
        <w:tc>
          <w:tcPr/>
          <w:p w:rsidR="00000000" w:rsidDel="00000000" w:rsidP="00000000" w:rsidRDefault="00000000" w:rsidRPr="00000000" w14:paraId="00000067">
            <w:pPr>
              <w:rPr/>
            </w:pPr>
            <w:r w:rsidDel="00000000" w:rsidR="00000000" w:rsidRPr="00000000">
              <w:rPr>
                <w:rtl w:val="0"/>
              </w:rPr>
              <w:t xml:space="preserve">ClientDivisionName</w:t>
            </w:r>
          </w:p>
        </w:tc>
        <w:tc>
          <w:tcPr/>
          <w:p w:rsidR="00000000" w:rsidDel="00000000" w:rsidP="00000000" w:rsidRDefault="00000000" w:rsidRPr="00000000" w14:paraId="00000068">
            <w:pPr>
              <w:rPr/>
            </w:pPr>
            <w:r w:rsidDel="00000000" w:rsidR="00000000" w:rsidRPr="00000000">
              <w:rPr>
                <w:rtl w:val="0"/>
              </w:rPr>
              <w:t xml:space="preserve">Text - 50</w:t>
            </w:r>
          </w:p>
        </w:tc>
        <w:tc>
          <w:tcPr/>
          <w:p w:rsidR="00000000" w:rsidDel="00000000" w:rsidP="00000000" w:rsidRDefault="00000000" w:rsidRPr="00000000" w14:paraId="00000069">
            <w:pPr>
              <w:rPr/>
            </w:pPr>
            <w:r w:rsidDel="00000000" w:rsidR="00000000" w:rsidRPr="00000000">
              <w:rPr>
                <w:rtl w:val="0"/>
              </w:rPr>
              <w:t xml:space="preserve">X</w:t>
            </w:r>
          </w:p>
        </w:tc>
        <w:tc>
          <w:tcPr/>
          <w:p w:rsidR="00000000" w:rsidDel="00000000" w:rsidP="00000000" w:rsidRDefault="00000000" w:rsidRPr="00000000" w14:paraId="0000006A">
            <w:pPr>
              <w:rPr/>
            </w:pPr>
            <w:r w:rsidDel="00000000" w:rsidR="00000000" w:rsidRPr="00000000">
              <w:rPr>
                <w:rtl w:val="0"/>
              </w:rPr>
            </w:r>
          </w:p>
        </w:tc>
        <w:tc>
          <w:tcPr>
            <w:shd w:fill="auto" w:val="clear"/>
          </w:tcPr>
          <w:p w:rsidR="00000000" w:rsidDel="00000000" w:rsidP="00000000" w:rsidRDefault="00000000" w:rsidRPr="00000000" w14:paraId="0000006B">
            <w:pPr>
              <w:rPr/>
            </w:pPr>
            <w:r w:rsidDel="00000000" w:rsidR="00000000" w:rsidRPr="00000000">
              <w:rPr>
                <w:color w:val="000000"/>
                <w:rtl w:val="0"/>
              </w:rPr>
              <w:t xml:space="preserve">eeclocation</w:t>
            </w:r>
            <w:r w:rsidDel="00000000" w:rsidR="00000000" w:rsidRPr="00000000">
              <w:rPr>
                <w:rtl w:val="0"/>
              </w:rPr>
            </w:r>
          </w:p>
        </w:tc>
      </w:tr>
      <w:tr>
        <w:trPr>
          <w:trHeight w:val="300" w:hRule="atLeast"/>
        </w:trPr>
        <w:tc>
          <w:tcPr/>
          <w:p w:rsidR="00000000" w:rsidDel="00000000" w:rsidP="00000000" w:rsidRDefault="00000000" w:rsidRPr="00000000" w14:paraId="0000006C">
            <w:pPr>
              <w:rPr/>
            </w:pPr>
            <w:r w:rsidDel="00000000" w:rsidR="00000000" w:rsidRPr="00000000">
              <w:rPr>
                <w:rtl w:val="0"/>
              </w:rPr>
              <w:t xml:space="preserve">FirstName</w:t>
            </w:r>
          </w:p>
        </w:tc>
        <w:tc>
          <w:tcPr/>
          <w:p w:rsidR="00000000" w:rsidDel="00000000" w:rsidP="00000000" w:rsidRDefault="00000000" w:rsidRPr="00000000" w14:paraId="0000006D">
            <w:pPr>
              <w:rPr/>
            </w:pPr>
            <w:r w:rsidDel="00000000" w:rsidR="00000000" w:rsidRPr="00000000">
              <w:rPr>
                <w:rtl w:val="0"/>
              </w:rPr>
              <w:t xml:space="preserve">Text - 50</w:t>
            </w:r>
          </w:p>
        </w:tc>
        <w:tc>
          <w:tcPr/>
          <w:p w:rsidR="00000000" w:rsidDel="00000000" w:rsidP="00000000" w:rsidRDefault="00000000" w:rsidRPr="00000000" w14:paraId="0000006E">
            <w:pPr>
              <w:rPr/>
            </w:pPr>
            <w:r w:rsidDel="00000000" w:rsidR="00000000" w:rsidRPr="00000000">
              <w:rPr>
                <w:rtl w:val="0"/>
              </w:rPr>
              <w:t xml:space="preserve">X</w:t>
            </w:r>
          </w:p>
        </w:tc>
        <w:tc>
          <w:tcPr/>
          <w:p w:rsidR="00000000" w:rsidDel="00000000" w:rsidP="00000000" w:rsidRDefault="00000000" w:rsidRPr="00000000" w14:paraId="0000006F">
            <w:pPr>
              <w:rPr/>
            </w:pPr>
            <w:r w:rsidDel="00000000" w:rsidR="00000000" w:rsidRPr="00000000">
              <w:rPr>
                <w:rtl w:val="0"/>
              </w:rPr>
            </w:r>
          </w:p>
        </w:tc>
        <w:tc>
          <w:tcPr/>
          <w:p w:rsidR="00000000" w:rsidDel="00000000" w:rsidP="00000000" w:rsidRDefault="00000000" w:rsidRPr="00000000" w14:paraId="00000070">
            <w:pPr>
              <w:rPr/>
            </w:pPr>
            <w:r w:rsidDel="00000000" w:rsidR="00000000" w:rsidRPr="00000000">
              <w:rPr>
                <w:rtl w:val="0"/>
              </w:rPr>
              <w:t xml:space="preserve">eepnamefirst</w:t>
            </w:r>
          </w:p>
        </w:tc>
      </w:tr>
      <w:tr>
        <w:trPr>
          <w:trHeight w:val="300" w:hRule="atLeast"/>
        </w:trPr>
        <w:tc>
          <w:tcPr/>
          <w:p w:rsidR="00000000" w:rsidDel="00000000" w:rsidP="00000000" w:rsidRDefault="00000000" w:rsidRPr="00000000" w14:paraId="00000071">
            <w:pPr>
              <w:rPr/>
            </w:pPr>
            <w:r w:rsidDel="00000000" w:rsidR="00000000" w:rsidRPr="00000000">
              <w:rPr>
                <w:rtl w:val="0"/>
              </w:rPr>
              <w:t xml:space="preserve">MiddleInitial</w:t>
            </w:r>
          </w:p>
        </w:tc>
        <w:tc>
          <w:tcPr/>
          <w:p w:rsidR="00000000" w:rsidDel="00000000" w:rsidP="00000000" w:rsidRDefault="00000000" w:rsidRPr="00000000" w14:paraId="00000072">
            <w:pPr>
              <w:rPr/>
            </w:pPr>
            <w:r w:rsidDel="00000000" w:rsidR="00000000" w:rsidRPr="00000000">
              <w:rPr>
                <w:rtl w:val="0"/>
              </w:rPr>
              <w:t xml:space="preserve">Text - 1</w:t>
            </w:r>
          </w:p>
        </w:tc>
        <w:tc>
          <w:tcPr/>
          <w:p w:rsidR="00000000" w:rsidDel="00000000" w:rsidP="00000000" w:rsidRDefault="00000000" w:rsidRPr="00000000" w14:paraId="00000073">
            <w:pPr>
              <w:rPr/>
            </w:pPr>
            <w:r w:rsidDel="00000000" w:rsidR="00000000" w:rsidRPr="00000000">
              <w:rPr>
                <w:rtl w:val="0"/>
              </w:rPr>
            </w:r>
          </w:p>
        </w:tc>
        <w:tc>
          <w:tcPr/>
          <w:p w:rsidR="00000000" w:rsidDel="00000000" w:rsidP="00000000" w:rsidRDefault="00000000" w:rsidRPr="00000000" w14:paraId="00000074">
            <w:pPr>
              <w:rPr/>
            </w:pPr>
            <w:r w:rsidDel="00000000" w:rsidR="00000000" w:rsidRPr="00000000">
              <w:rPr>
                <w:rtl w:val="0"/>
              </w:rPr>
            </w:r>
          </w:p>
        </w:tc>
        <w:tc>
          <w:tcPr/>
          <w:p w:rsidR="00000000" w:rsidDel="00000000" w:rsidP="00000000" w:rsidRDefault="00000000" w:rsidRPr="00000000" w14:paraId="00000075">
            <w:pPr>
              <w:rPr/>
            </w:pP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rtl w:val="0"/>
              </w:rPr>
              <w:t xml:space="preserve"> digit of eepnamemiddle</w:t>
            </w:r>
          </w:p>
        </w:tc>
      </w:tr>
      <w:tr>
        <w:trPr>
          <w:trHeight w:val="300" w:hRule="atLeast"/>
        </w:trPr>
        <w:tc>
          <w:tcPr/>
          <w:p w:rsidR="00000000" w:rsidDel="00000000" w:rsidP="00000000" w:rsidRDefault="00000000" w:rsidRPr="00000000" w14:paraId="00000076">
            <w:pPr>
              <w:rPr/>
            </w:pPr>
            <w:r w:rsidDel="00000000" w:rsidR="00000000" w:rsidRPr="00000000">
              <w:rPr>
                <w:rtl w:val="0"/>
              </w:rPr>
              <w:t xml:space="preserve">LastName</w:t>
            </w:r>
          </w:p>
        </w:tc>
        <w:tc>
          <w:tcPr/>
          <w:p w:rsidR="00000000" w:rsidDel="00000000" w:rsidP="00000000" w:rsidRDefault="00000000" w:rsidRPr="00000000" w14:paraId="00000077">
            <w:pPr>
              <w:rPr/>
            </w:pPr>
            <w:r w:rsidDel="00000000" w:rsidR="00000000" w:rsidRPr="00000000">
              <w:rPr>
                <w:rtl w:val="0"/>
              </w:rPr>
              <w:t xml:space="preserve">Text - 50</w:t>
            </w:r>
          </w:p>
        </w:tc>
        <w:tc>
          <w:tcPr/>
          <w:p w:rsidR="00000000" w:rsidDel="00000000" w:rsidP="00000000" w:rsidRDefault="00000000" w:rsidRPr="00000000" w14:paraId="00000078">
            <w:pPr>
              <w:rPr/>
            </w:pPr>
            <w:r w:rsidDel="00000000" w:rsidR="00000000" w:rsidRPr="00000000">
              <w:rPr>
                <w:rtl w:val="0"/>
              </w:rPr>
              <w:t xml:space="preserve">X</w:t>
            </w:r>
          </w:p>
        </w:tc>
        <w:tc>
          <w:tcPr/>
          <w:p w:rsidR="00000000" w:rsidDel="00000000" w:rsidP="00000000" w:rsidRDefault="00000000" w:rsidRPr="00000000" w14:paraId="00000079">
            <w:pPr>
              <w:rPr/>
            </w:pPr>
            <w:r w:rsidDel="00000000" w:rsidR="00000000" w:rsidRPr="00000000">
              <w:rPr>
                <w:rtl w:val="0"/>
              </w:rPr>
            </w:r>
          </w:p>
        </w:tc>
        <w:tc>
          <w:tcPr/>
          <w:p w:rsidR="00000000" w:rsidDel="00000000" w:rsidP="00000000" w:rsidRDefault="00000000" w:rsidRPr="00000000" w14:paraId="0000007A">
            <w:pPr>
              <w:rPr/>
            </w:pPr>
            <w:r w:rsidDel="00000000" w:rsidR="00000000" w:rsidRPr="00000000">
              <w:rPr>
                <w:rtl w:val="0"/>
              </w:rPr>
              <w:t xml:space="preserve">eepnamelast</w:t>
            </w:r>
          </w:p>
        </w:tc>
      </w:tr>
      <w:tr>
        <w:trPr>
          <w:trHeight w:val="300" w:hRule="atLeast"/>
        </w:trPr>
        <w:tc>
          <w:tcPr/>
          <w:p w:rsidR="00000000" w:rsidDel="00000000" w:rsidP="00000000" w:rsidRDefault="00000000" w:rsidRPr="00000000" w14:paraId="0000007B">
            <w:pPr>
              <w:rPr/>
            </w:pPr>
            <w:r w:rsidDel="00000000" w:rsidR="00000000" w:rsidRPr="00000000">
              <w:rPr>
                <w:rtl w:val="0"/>
              </w:rPr>
              <w:t xml:space="preserve">Salutation</w:t>
            </w:r>
          </w:p>
        </w:tc>
        <w:tc>
          <w:tcPr/>
          <w:p w:rsidR="00000000" w:rsidDel="00000000" w:rsidP="00000000" w:rsidRDefault="00000000" w:rsidRPr="00000000" w14:paraId="0000007C">
            <w:pPr>
              <w:rPr/>
            </w:pPr>
            <w:r w:rsidDel="00000000" w:rsidR="00000000" w:rsidRPr="00000000">
              <w:rPr>
                <w:rtl w:val="0"/>
              </w:rPr>
              <w:t xml:space="preserve">Text - 35</w:t>
            </w:r>
          </w:p>
        </w:tc>
        <w:tc>
          <w:tcPr/>
          <w:p w:rsidR="00000000" w:rsidDel="00000000" w:rsidP="00000000" w:rsidRDefault="00000000" w:rsidRPr="00000000" w14:paraId="0000007D">
            <w:pPr>
              <w:rPr/>
            </w:pPr>
            <w:r w:rsidDel="00000000" w:rsidR="00000000" w:rsidRPr="00000000">
              <w:rPr>
                <w:rtl w:val="0"/>
              </w:rPr>
            </w:r>
          </w:p>
        </w:tc>
        <w:tc>
          <w:tcPr/>
          <w:p w:rsidR="00000000" w:rsidDel="00000000" w:rsidP="00000000" w:rsidRDefault="00000000" w:rsidRPr="00000000" w14:paraId="0000007E">
            <w:pPr>
              <w:rPr/>
            </w:pPr>
            <w:r w:rsidDel="00000000" w:rsidR="00000000" w:rsidRPr="00000000">
              <w:rPr>
                <w:rtl w:val="0"/>
              </w:rPr>
              <w:t xml:space="preserve">MR, MRS, MS, MISS, DR</w:t>
            </w:r>
          </w:p>
        </w:tc>
        <w:tc>
          <w:tcPr/>
          <w:p w:rsidR="00000000" w:rsidDel="00000000" w:rsidP="00000000" w:rsidRDefault="00000000" w:rsidRPr="00000000" w14:paraId="0000007F">
            <w:pPr>
              <w:rPr/>
            </w:pPr>
            <w:r w:rsidDel="00000000" w:rsidR="00000000" w:rsidRPr="00000000">
              <w:rPr>
                <w:rtl w:val="0"/>
              </w:rPr>
              <w:t xml:space="preserve">Leave blank</w:t>
            </w:r>
          </w:p>
        </w:tc>
      </w:tr>
      <w:tr>
        <w:trPr>
          <w:trHeight w:val="300" w:hRule="atLeast"/>
        </w:trPr>
        <w:tc>
          <w:tcPr/>
          <w:p w:rsidR="00000000" w:rsidDel="00000000" w:rsidP="00000000" w:rsidRDefault="00000000" w:rsidRPr="00000000" w14:paraId="00000080">
            <w:pPr>
              <w:rPr/>
            </w:pPr>
            <w:r w:rsidDel="00000000" w:rsidR="00000000" w:rsidRPr="00000000">
              <w:rPr>
                <w:rtl w:val="0"/>
              </w:rPr>
              <w:t xml:space="preserve">Email</w:t>
            </w:r>
          </w:p>
        </w:tc>
        <w:tc>
          <w:tcPr/>
          <w:p w:rsidR="00000000" w:rsidDel="00000000" w:rsidP="00000000" w:rsidRDefault="00000000" w:rsidRPr="00000000" w14:paraId="00000081">
            <w:pPr>
              <w:rPr/>
            </w:pPr>
            <w:r w:rsidDel="00000000" w:rsidR="00000000" w:rsidRPr="00000000">
              <w:rPr>
                <w:rtl w:val="0"/>
              </w:rPr>
              <w:t xml:space="preserve">Email</w:t>
            </w:r>
          </w:p>
        </w:tc>
        <w:tc>
          <w:tcPr/>
          <w:p w:rsidR="00000000" w:rsidDel="00000000" w:rsidP="00000000" w:rsidRDefault="00000000" w:rsidRPr="00000000" w14:paraId="00000082">
            <w:pPr>
              <w:rPr/>
            </w:pPr>
            <w:r w:rsidDel="00000000" w:rsidR="00000000" w:rsidRPr="00000000">
              <w:rPr>
                <w:rtl w:val="0"/>
              </w:rPr>
            </w:r>
          </w:p>
        </w:tc>
        <w:tc>
          <w:tcPr/>
          <w:p w:rsidR="00000000" w:rsidDel="00000000" w:rsidP="00000000" w:rsidRDefault="00000000" w:rsidRPr="00000000" w14:paraId="00000083">
            <w:pPr>
              <w:rPr/>
            </w:pPr>
            <w:r w:rsidDel="00000000" w:rsidR="00000000" w:rsidRPr="00000000">
              <w:rPr>
                <w:rtl w:val="0"/>
              </w:rPr>
            </w:r>
          </w:p>
        </w:tc>
        <w:tc>
          <w:tcPr/>
          <w:p w:rsidR="00000000" w:rsidDel="00000000" w:rsidP="00000000" w:rsidRDefault="00000000" w:rsidRPr="00000000" w14:paraId="00000084">
            <w:pPr>
              <w:rPr/>
            </w:pPr>
            <w:r w:rsidDel="00000000" w:rsidR="00000000" w:rsidRPr="00000000">
              <w:rPr>
                <w:rtl w:val="0"/>
              </w:rPr>
              <w:t xml:space="preserve">eepaddressemail</w:t>
            </w:r>
          </w:p>
        </w:tc>
      </w:tr>
      <w:tr>
        <w:trPr>
          <w:trHeight w:val="300" w:hRule="atLeast"/>
        </w:trPr>
        <w:tc>
          <w:tcPr/>
          <w:p w:rsidR="00000000" w:rsidDel="00000000" w:rsidP="00000000" w:rsidRDefault="00000000" w:rsidRPr="00000000" w14:paraId="00000085">
            <w:pPr>
              <w:rPr/>
            </w:pPr>
            <w:r w:rsidDel="00000000" w:rsidR="00000000" w:rsidRPr="00000000">
              <w:rPr>
                <w:rtl w:val="0"/>
              </w:rPr>
              <w:t xml:space="preserve">Phone</w:t>
            </w:r>
          </w:p>
        </w:tc>
        <w:tc>
          <w:tcPr/>
          <w:p w:rsidR="00000000" w:rsidDel="00000000" w:rsidP="00000000" w:rsidRDefault="00000000" w:rsidRPr="00000000" w14:paraId="00000086">
            <w:pPr>
              <w:rPr/>
            </w:pPr>
            <w:r w:rsidDel="00000000" w:rsidR="00000000" w:rsidRPr="00000000">
              <w:rPr>
                <w:rtl w:val="0"/>
              </w:rPr>
              <w:t xml:space="preserve">Phone</w:t>
            </w:r>
          </w:p>
        </w:tc>
        <w:tc>
          <w:tcPr/>
          <w:p w:rsidR="00000000" w:rsidDel="00000000" w:rsidP="00000000" w:rsidRDefault="00000000" w:rsidRPr="00000000" w14:paraId="00000087">
            <w:pPr>
              <w:rPr/>
            </w:pPr>
            <w:r w:rsidDel="00000000" w:rsidR="00000000" w:rsidRPr="00000000">
              <w:rPr>
                <w:rtl w:val="0"/>
              </w:rPr>
            </w:r>
          </w:p>
        </w:tc>
        <w:tc>
          <w:tcPr/>
          <w:p w:rsidR="00000000" w:rsidDel="00000000" w:rsidP="00000000" w:rsidRDefault="00000000" w:rsidRPr="00000000" w14:paraId="00000088">
            <w:pPr>
              <w:rPr/>
            </w:pPr>
            <w:r w:rsidDel="00000000" w:rsidR="00000000" w:rsidRPr="00000000">
              <w:rPr>
                <w:rtl w:val="0"/>
              </w:rPr>
            </w:r>
          </w:p>
        </w:tc>
        <w:tc>
          <w:tcPr/>
          <w:p w:rsidR="00000000" w:rsidDel="00000000" w:rsidP="00000000" w:rsidRDefault="00000000" w:rsidRPr="00000000" w14:paraId="00000089">
            <w:pPr>
              <w:rPr/>
            </w:pPr>
            <w:r w:rsidDel="00000000" w:rsidR="00000000" w:rsidRPr="00000000">
              <w:rPr>
                <w:rtl w:val="0"/>
              </w:rPr>
              <w:t xml:space="preserve">Leave blank</w:t>
            </w:r>
          </w:p>
        </w:tc>
      </w:tr>
      <w:tr>
        <w:trPr>
          <w:trHeight w:val="345" w:hRule="atLeast"/>
        </w:trPr>
        <w:tc>
          <w:tcPr/>
          <w:p w:rsidR="00000000" w:rsidDel="00000000" w:rsidP="00000000" w:rsidRDefault="00000000" w:rsidRPr="00000000" w14:paraId="0000008A">
            <w:pPr>
              <w:rPr/>
            </w:pPr>
            <w:r w:rsidDel="00000000" w:rsidR="00000000" w:rsidRPr="00000000">
              <w:rPr>
                <w:rtl w:val="0"/>
              </w:rPr>
              <w:t xml:space="preserve">Phone2</w:t>
            </w:r>
          </w:p>
        </w:tc>
        <w:tc>
          <w:tcPr/>
          <w:p w:rsidR="00000000" w:rsidDel="00000000" w:rsidP="00000000" w:rsidRDefault="00000000" w:rsidRPr="00000000" w14:paraId="0000008B">
            <w:pPr>
              <w:rPr/>
            </w:pPr>
            <w:r w:rsidDel="00000000" w:rsidR="00000000" w:rsidRPr="00000000">
              <w:rPr>
                <w:rtl w:val="0"/>
              </w:rPr>
              <w:t xml:space="preserve">Phone</w:t>
            </w:r>
          </w:p>
        </w:tc>
        <w:tc>
          <w:tcPr/>
          <w:p w:rsidR="00000000" w:rsidDel="00000000" w:rsidP="00000000" w:rsidRDefault="00000000" w:rsidRPr="00000000" w14:paraId="0000008C">
            <w:pPr>
              <w:rPr/>
            </w:pPr>
            <w:r w:rsidDel="00000000" w:rsidR="00000000" w:rsidRPr="00000000">
              <w:rPr>
                <w:rtl w:val="0"/>
              </w:rPr>
            </w:r>
          </w:p>
        </w:tc>
        <w:tc>
          <w:tcPr/>
          <w:p w:rsidR="00000000" w:rsidDel="00000000" w:rsidP="00000000" w:rsidRDefault="00000000" w:rsidRPr="00000000" w14:paraId="0000008D">
            <w:pPr>
              <w:rPr/>
            </w:pPr>
            <w:r w:rsidDel="00000000" w:rsidR="00000000" w:rsidRPr="00000000">
              <w:rPr>
                <w:rtl w:val="0"/>
              </w:rPr>
            </w:r>
          </w:p>
        </w:tc>
        <w:tc>
          <w:tcPr/>
          <w:p w:rsidR="00000000" w:rsidDel="00000000" w:rsidP="00000000" w:rsidRDefault="00000000" w:rsidRPr="00000000" w14:paraId="0000008E">
            <w:pPr>
              <w:rPr/>
            </w:pPr>
            <w:r w:rsidDel="00000000" w:rsidR="00000000" w:rsidRPr="00000000">
              <w:rPr>
                <w:rtl w:val="0"/>
              </w:rPr>
              <w:t xml:space="preserve">Leave blank</w:t>
            </w:r>
          </w:p>
        </w:tc>
      </w:tr>
      <w:tr>
        <w:trPr>
          <w:trHeight w:val="345" w:hRule="atLeast"/>
        </w:trPr>
        <w:tc>
          <w:tcPr/>
          <w:p w:rsidR="00000000" w:rsidDel="00000000" w:rsidP="00000000" w:rsidRDefault="00000000" w:rsidRPr="00000000" w14:paraId="0000008F">
            <w:pPr>
              <w:rPr/>
            </w:pPr>
            <w:r w:rsidDel="00000000" w:rsidR="00000000" w:rsidRPr="00000000">
              <w:rPr>
                <w:rtl w:val="0"/>
              </w:rPr>
              <w:t xml:space="preserve">Address1</w:t>
            </w:r>
          </w:p>
        </w:tc>
        <w:tc>
          <w:tcPr/>
          <w:p w:rsidR="00000000" w:rsidDel="00000000" w:rsidP="00000000" w:rsidRDefault="00000000" w:rsidRPr="00000000" w14:paraId="00000090">
            <w:pPr>
              <w:rPr/>
            </w:pPr>
            <w:r w:rsidDel="00000000" w:rsidR="00000000" w:rsidRPr="00000000">
              <w:rPr>
                <w:rtl w:val="0"/>
              </w:rPr>
              <w:t xml:space="preserve">Text - 50</w:t>
            </w:r>
          </w:p>
        </w:tc>
        <w:tc>
          <w:tcPr/>
          <w:p w:rsidR="00000000" w:rsidDel="00000000" w:rsidP="00000000" w:rsidRDefault="00000000" w:rsidRPr="00000000" w14:paraId="00000091">
            <w:pPr>
              <w:rPr/>
            </w:pPr>
            <w:r w:rsidDel="00000000" w:rsidR="00000000" w:rsidRPr="00000000">
              <w:rPr>
                <w:rtl w:val="0"/>
              </w:rPr>
              <w:t xml:space="preserve">X</w:t>
            </w:r>
          </w:p>
        </w:tc>
        <w:tc>
          <w:tcPr/>
          <w:p w:rsidR="00000000" w:rsidDel="00000000" w:rsidP="00000000" w:rsidRDefault="00000000" w:rsidRPr="00000000" w14:paraId="00000092">
            <w:pPr>
              <w:rPr/>
            </w:pPr>
            <w:r w:rsidDel="00000000" w:rsidR="00000000" w:rsidRPr="00000000">
              <w:rPr>
                <w:rtl w:val="0"/>
              </w:rPr>
            </w:r>
          </w:p>
        </w:tc>
        <w:tc>
          <w:tcPr/>
          <w:p w:rsidR="00000000" w:rsidDel="00000000" w:rsidP="00000000" w:rsidRDefault="00000000" w:rsidRPr="00000000" w14:paraId="00000093">
            <w:pPr>
              <w:rPr/>
            </w:pPr>
            <w:r w:rsidDel="00000000" w:rsidR="00000000" w:rsidRPr="00000000">
              <w:rPr>
                <w:rtl w:val="0"/>
              </w:rPr>
              <w:t xml:space="preserve">Eepaddressline1</w:t>
            </w:r>
          </w:p>
        </w:tc>
      </w:tr>
      <w:tr>
        <w:trPr>
          <w:trHeight w:val="345" w:hRule="atLeast"/>
        </w:trPr>
        <w:tc>
          <w:tcPr/>
          <w:p w:rsidR="00000000" w:rsidDel="00000000" w:rsidP="00000000" w:rsidRDefault="00000000" w:rsidRPr="00000000" w14:paraId="00000094">
            <w:pPr>
              <w:rPr/>
            </w:pPr>
            <w:r w:rsidDel="00000000" w:rsidR="00000000" w:rsidRPr="00000000">
              <w:rPr>
                <w:rtl w:val="0"/>
              </w:rPr>
              <w:t xml:space="preserve">Address2</w:t>
            </w:r>
          </w:p>
        </w:tc>
        <w:tc>
          <w:tcPr/>
          <w:p w:rsidR="00000000" w:rsidDel="00000000" w:rsidP="00000000" w:rsidRDefault="00000000" w:rsidRPr="00000000" w14:paraId="00000095">
            <w:pPr>
              <w:rPr/>
            </w:pPr>
            <w:r w:rsidDel="00000000" w:rsidR="00000000" w:rsidRPr="00000000">
              <w:rPr>
                <w:rtl w:val="0"/>
              </w:rPr>
              <w:t xml:space="preserve">Text - 50</w:t>
            </w:r>
          </w:p>
        </w:tc>
        <w:tc>
          <w:tcPr/>
          <w:p w:rsidR="00000000" w:rsidDel="00000000" w:rsidP="00000000" w:rsidRDefault="00000000" w:rsidRPr="00000000" w14:paraId="00000096">
            <w:pPr>
              <w:rPr/>
            </w:pPr>
            <w:r w:rsidDel="00000000" w:rsidR="00000000" w:rsidRPr="00000000">
              <w:rPr>
                <w:rtl w:val="0"/>
              </w:rPr>
            </w:r>
          </w:p>
        </w:tc>
        <w:tc>
          <w:tcPr/>
          <w:p w:rsidR="00000000" w:rsidDel="00000000" w:rsidP="00000000" w:rsidRDefault="00000000" w:rsidRPr="00000000" w14:paraId="00000097">
            <w:pPr>
              <w:rPr/>
            </w:pPr>
            <w:r w:rsidDel="00000000" w:rsidR="00000000" w:rsidRPr="00000000">
              <w:rPr>
                <w:rtl w:val="0"/>
              </w:rPr>
            </w:r>
          </w:p>
        </w:tc>
        <w:tc>
          <w:tcPr/>
          <w:p w:rsidR="00000000" w:rsidDel="00000000" w:rsidP="00000000" w:rsidRDefault="00000000" w:rsidRPr="00000000" w14:paraId="00000098">
            <w:pPr>
              <w:rPr/>
            </w:pPr>
            <w:r w:rsidDel="00000000" w:rsidR="00000000" w:rsidRPr="00000000">
              <w:rPr>
                <w:rtl w:val="0"/>
              </w:rPr>
              <w:t xml:space="preserve">Eepaddressline2</w:t>
            </w:r>
          </w:p>
        </w:tc>
      </w:tr>
      <w:tr>
        <w:trPr>
          <w:trHeight w:val="345" w:hRule="atLeast"/>
        </w:trPr>
        <w:tc>
          <w:tcPr/>
          <w:p w:rsidR="00000000" w:rsidDel="00000000" w:rsidP="00000000" w:rsidRDefault="00000000" w:rsidRPr="00000000" w14:paraId="00000099">
            <w:pPr>
              <w:rPr/>
            </w:pPr>
            <w:r w:rsidDel="00000000" w:rsidR="00000000" w:rsidRPr="00000000">
              <w:rPr>
                <w:rtl w:val="0"/>
              </w:rPr>
              <w:t xml:space="preserve">City</w:t>
            </w:r>
          </w:p>
        </w:tc>
        <w:tc>
          <w:tcPr/>
          <w:p w:rsidR="00000000" w:rsidDel="00000000" w:rsidP="00000000" w:rsidRDefault="00000000" w:rsidRPr="00000000" w14:paraId="0000009A">
            <w:pPr>
              <w:rPr/>
            </w:pPr>
            <w:r w:rsidDel="00000000" w:rsidR="00000000" w:rsidRPr="00000000">
              <w:rPr>
                <w:rtl w:val="0"/>
              </w:rPr>
              <w:t xml:space="preserve">Text - 50</w:t>
            </w:r>
          </w:p>
        </w:tc>
        <w:tc>
          <w:tcPr/>
          <w:p w:rsidR="00000000" w:rsidDel="00000000" w:rsidP="00000000" w:rsidRDefault="00000000" w:rsidRPr="00000000" w14:paraId="0000009B">
            <w:pPr>
              <w:rPr/>
            </w:pPr>
            <w:r w:rsidDel="00000000" w:rsidR="00000000" w:rsidRPr="00000000">
              <w:rPr>
                <w:rtl w:val="0"/>
              </w:rPr>
              <w:t xml:space="preserve">X</w:t>
            </w:r>
          </w:p>
        </w:tc>
        <w:tc>
          <w:tcPr/>
          <w:p w:rsidR="00000000" w:rsidDel="00000000" w:rsidP="00000000" w:rsidRDefault="00000000" w:rsidRPr="00000000" w14:paraId="0000009C">
            <w:pPr>
              <w:rPr/>
            </w:pPr>
            <w:r w:rsidDel="00000000" w:rsidR="00000000" w:rsidRPr="00000000">
              <w:rPr>
                <w:rtl w:val="0"/>
              </w:rPr>
            </w:r>
          </w:p>
        </w:tc>
        <w:tc>
          <w:tcPr/>
          <w:p w:rsidR="00000000" w:rsidDel="00000000" w:rsidP="00000000" w:rsidRDefault="00000000" w:rsidRPr="00000000" w14:paraId="0000009D">
            <w:pPr>
              <w:rPr/>
            </w:pPr>
            <w:r w:rsidDel="00000000" w:rsidR="00000000" w:rsidRPr="00000000">
              <w:rPr>
                <w:rtl w:val="0"/>
              </w:rPr>
              <w:t xml:space="preserve">Eepaddresscity</w:t>
            </w:r>
          </w:p>
        </w:tc>
      </w:tr>
      <w:tr>
        <w:trPr>
          <w:trHeight w:val="345" w:hRule="atLeast"/>
        </w:trPr>
        <w:tc>
          <w:tcPr/>
          <w:p w:rsidR="00000000" w:rsidDel="00000000" w:rsidP="00000000" w:rsidRDefault="00000000" w:rsidRPr="00000000" w14:paraId="0000009E">
            <w:pPr>
              <w:rPr/>
            </w:pPr>
            <w:r w:rsidDel="00000000" w:rsidR="00000000" w:rsidRPr="00000000">
              <w:rPr>
                <w:rtl w:val="0"/>
              </w:rPr>
              <w:t xml:space="preserve">StateOrProvince</w:t>
            </w:r>
          </w:p>
        </w:tc>
        <w:tc>
          <w:tcPr/>
          <w:p w:rsidR="00000000" w:rsidDel="00000000" w:rsidP="00000000" w:rsidRDefault="00000000" w:rsidRPr="00000000" w14:paraId="0000009F">
            <w:pPr>
              <w:rPr/>
            </w:pPr>
            <w:r w:rsidDel="00000000" w:rsidR="00000000" w:rsidRPr="00000000">
              <w:rPr>
                <w:rtl w:val="0"/>
              </w:rPr>
              <w:t xml:space="preserve">Text - 50</w:t>
            </w:r>
          </w:p>
        </w:tc>
        <w:tc>
          <w:tcPr/>
          <w:p w:rsidR="00000000" w:rsidDel="00000000" w:rsidP="00000000" w:rsidRDefault="00000000" w:rsidRPr="00000000" w14:paraId="000000A0">
            <w:pPr>
              <w:rPr/>
            </w:pPr>
            <w:r w:rsidDel="00000000" w:rsidR="00000000" w:rsidRPr="00000000">
              <w:rPr>
                <w:rtl w:val="0"/>
              </w:rPr>
              <w:t xml:space="preserve">X</w:t>
            </w:r>
          </w:p>
        </w:tc>
        <w:tc>
          <w:tcPr/>
          <w:p w:rsidR="00000000" w:rsidDel="00000000" w:rsidP="00000000" w:rsidRDefault="00000000" w:rsidRPr="00000000" w14:paraId="000000A1">
            <w:pPr>
              <w:rPr/>
            </w:pPr>
            <w:r w:rsidDel="00000000" w:rsidR="00000000" w:rsidRPr="00000000">
              <w:rPr>
                <w:rtl w:val="0"/>
              </w:rPr>
            </w:r>
          </w:p>
        </w:tc>
        <w:tc>
          <w:tcPr/>
          <w:p w:rsidR="00000000" w:rsidDel="00000000" w:rsidP="00000000" w:rsidRDefault="00000000" w:rsidRPr="00000000" w14:paraId="000000A2">
            <w:pPr>
              <w:rPr/>
            </w:pPr>
            <w:r w:rsidDel="00000000" w:rsidR="00000000" w:rsidRPr="00000000">
              <w:rPr>
                <w:rtl w:val="0"/>
              </w:rPr>
              <w:t xml:space="preserve">Eepaddressstate</w:t>
            </w:r>
          </w:p>
        </w:tc>
      </w:tr>
      <w:tr>
        <w:trPr>
          <w:trHeight w:val="345" w:hRule="atLeast"/>
        </w:trPr>
        <w:tc>
          <w:tcPr/>
          <w:p w:rsidR="00000000" w:rsidDel="00000000" w:rsidP="00000000" w:rsidRDefault="00000000" w:rsidRPr="00000000" w14:paraId="000000A3">
            <w:pPr>
              <w:rPr/>
            </w:pPr>
            <w:r w:rsidDel="00000000" w:rsidR="00000000" w:rsidRPr="00000000">
              <w:rPr>
                <w:rtl w:val="0"/>
              </w:rPr>
              <w:t xml:space="preserve">PostalCode</w:t>
            </w:r>
          </w:p>
        </w:tc>
        <w:tc>
          <w:tcPr/>
          <w:p w:rsidR="00000000" w:rsidDel="00000000" w:rsidP="00000000" w:rsidRDefault="00000000" w:rsidRPr="00000000" w14:paraId="000000A4">
            <w:pPr>
              <w:rPr/>
            </w:pPr>
            <w:r w:rsidDel="00000000" w:rsidR="00000000" w:rsidRPr="00000000">
              <w:rPr>
                <w:rtl w:val="0"/>
              </w:rPr>
              <w:t xml:space="preserve">Text - 35</w:t>
            </w:r>
          </w:p>
        </w:tc>
        <w:tc>
          <w:tcPr/>
          <w:p w:rsidR="00000000" w:rsidDel="00000000" w:rsidP="00000000" w:rsidRDefault="00000000" w:rsidRPr="00000000" w14:paraId="000000A5">
            <w:pPr>
              <w:rPr/>
            </w:pPr>
            <w:r w:rsidDel="00000000" w:rsidR="00000000" w:rsidRPr="00000000">
              <w:rPr>
                <w:rtl w:val="0"/>
              </w:rPr>
              <w:t xml:space="preserve">X</w:t>
            </w:r>
          </w:p>
        </w:tc>
        <w:tc>
          <w:tcPr/>
          <w:p w:rsidR="00000000" w:rsidDel="00000000" w:rsidP="00000000" w:rsidRDefault="00000000" w:rsidRPr="00000000" w14:paraId="000000A6">
            <w:pPr>
              <w:rPr/>
            </w:pPr>
            <w:r w:rsidDel="00000000" w:rsidR="00000000" w:rsidRPr="00000000">
              <w:rPr>
                <w:rtl w:val="0"/>
              </w:rPr>
            </w:r>
          </w:p>
        </w:tc>
        <w:tc>
          <w:tcPr/>
          <w:p w:rsidR="00000000" w:rsidDel="00000000" w:rsidP="00000000" w:rsidRDefault="00000000" w:rsidRPr="00000000" w14:paraId="000000A7">
            <w:pPr>
              <w:rPr/>
            </w:pPr>
            <w:r w:rsidDel="00000000" w:rsidR="00000000" w:rsidRPr="00000000">
              <w:rPr>
                <w:rtl w:val="0"/>
              </w:rPr>
              <w:t xml:space="preserve">Eepaddresszipcode</w:t>
            </w:r>
          </w:p>
        </w:tc>
      </w:tr>
      <w:tr>
        <w:trPr>
          <w:trHeight w:val="345" w:hRule="atLeast"/>
        </w:trPr>
        <w:tc>
          <w:tcPr/>
          <w:p w:rsidR="00000000" w:rsidDel="00000000" w:rsidP="00000000" w:rsidRDefault="00000000" w:rsidRPr="00000000" w14:paraId="000000A8">
            <w:pPr>
              <w:rPr/>
            </w:pPr>
            <w:r w:rsidDel="00000000" w:rsidR="00000000" w:rsidRPr="00000000">
              <w:rPr>
                <w:rtl w:val="0"/>
              </w:rPr>
              <w:t xml:space="preserve">Country</w:t>
            </w:r>
          </w:p>
        </w:tc>
        <w:tc>
          <w:tcPr/>
          <w:p w:rsidR="00000000" w:rsidDel="00000000" w:rsidP="00000000" w:rsidRDefault="00000000" w:rsidRPr="00000000" w14:paraId="000000A9">
            <w:pPr>
              <w:rPr/>
            </w:pPr>
            <w:r w:rsidDel="00000000" w:rsidR="00000000" w:rsidRPr="00000000">
              <w:rPr>
                <w:rtl w:val="0"/>
              </w:rPr>
              <w:t xml:space="preserve">Text - 50</w:t>
            </w:r>
          </w:p>
        </w:tc>
        <w:tc>
          <w:tcPr/>
          <w:p w:rsidR="00000000" w:rsidDel="00000000" w:rsidP="00000000" w:rsidRDefault="00000000" w:rsidRPr="00000000" w14:paraId="000000AA">
            <w:pPr>
              <w:rPr/>
            </w:pPr>
            <w:r w:rsidDel="00000000" w:rsidR="00000000" w:rsidRPr="00000000">
              <w:rPr>
                <w:rtl w:val="0"/>
              </w:rPr>
            </w:r>
          </w:p>
        </w:tc>
        <w:tc>
          <w:tcPr/>
          <w:p w:rsidR="00000000" w:rsidDel="00000000" w:rsidP="00000000" w:rsidRDefault="00000000" w:rsidRPr="00000000" w14:paraId="000000AB">
            <w:pPr>
              <w:rPr/>
            </w:pPr>
            <w:r w:rsidDel="00000000" w:rsidR="00000000" w:rsidRPr="00000000">
              <w:rPr>
                <w:rtl w:val="0"/>
              </w:rPr>
            </w:r>
          </w:p>
        </w:tc>
        <w:tc>
          <w:tcPr/>
          <w:p w:rsidR="00000000" w:rsidDel="00000000" w:rsidP="00000000" w:rsidRDefault="00000000" w:rsidRPr="00000000" w14:paraId="000000AC">
            <w:pPr>
              <w:rPr/>
            </w:pPr>
            <w:r w:rsidDel="00000000" w:rsidR="00000000" w:rsidRPr="00000000">
              <w:rPr>
                <w:rtl w:val="0"/>
              </w:rPr>
              <w:t xml:space="preserve">Leave blank</w:t>
            </w:r>
          </w:p>
        </w:tc>
      </w:tr>
      <w:tr>
        <w:trPr>
          <w:trHeight w:val="345" w:hRule="atLeast"/>
        </w:trPr>
        <w:tc>
          <w:tcPr/>
          <w:p w:rsidR="00000000" w:rsidDel="00000000" w:rsidP="00000000" w:rsidRDefault="00000000" w:rsidRPr="00000000" w14:paraId="000000AD">
            <w:pPr>
              <w:rPr/>
            </w:pPr>
            <w:r w:rsidDel="00000000" w:rsidR="00000000" w:rsidRPr="00000000">
              <w:rPr>
                <w:rtl w:val="0"/>
              </w:rPr>
              <w:t xml:space="preserve">Sex</w:t>
            </w:r>
          </w:p>
        </w:tc>
        <w:tc>
          <w:tcPr/>
          <w:p w:rsidR="00000000" w:rsidDel="00000000" w:rsidP="00000000" w:rsidRDefault="00000000" w:rsidRPr="00000000" w14:paraId="000000AE">
            <w:pPr>
              <w:rPr/>
            </w:pPr>
            <w:r w:rsidDel="00000000" w:rsidR="00000000" w:rsidRPr="00000000">
              <w:rPr>
                <w:rtl w:val="0"/>
              </w:rPr>
              <w:t xml:space="preserve">Sex</w:t>
            </w:r>
          </w:p>
        </w:tc>
        <w:tc>
          <w:tcPr/>
          <w:p w:rsidR="00000000" w:rsidDel="00000000" w:rsidP="00000000" w:rsidRDefault="00000000" w:rsidRPr="00000000" w14:paraId="000000AF">
            <w:pPr>
              <w:rPr/>
            </w:pPr>
            <w:r w:rsidDel="00000000" w:rsidR="00000000" w:rsidRPr="00000000">
              <w:rPr>
                <w:rtl w:val="0"/>
              </w:rPr>
              <w:t xml:space="preserve">X</w:t>
            </w:r>
          </w:p>
        </w:tc>
        <w:tc>
          <w:tcPr/>
          <w:p w:rsidR="00000000" w:rsidDel="00000000" w:rsidP="00000000" w:rsidRDefault="00000000" w:rsidRPr="00000000" w14:paraId="000000B0">
            <w:pPr>
              <w:rPr/>
            </w:pPr>
            <w:r w:rsidDel="00000000" w:rsidR="00000000" w:rsidRPr="00000000">
              <w:rPr>
                <w:rtl w:val="0"/>
              </w:rPr>
              <w:t xml:space="preserve">F, M, U, Male, Female, Undisclosed</w:t>
            </w:r>
          </w:p>
        </w:tc>
        <w:tc>
          <w:tcPr/>
          <w:p w:rsidR="00000000" w:rsidDel="00000000" w:rsidP="00000000" w:rsidRDefault="00000000" w:rsidRPr="00000000" w14:paraId="000000B1">
            <w:pPr>
              <w:rPr/>
            </w:pPr>
            <w:r w:rsidDel="00000000" w:rsidR="00000000" w:rsidRPr="00000000">
              <w:rPr>
                <w:rtl w:val="0"/>
              </w:rPr>
              <w:t xml:space="preserve">eepgender</w:t>
            </w:r>
          </w:p>
        </w:tc>
      </w:tr>
      <w:tr>
        <w:trPr>
          <w:trHeight w:val="503" w:hRule="atLeast"/>
        </w:trPr>
        <w:tc>
          <w:tcPr/>
          <w:p w:rsidR="00000000" w:rsidDel="00000000" w:rsidP="00000000" w:rsidRDefault="00000000" w:rsidRPr="00000000" w14:paraId="000000B2">
            <w:pPr>
              <w:rPr/>
            </w:pPr>
            <w:r w:rsidDel="00000000" w:rsidR="00000000" w:rsidRPr="00000000">
              <w:rPr>
                <w:rtl w:val="0"/>
              </w:rPr>
              <w:t xml:space="preserve">UsesFamilyInAddress</w:t>
            </w:r>
          </w:p>
        </w:tc>
        <w:tc>
          <w:tcPr/>
          <w:p w:rsidR="00000000" w:rsidDel="00000000" w:rsidP="00000000" w:rsidRDefault="00000000" w:rsidRPr="00000000" w14:paraId="000000B3">
            <w:pPr>
              <w:rPr/>
            </w:pPr>
            <w:r w:rsidDel="00000000" w:rsidR="00000000" w:rsidRPr="00000000">
              <w:rPr>
                <w:rtl w:val="0"/>
              </w:rPr>
              <w:t xml:space="preserve">Boolean</w:t>
            </w:r>
          </w:p>
        </w:tc>
        <w:tc>
          <w:tcPr/>
          <w:p w:rsidR="00000000" w:rsidDel="00000000" w:rsidP="00000000" w:rsidRDefault="00000000" w:rsidRPr="00000000" w14:paraId="000000B4">
            <w:pPr>
              <w:rPr/>
            </w:pPr>
            <w:r w:rsidDel="00000000" w:rsidR="00000000" w:rsidRPr="00000000">
              <w:rPr>
                <w:rtl w:val="0"/>
              </w:rPr>
            </w:r>
          </w:p>
        </w:tc>
        <w:tc>
          <w:tcPr/>
          <w:p w:rsidR="00000000" w:rsidDel="00000000" w:rsidP="00000000" w:rsidRDefault="00000000" w:rsidRPr="00000000" w14:paraId="000000B5">
            <w:pPr>
              <w:rPr/>
            </w:pPr>
            <w:r w:rsidDel="00000000" w:rsidR="00000000" w:rsidRPr="00000000">
              <w:rPr>
                <w:rtl w:val="0"/>
              </w:rPr>
              <w:t xml:space="preserve">Optional: Adds “and Family” to Address Labels; Defaults to FALSE</w:t>
            </w:r>
          </w:p>
        </w:tc>
        <w:tc>
          <w:tcPr/>
          <w:p w:rsidR="00000000" w:rsidDel="00000000" w:rsidP="00000000" w:rsidRDefault="00000000" w:rsidRPr="00000000" w14:paraId="000000B6">
            <w:pPr>
              <w:rPr/>
            </w:pPr>
            <w:r w:rsidDel="00000000" w:rsidR="00000000" w:rsidRPr="00000000">
              <w:rPr>
                <w:rtl w:val="0"/>
              </w:rPr>
              <w:t xml:space="preserve">TRUE</w:t>
            </w:r>
          </w:p>
        </w:tc>
      </w:tr>
      <w:tr>
        <w:trPr>
          <w:trHeight w:val="336" w:hRule="atLeast"/>
        </w:trPr>
        <w:tc>
          <w:tcPr/>
          <w:p w:rsidR="00000000" w:rsidDel="00000000" w:rsidP="00000000" w:rsidRDefault="00000000" w:rsidRPr="00000000" w14:paraId="000000B7">
            <w:pPr>
              <w:rPr/>
            </w:pPr>
            <w:r w:rsidDel="00000000" w:rsidR="00000000" w:rsidRPr="00000000">
              <w:rPr>
                <w:rtl w:val="0"/>
              </w:rPr>
              <w:t xml:space="preserve">HasWaivedAllCoverage</w:t>
            </w:r>
          </w:p>
        </w:tc>
        <w:tc>
          <w:tcPr/>
          <w:p w:rsidR="00000000" w:rsidDel="00000000" w:rsidP="00000000" w:rsidRDefault="00000000" w:rsidRPr="00000000" w14:paraId="000000B8">
            <w:pPr>
              <w:rPr/>
            </w:pPr>
            <w:r w:rsidDel="00000000" w:rsidR="00000000" w:rsidRPr="00000000">
              <w:rPr>
                <w:rtl w:val="0"/>
              </w:rPr>
              <w:t xml:space="preserve">Boolean</w:t>
            </w:r>
          </w:p>
        </w:tc>
        <w:tc>
          <w:tcPr/>
          <w:p w:rsidR="00000000" w:rsidDel="00000000" w:rsidP="00000000" w:rsidRDefault="00000000" w:rsidRPr="00000000" w14:paraId="000000B9">
            <w:pPr>
              <w:rPr/>
            </w:pPr>
            <w:r w:rsidDel="00000000" w:rsidR="00000000" w:rsidRPr="00000000">
              <w:rPr>
                <w:rtl w:val="0"/>
              </w:rPr>
            </w:r>
          </w:p>
        </w:tc>
        <w:tc>
          <w:tcPr/>
          <w:p w:rsidR="00000000" w:rsidDel="00000000" w:rsidP="00000000" w:rsidRDefault="00000000" w:rsidRPr="00000000" w14:paraId="000000BA">
            <w:pPr>
              <w:rPr/>
            </w:pPr>
            <w:r w:rsidDel="00000000" w:rsidR="00000000" w:rsidRPr="00000000">
              <w:rPr>
                <w:rtl w:val="0"/>
              </w:rPr>
              <w:t xml:space="preserve">Optional: Defaults to FALSE</w:t>
            </w:r>
          </w:p>
        </w:tc>
        <w:tc>
          <w:tcPr/>
          <w:p w:rsidR="00000000" w:rsidDel="00000000" w:rsidP="00000000" w:rsidRDefault="00000000" w:rsidRPr="00000000" w14:paraId="000000BB">
            <w:pPr>
              <w:rPr/>
            </w:pPr>
            <w:r w:rsidDel="00000000" w:rsidR="00000000" w:rsidRPr="00000000">
              <w:rPr>
                <w:rtl w:val="0"/>
              </w:rPr>
              <w:t xml:space="preserve">FALSE</w:t>
            </w:r>
          </w:p>
        </w:tc>
      </w:tr>
      <w:tr>
        <w:trPr>
          <w:trHeight w:val="503" w:hRule="atLeast"/>
        </w:trPr>
        <w:tc>
          <w:tcPr/>
          <w:p w:rsidR="00000000" w:rsidDel="00000000" w:rsidP="00000000" w:rsidRDefault="00000000" w:rsidRPr="00000000" w14:paraId="000000BC">
            <w:pPr>
              <w:rPr/>
            </w:pPr>
            <w:r w:rsidDel="00000000" w:rsidR="00000000" w:rsidRPr="00000000">
              <w:rPr>
                <w:color w:val="000000"/>
                <w:rtl w:val="0"/>
              </w:rPr>
              <w:t xml:space="preserve">SendGRNotice</w:t>
            </w:r>
            <w:r w:rsidDel="00000000" w:rsidR="00000000" w:rsidRPr="00000000">
              <w:rPr>
                <w:rtl w:val="0"/>
              </w:rPr>
            </w:r>
          </w:p>
        </w:tc>
        <w:tc>
          <w:tcPr/>
          <w:p w:rsidR="00000000" w:rsidDel="00000000" w:rsidP="00000000" w:rsidRDefault="00000000" w:rsidRPr="00000000" w14:paraId="000000BD">
            <w:pPr>
              <w:rPr/>
            </w:pPr>
            <w:r w:rsidDel="00000000" w:rsidR="00000000" w:rsidRPr="00000000">
              <w:rPr>
                <w:color w:val="000000"/>
                <w:rtl w:val="0"/>
              </w:rPr>
              <w:t xml:space="preserve">Boolean</w:t>
            </w:r>
            <w:r w:rsidDel="00000000" w:rsidR="00000000" w:rsidRPr="00000000">
              <w:rPr>
                <w:rtl w:val="0"/>
              </w:rPr>
            </w:r>
          </w:p>
        </w:tc>
        <w:tc>
          <w:tcPr/>
          <w:p w:rsidR="00000000" w:rsidDel="00000000" w:rsidP="00000000" w:rsidRDefault="00000000" w:rsidRPr="00000000" w14:paraId="000000BE">
            <w:pPr>
              <w:rPr/>
            </w:pPr>
            <w:r w:rsidDel="00000000" w:rsidR="00000000" w:rsidRPr="00000000">
              <w:rPr>
                <w:rtl w:val="0"/>
              </w:rPr>
            </w:r>
          </w:p>
        </w:tc>
        <w:tc>
          <w:tcPr/>
          <w:p w:rsidR="00000000" w:rsidDel="00000000" w:rsidP="00000000" w:rsidRDefault="00000000" w:rsidRPr="00000000" w14:paraId="000000BF">
            <w:pPr>
              <w:rPr/>
            </w:pPr>
            <w:r w:rsidDel="00000000" w:rsidR="00000000" w:rsidRPr="00000000">
              <w:rPr>
                <w:color w:val="000000"/>
                <w:rtl w:val="0"/>
              </w:rPr>
              <w:t xml:space="preserve">Optional: Defaults to TRUE. If omitted, the field defaults to TRUE which has always been the behavior.  Set to FALSE if you wish for this NPM to NOT send the General Rights notice.</w:t>
            </w:r>
            <w:r w:rsidDel="00000000" w:rsidR="00000000" w:rsidRPr="00000000">
              <w:rPr>
                <w:rtl w:val="0"/>
              </w:rPr>
            </w:r>
          </w:p>
        </w:tc>
        <w:tc>
          <w:tcPr/>
          <w:p w:rsidR="00000000" w:rsidDel="00000000" w:rsidP="00000000" w:rsidRDefault="00000000" w:rsidRPr="00000000" w14:paraId="000000C0">
            <w:pPr>
              <w:rPr>
                <w:color w:val="000000"/>
              </w:rPr>
            </w:pPr>
            <w:r w:rsidDel="00000000" w:rsidR="00000000" w:rsidRPr="00000000">
              <w:rPr>
                <w:color w:val="000000"/>
                <w:rtl w:val="0"/>
              </w:rPr>
              <w:t xml:space="preserve">TRUE</w:t>
            </w:r>
          </w:p>
        </w:tc>
      </w:tr>
      <w:tr>
        <w:trPr>
          <w:trHeight w:val="345" w:hRule="atLeast"/>
        </w:trPr>
        <w:tc>
          <w:tcPr/>
          <w:p w:rsidR="00000000" w:rsidDel="00000000" w:rsidP="00000000" w:rsidRDefault="00000000" w:rsidRPr="00000000" w14:paraId="000000C1">
            <w:pPr>
              <w:rPr/>
            </w:pPr>
            <w:r w:rsidDel="00000000" w:rsidR="00000000" w:rsidRPr="00000000">
              <w:rPr>
                <w:color w:val="000000"/>
                <w:rtl w:val="0"/>
              </w:rPr>
              <w:t xml:space="preserve">HireDate</w:t>
            </w:r>
            <w:r w:rsidDel="00000000" w:rsidR="00000000" w:rsidRPr="00000000">
              <w:rPr>
                <w:rtl w:val="0"/>
              </w:rPr>
            </w:r>
          </w:p>
        </w:tc>
        <w:tc>
          <w:tcPr/>
          <w:p w:rsidR="00000000" w:rsidDel="00000000" w:rsidP="00000000" w:rsidRDefault="00000000" w:rsidRPr="00000000" w14:paraId="000000C2">
            <w:pPr>
              <w:rPr/>
            </w:pPr>
            <w:r w:rsidDel="00000000" w:rsidR="00000000" w:rsidRPr="00000000">
              <w:rPr>
                <w:color w:val="000000"/>
                <w:rtl w:val="0"/>
              </w:rPr>
              <w:t xml:space="preserve">Date</w:t>
            </w:r>
            <w:r w:rsidDel="00000000" w:rsidR="00000000" w:rsidRPr="00000000">
              <w:rPr>
                <w:rtl w:val="0"/>
              </w:rPr>
            </w:r>
          </w:p>
        </w:tc>
        <w:tc>
          <w:tcPr/>
          <w:p w:rsidR="00000000" w:rsidDel="00000000" w:rsidP="00000000" w:rsidRDefault="00000000" w:rsidRPr="00000000" w14:paraId="000000C3">
            <w:pPr>
              <w:rPr>
                <w:color w:val="000000"/>
              </w:rPr>
            </w:pPr>
            <w:r w:rsidDel="00000000" w:rsidR="00000000" w:rsidRPr="00000000">
              <w:rPr>
                <w:color w:val="000000"/>
                <w:rtl w:val="0"/>
              </w:rPr>
              <w:t xml:space="preserve">Situational</w:t>
            </w:r>
          </w:p>
        </w:tc>
        <w:tc>
          <w:tcPr/>
          <w:p w:rsidR="00000000" w:rsidDel="00000000" w:rsidP="00000000" w:rsidRDefault="00000000" w:rsidRPr="00000000" w14:paraId="000000C4">
            <w:pPr>
              <w:rPr>
                <w:color w:val="000000"/>
              </w:rPr>
            </w:pPr>
            <w:r w:rsidDel="00000000" w:rsidR="00000000" w:rsidRPr="00000000">
              <w:rPr>
                <w:color w:val="000000"/>
                <w:rtl w:val="0"/>
              </w:rPr>
              <w:t xml:space="preserve">Required if NPM with same SSN exists. Null is valid.</w:t>
            </w:r>
          </w:p>
        </w:tc>
        <w:tc>
          <w:tcPr/>
          <w:p w:rsidR="00000000" w:rsidDel="00000000" w:rsidP="00000000" w:rsidRDefault="00000000" w:rsidRPr="00000000" w14:paraId="000000C5">
            <w:pPr>
              <w:rPr>
                <w:color w:val="000000"/>
              </w:rPr>
            </w:pPr>
            <w:r w:rsidDel="00000000" w:rsidR="00000000" w:rsidRPr="00000000">
              <w:rPr>
                <w:color w:val="000000"/>
                <w:rtl w:val="0"/>
              </w:rPr>
              <w:t xml:space="preserve">eecdateoflasthire</w:t>
            </w:r>
          </w:p>
        </w:tc>
      </w:tr>
    </w:tbl>
    <w:p w:rsidR="00000000" w:rsidDel="00000000" w:rsidP="00000000" w:rsidRDefault="00000000" w:rsidRPr="00000000" w14:paraId="000000C6">
      <w:pPr>
        <w:pStyle w:val="Heading2"/>
        <w:rPr/>
      </w:pPr>
      <w:bookmarkStart w:colFirst="0" w:colLast="0" w:name="_lnxbz9" w:id="13"/>
      <w:bookmarkEnd w:id="13"/>
      <w:r w:rsidDel="00000000" w:rsidR="00000000" w:rsidRPr="00000000">
        <w:rPr>
          <w:rtl w:val="0"/>
        </w:rPr>
        <w:t xml:space="preserve">[NPMHIPAADATA]</w:t>
      </w:r>
    </w:p>
    <w:tbl>
      <w:tblPr>
        <w:tblStyle w:val="Table4"/>
        <w:tblW w:w="9576.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2032"/>
        <w:gridCol w:w="579"/>
        <w:gridCol w:w="868"/>
        <w:gridCol w:w="1253"/>
        <w:gridCol w:w="4844"/>
        <w:tblGridChange w:id="0">
          <w:tblGrid>
            <w:gridCol w:w="2032"/>
            <w:gridCol w:w="579"/>
            <w:gridCol w:w="868"/>
            <w:gridCol w:w="1253"/>
            <w:gridCol w:w="4844"/>
          </w:tblGrid>
        </w:tblGridChange>
      </w:tblGrid>
      <w:tr>
        <w:trPr>
          <w:trHeight w:val="300" w:hRule="atLeast"/>
        </w:trPr>
        <w:tc>
          <w:tcPr/>
          <w:p w:rsidR="00000000" w:rsidDel="00000000" w:rsidP="00000000" w:rsidRDefault="00000000" w:rsidRPr="00000000" w14:paraId="000000C7">
            <w:pPr>
              <w:rPr/>
            </w:pPr>
            <w:r w:rsidDel="00000000" w:rsidR="00000000" w:rsidRPr="00000000">
              <w:rPr>
                <w:rtl w:val="0"/>
              </w:rPr>
              <w:t xml:space="preserve">Column Name</w:t>
            </w:r>
          </w:p>
        </w:tc>
        <w:tc>
          <w:tcPr/>
          <w:p w:rsidR="00000000" w:rsidDel="00000000" w:rsidP="00000000" w:rsidRDefault="00000000" w:rsidRPr="00000000" w14:paraId="000000C8">
            <w:pPr>
              <w:rPr/>
            </w:pPr>
            <w:r w:rsidDel="00000000" w:rsidR="00000000" w:rsidRPr="00000000">
              <w:rPr>
                <w:rtl w:val="0"/>
              </w:rPr>
              <w:t xml:space="preserve">Data Type</w:t>
            </w:r>
          </w:p>
        </w:tc>
        <w:tc>
          <w:tcPr/>
          <w:p w:rsidR="00000000" w:rsidDel="00000000" w:rsidP="00000000" w:rsidRDefault="00000000" w:rsidRPr="00000000" w14:paraId="000000C9">
            <w:pPr>
              <w:rPr/>
            </w:pPr>
            <w:r w:rsidDel="00000000" w:rsidR="00000000" w:rsidRPr="00000000">
              <w:rPr>
                <w:rtl w:val="0"/>
              </w:rPr>
              <w:t xml:space="preserve">Required</w:t>
            </w:r>
          </w:p>
        </w:tc>
        <w:tc>
          <w:tcPr/>
          <w:p w:rsidR="00000000" w:rsidDel="00000000" w:rsidP="00000000" w:rsidRDefault="00000000" w:rsidRPr="00000000" w14:paraId="000000CA">
            <w:pPr>
              <w:rPr/>
            </w:pPr>
            <w:r w:rsidDel="00000000" w:rsidR="00000000" w:rsidRPr="00000000">
              <w:rPr>
                <w:rtl w:val="0"/>
              </w:rPr>
              <w:t xml:space="preserve">Accepted Values</w:t>
            </w:r>
          </w:p>
        </w:tc>
        <w:tc>
          <w:tcPr/>
          <w:p w:rsidR="00000000" w:rsidDel="00000000" w:rsidP="00000000" w:rsidRDefault="00000000" w:rsidRPr="00000000" w14:paraId="000000CB">
            <w:pPr>
              <w:rPr/>
            </w:pPr>
            <w:r w:rsidDel="00000000" w:rsidR="00000000" w:rsidRPr="00000000">
              <w:rPr>
                <w:rtl w:val="0"/>
              </w:rPr>
            </w:r>
          </w:p>
        </w:tc>
      </w:tr>
      <w:tr>
        <w:trPr>
          <w:trHeight w:val="300" w:hRule="atLeast"/>
        </w:trPr>
        <w:tc>
          <w:tcPr/>
          <w:p w:rsidR="00000000" w:rsidDel="00000000" w:rsidP="00000000" w:rsidRDefault="00000000" w:rsidRPr="00000000" w14:paraId="000000CC">
            <w:pPr>
              <w:rPr/>
            </w:pPr>
            <w:r w:rsidDel="00000000" w:rsidR="00000000" w:rsidRPr="00000000">
              <w:rPr>
                <w:rtl w:val="0"/>
              </w:rPr>
              <w:t xml:space="preserve">CoverageLevelTypeName</w:t>
            </w:r>
          </w:p>
        </w:tc>
        <w:tc>
          <w:tcPr/>
          <w:p w:rsidR="00000000" w:rsidDel="00000000" w:rsidP="00000000" w:rsidRDefault="00000000" w:rsidRPr="00000000" w14:paraId="000000CD">
            <w:pPr>
              <w:rPr/>
            </w:pPr>
            <w:r w:rsidDel="00000000" w:rsidR="00000000" w:rsidRPr="00000000">
              <w:rPr>
                <w:rtl w:val="0"/>
              </w:rPr>
              <w:t xml:space="preserve">Text - 35</w:t>
            </w:r>
          </w:p>
        </w:tc>
        <w:tc>
          <w:tcPr/>
          <w:p w:rsidR="00000000" w:rsidDel="00000000" w:rsidP="00000000" w:rsidRDefault="00000000" w:rsidRPr="00000000" w14:paraId="000000CE">
            <w:pPr>
              <w:rPr/>
            </w:pPr>
            <w:r w:rsidDel="00000000" w:rsidR="00000000" w:rsidRPr="00000000">
              <w:rPr>
                <w:rtl w:val="0"/>
              </w:rPr>
              <w:t xml:space="preserve">X</w:t>
            </w:r>
          </w:p>
        </w:tc>
        <w:tc>
          <w:tcPr/>
          <w:p w:rsidR="00000000" w:rsidDel="00000000" w:rsidP="00000000" w:rsidRDefault="00000000" w:rsidRPr="00000000" w14:paraId="000000CF">
            <w:pPr>
              <w:keepLines w:val="1"/>
              <w:rPr/>
            </w:pPr>
            <w:r w:rsidDel="00000000" w:rsidR="00000000" w:rsidRPr="00000000">
              <w:rPr>
                <w:rtl w:val="0"/>
              </w:rPr>
              <w:t xml:space="preserve">EE, EE+SPOUSE, EE+CHILD, EE+CHILDREN, EE+FAMILY, EE+1, EE+2 </w:t>
            </w:r>
          </w:p>
          <w:p w:rsidR="00000000" w:rsidDel="00000000" w:rsidP="00000000" w:rsidRDefault="00000000" w:rsidRPr="00000000" w14:paraId="000000D0">
            <w:pPr>
              <w:rPr/>
            </w:pPr>
            <w:r w:rsidDel="00000000" w:rsidR="00000000" w:rsidRPr="00000000">
              <w:rPr>
                <w:rtl w:val="0"/>
              </w:rPr>
            </w:r>
          </w:p>
        </w:tc>
        <w:tc>
          <w:tcPr>
            <w:shd w:fill="auto" w:val="clear"/>
          </w:tcPr>
          <w:p w:rsidR="00000000" w:rsidDel="00000000" w:rsidP="00000000" w:rsidRDefault="00000000" w:rsidRPr="00000000" w14:paraId="000000D1">
            <w:pPr>
              <w:rPr/>
            </w:pPr>
            <w:r w:rsidDel="00000000" w:rsidR="00000000" w:rsidRPr="00000000">
              <w:rPr>
                <w:rtl w:val="0"/>
              </w:rPr>
              <w:t xml:space="preserve">send bnodescription from BENOPT table without the spaces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keepLines w:val="1"/>
              <w:rPr/>
            </w:pPr>
            <w:r w:rsidDel="00000000" w:rsidR="00000000" w:rsidRPr="00000000">
              <w:rPr>
                <w:rtl w:val="0"/>
              </w:rPr>
              <w:t xml:space="preserve">Example - Employee + Family would send as Employee+Family</w:t>
            </w:r>
          </w:p>
        </w:tc>
      </w:tr>
      <w:tr>
        <w:trPr>
          <w:trHeight w:val="300" w:hRule="atLeast"/>
        </w:trPr>
        <w:tc>
          <w:tcPr/>
          <w:p w:rsidR="00000000" w:rsidDel="00000000" w:rsidP="00000000" w:rsidRDefault="00000000" w:rsidRPr="00000000" w14:paraId="000000D4">
            <w:pPr>
              <w:rPr/>
            </w:pPr>
            <w:r w:rsidDel="00000000" w:rsidR="00000000" w:rsidRPr="00000000">
              <w:rPr>
                <w:rtl w:val="0"/>
              </w:rPr>
              <w:t xml:space="preserve">OriginalEnrollmentDate</w:t>
            </w:r>
          </w:p>
        </w:tc>
        <w:tc>
          <w:tcPr/>
          <w:p w:rsidR="00000000" w:rsidDel="00000000" w:rsidP="00000000" w:rsidRDefault="00000000" w:rsidRPr="00000000" w14:paraId="000000D5">
            <w:pPr>
              <w:rPr/>
            </w:pPr>
            <w:r w:rsidDel="00000000" w:rsidR="00000000" w:rsidRPr="00000000">
              <w:rPr>
                <w:rtl w:val="0"/>
              </w:rPr>
              <w:t xml:space="preserve">Date</w:t>
            </w:r>
          </w:p>
        </w:tc>
        <w:tc>
          <w:tcPr/>
          <w:p w:rsidR="00000000" w:rsidDel="00000000" w:rsidP="00000000" w:rsidRDefault="00000000" w:rsidRPr="00000000" w14:paraId="000000D6">
            <w:pPr>
              <w:rPr/>
            </w:pPr>
            <w:r w:rsidDel="00000000" w:rsidR="00000000" w:rsidRPr="00000000">
              <w:rPr>
                <w:rtl w:val="0"/>
              </w:rPr>
              <w:t xml:space="preserve">X</w:t>
            </w:r>
          </w:p>
        </w:tc>
        <w:tc>
          <w:tcPr/>
          <w:p w:rsidR="00000000" w:rsidDel="00000000" w:rsidP="00000000" w:rsidRDefault="00000000" w:rsidRPr="00000000" w14:paraId="000000D7">
            <w:pPr>
              <w:rPr/>
            </w:pPr>
            <w:r w:rsidDel="00000000" w:rsidR="00000000" w:rsidRPr="00000000">
              <w:rPr>
                <w:rtl w:val="0"/>
              </w:rPr>
            </w:r>
          </w:p>
        </w:tc>
        <w:tc>
          <w:tcPr/>
          <w:p w:rsidR="00000000" w:rsidDel="00000000" w:rsidP="00000000" w:rsidRDefault="00000000" w:rsidRPr="00000000" w14:paraId="000000D8">
            <w:pPr>
              <w:rPr/>
            </w:pPr>
            <w:r w:rsidDel="00000000" w:rsidR="00000000" w:rsidRPr="00000000">
              <w:rPr>
                <w:rtl w:val="0"/>
              </w:rPr>
              <w:t xml:space="preserve">eedbenstartdate</w:t>
            </w:r>
          </w:p>
        </w:tc>
      </w:tr>
      <w:tr>
        <w:trPr>
          <w:trHeight w:val="300" w:hRule="atLeast"/>
        </w:trPr>
        <w:tc>
          <w:tcPr/>
          <w:p w:rsidR="00000000" w:rsidDel="00000000" w:rsidP="00000000" w:rsidRDefault="00000000" w:rsidRPr="00000000" w14:paraId="000000D9">
            <w:pPr>
              <w:rPr/>
            </w:pPr>
            <w:r w:rsidDel="00000000" w:rsidR="00000000" w:rsidRPr="00000000">
              <w:rPr>
                <w:rtl w:val="0"/>
              </w:rPr>
              <w:t xml:space="preserve">LastDayOfCoverage</w:t>
            </w:r>
          </w:p>
        </w:tc>
        <w:tc>
          <w:tcPr/>
          <w:p w:rsidR="00000000" w:rsidDel="00000000" w:rsidP="00000000" w:rsidRDefault="00000000" w:rsidRPr="00000000" w14:paraId="000000DA">
            <w:pPr>
              <w:rPr/>
            </w:pPr>
            <w:r w:rsidDel="00000000" w:rsidR="00000000" w:rsidRPr="00000000">
              <w:rPr>
                <w:rtl w:val="0"/>
              </w:rPr>
              <w:t xml:space="preserve">Date</w:t>
            </w:r>
          </w:p>
        </w:tc>
        <w:tc>
          <w:tcPr/>
          <w:p w:rsidR="00000000" w:rsidDel="00000000" w:rsidP="00000000" w:rsidRDefault="00000000" w:rsidRPr="00000000" w14:paraId="000000DB">
            <w:pPr>
              <w:rPr/>
            </w:pPr>
            <w:r w:rsidDel="00000000" w:rsidR="00000000" w:rsidRPr="00000000">
              <w:rPr>
                <w:rtl w:val="0"/>
              </w:rPr>
            </w:r>
          </w:p>
        </w:tc>
        <w:tc>
          <w:tcPr/>
          <w:p w:rsidR="00000000" w:rsidDel="00000000" w:rsidP="00000000" w:rsidRDefault="00000000" w:rsidRPr="00000000" w14:paraId="000000DC">
            <w:pPr>
              <w:rPr/>
            </w:pPr>
            <w:r w:rsidDel="00000000" w:rsidR="00000000" w:rsidRPr="00000000">
              <w:rPr>
                <w:rtl w:val="0"/>
              </w:rPr>
            </w:r>
          </w:p>
        </w:tc>
        <w:tc>
          <w:tcPr/>
          <w:p w:rsidR="00000000" w:rsidDel="00000000" w:rsidP="00000000" w:rsidRDefault="00000000" w:rsidRPr="00000000" w14:paraId="000000DD">
            <w:pPr>
              <w:rPr/>
            </w:pPr>
            <w:r w:rsidDel="00000000" w:rsidR="00000000" w:rsidRPr="00000000">
              <w:rPr>
                <w:rtl w:val="0"/>
              </w:rPr>
              <w:t xml:space="preserve">Leave blank</w:t>
            </w:r>
          </w:p>
        </w:tc>
      </w:tr>
      <w:tr>
        <w:trPr>
          <w:trHeight w:val="300" w:hRule="atLeast"/>
        </w:trPr>
        <w:tc>
          <w:tcPr/>
          <w:p w:rsidR="00000000" w:rsidDel="00000000" w:rsidP="00000000" w:rsidRDefault="00000000" w:rsidRPr="00000000" w14:paraId="000000DE">
            <w:pPr>
              <w:rPr/>
            </w:pPr>
            <w:r w:rsidDel="00000000" w:rsidR="00000000" w:rsidRPr="00000000">
              <w:rPr>
                <w:rtl w:val="0"/>
              </w:rPr>
              <w:t xml:space="preserve">PlanName</w:t>
            </w:r>
          </w:p>
        </w:tc>
        <w:tc>
          <w:tcPr/>
          <w:p w:rsidR="00000000" w:rsidDel="00000000" w:rsidP="00000000" w:rsidRDefault="00000000" w:rsidRPr="00000000" w14:paraId="000000DF">
            <w:pPr>
              <w:rPr/>
            </w:pPr>
            <w:r w:rsidDel="00000000" w:rsidR="00000000" w:rsidRPr="00000000">
              <w:rPr>
                <w:rtl w:val="0"/>
              </w:rPr>
              <w:t xml:space="preserve">Text-50</w:t>
            </w:r>
          </w:p>
        </w:tc>
        <w:tc>
          <w:tcPr/>
          <w:p w:rsidR="00000000" w:rsidDel="00000000" w:rsidP="00000000" w:rsidRDefault="00000000" w:rsidRPr="00000000" w14:paraId="000000E0">
            <w:pPr>
              <w:rPr/>
            </w:pPr>
            <w:r w:rsidDel="00000000" w:rsidR="00000000" w:rsidRPr="00000000">
              <w:rPr>
                <w:rtl w:val="0"/>
              </w:rPr>
              <w:t xml:space="preserve">X</w:t>
            </w:r>
          </w:p>
        </w:tc>
        <w:tc>
          <w:tcPr/>
          <w:p w:rsidR="00000000" w:rsidDel="00000000" w:rsidP="00000000" w:rsidRDefault="00000000" w:rsidRPr="00000000" w14:paraId="000000E1">
            <w:pPr>
              <w:rPr/>
            </w:pPr>
            <w:r w:rsidDel="00000000" w:rsidR="00000000" w:rsidRPr="00000000">
              <w:rPr>
                <w:color w:val="000000"/>
                <w:rtl w:val="0"/>
              </w:rPr>
              <w:t xml:space="preserve">Name of MEDICAL plan</w:t>
            </w:r>
            <w:r w:rsidDel="00000000" w:rsidR="00000000" w:rsidRPr="00000000">
              <w:rPr>
                <w:rtl w:val="0"/>
              </w:rPr>
            </w:r>
          </w:p>
        </w:tc>
        <w:tc>
          <w:tcPr/>
          <w:p w:rsidR="00000000" w:rsidDel="00000000" w:rsidP="00000000" w:rsidRDefault="00000000" w:rsidRPr="00000000" w14:paraId="000000E2">
            <w:pPr>
              <w:spacing w:line="259" w:lineRule="auto"/>
              <w:rPr/>
            </w:pPr>
            <w:r w:rsidDel="00000000" w:rsidR="00000000" w:rsidRPr="00000000">
              <w:rPr>
                <w:rtl w:val="0"/>
              </w:rPr>
              <w:t xml:space="preserve">If eeddedcode = DEN send Dental </w:t>
            </w:r>
          </w:p>
          <w:p w:rsidR="00000000" w:rsidDel="00000000" w:rsidP="00000000" w:rsidRDefault="00000000" w:rsidRPr="00000000" w14:paraId="000000E3">
            <w:pPr>
              <w:spacing w:line="259" w:lineRule="auto"/>
              <w:rPr/>
            </w:pPr>
            <w:r w:rsidDel="00000000" w:rsidR="00000000" w:rsidRPr="00000000">
              <w:rPr>
                <w:rtl w:val="0"/>
              </w:rPr>
              <w:t xml:space="preserve">If eeddedcode = MDHMO or NMHMO send EPO Plan</w:t>
            </w:r>
          </w:p>
          <w:p w:rsidR="00000000" w:rsidDel="00000000" w:rsidP="00000000" w:rsidRDefault="00000000" w:rsidRPr="00000000" w14:paraId="000000E4">
            <w:pPr>
              <w:spacing w:line="259" w:lineRule="auto"/>
              <w:rPr/>
            </w:pPr>
            <w:r w:rsidDel="00000000" w:rsidR="00000000" w:rsidRPr="00000000">
              <w:rPr>
                <w:rtl w:val="0"/>
              </w:rPr>
              <w:t xml:space="preserve">If eeddedcode = MDPPO send Gold PPO Plan</w:t>
            </w:r>
          </w:p>
          <w:p w:rsidR="00000000" w:rsidDel="00000000" w:rsidP="00000000" w:rsidRDefault="00000000" w:rsidRPr="00000000" w14:paraId="000000E5">
            <w:pPr>
              <w:spacing w:line="259" w:lineRule="auto"/>
              <w:rPr/>
            </w:pPr>
            <w:r w:rsidDel="00000000" w:rsidR="00000000" w:rsidRPr="00000000">
              <w:rPr>
                <w:rtl w:val="0"/>
              </w:rPr>
              <w:t xml:space="preserve">If eeddedcode = MHDHP</w:t>
            </w:r>
          </w:p>
          <w:p w:rsidR="00000000" w:rsidDel="00000000" w:rsidP="00000000" w:rsidRDefault="00000000" w:rsidRPr="00000000" w14:paraId="000000E6">
            <w:pPr>
              <w:spacing w:line="259" w:lineRule="auto"/>
              <w:rPr/>
            </w:pPr>
            <w:r w:rsidDel="00000000" w:rsidR="00000000" w:rsidRPr="00000000">
              <w:rPr>
                <w:rtl w:val="0"/>
              </w:rPr>
              <w:t xml:space="preserve">send HSA Plan</w:t>
            </w:r>
          </w:p>
          <w:p w:rsidR="00000000" w:rsidDel="00000000" w:rsidP="00000000" w:rsidRDefault="00000000" w:rsidRPr="00000000" w14:paraId="000000E7">
            <w:pPr>
              <w:rPr>
                <w:color w:val="000000"/>
              </w:rPr>
            </w:pPr>
            <w:r w:rsidDel="00000000" w:rsidR="00000000" w:rsidRPr="00000000">
              <w:rPr>
                <w:rtl w:val="0"/>
              </w:rPr>
              <w:t xml:space="preserve">If eeddedcode = VIS send Vision</w:t>
            </w:r>
            <w:r w:rsidDel="00000000" w:rsidR="00000000" w:rsidRPr="00000000">
              <w:rPr>
                <w:color w:val="000000"/>
                <w:rtl w:val="0"/>
              </w:rPr>
              <w:t xml:space="preserve"> “UNI1070_UPG_AmeriflexCOBRA_AccountStructure_20210521”</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rPr/>
      </w:pPr>
      <w:bookmarkStart w:colFirst="0" w:colLast="0" w:name="_35nkun2" w:id="14"/>
      <w:bookmarkEnd w:id="14"/>
      <w:r w:rsidDel="00000000" w:rsidR="00000000" w:rsidRPr="00000000">
        <w:br w:type="page"/>
      </w:r>
      <w:r w:rsidDel="00000000" w:rsidR="00000000" w:rsidRPr="00000000">
        <w:rPr>
          <w:rtl w:val="0"/>
        </w:rPr>
        <w:t xml:space="preserve">Data Types</w:t>
      </w:r>
    </w:p>
    <w:p w:rsidR="00000000" w:rsidDel="00000000" w:rsidP="00000000" w:rsidRDefault="00000000" w:rsidRPr="00000000" w14:paraId="000000EA">
      <w:pPr>
        <w:rPr/>
      </w:pPr>
      <w:r w:rsidDel="00000000" w:rsidR="00000000" w:rsidRPr="00000000">
        <w:rPr>
          <w:rtl w:val="0"/>
        </w:rPr>
        <w:t xml:space="preserve">The data types used in the various import sections are defined below.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tabs>
          <w:tab w:val="left" w:pos="720"/>
        </w:tabs>
        <w:spacing w:after="200" w:before="0" w:line="24" w:lineRule="auto"/>
        <w:ind w:left="533" w:right="0" w:hanging="533"/>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Note: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fields in the import file are all text fields (since the file is CSV format). The following definitions explain the formatting of the text in the corresponding field.</w:t>
      </w:r>
    </w:p>
    <w:tbl>
      <w:tblPr>
        <w:tblStyle w:val="Table5"/>
        <w:tblW w:w="917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20"/>
      </w:tblPr>
      <w:tblGrid>
        <w:gridCol w:w="1345"/>
        <w:gridCol w:w="7830"/>
        <w:tblGridChange w:id="0">
          <w:tblGrid>
            <w:gridCol w:w="1345"/>
            <w:gridCol w:w="7830"/>
          </w:tblGrid>
        </w:tblGridChange>
      </w:tblGrid>
      <w:tr>
        <w:trPr>
          <w:trHeight w:val="20" w:hRule="atLeast"/>
        </w:trPr>
        <w:tc>
          <w:tcPr/>
          <w:p w:rsidR="00000000" w:rsidDel="00000000" w:rsidP="00000000" w:rsidRDefault="00000000" w:rsidRPr="00000000" w14:paraId="000000EC">
            <w:pPr>
              <w:rPr/>
            </w:pPr>
            <w:r w:rsidDel="00000000" w:rsidR="00000000" w:rsidRPr="00000000">
              <w:rPr>
                <w:rtl w:val="0"/>
              </w:rPr>
              <w:t xml:space="preserve">Data Type</w:t>
            </w:r>
          </w:p>
        </w:tc>
        <w:tc>
          <w:tcPr/>
          <w:p w:rsidR="00000000" w:rsidDel="00000000" w:rsidP="00000000" w:rsidRDefault="00000000" w:rsidRPr="00000000" w14:paraId="000000ED">
            <w:pPr>
              <w:rPr/>
            </w:pPr>
            <w:r w:rsidDel="00000000" w:rsidR="00000000" w:rsidRPr="00000000">
              <w:rPr>
                <w:rtl w:val="0"/>
              </w:rPr>
              <w:t xml:space="preserve">Definition</w:t>
            </w:r>
          </w:p>
        </w:tc>
      </w:tr>
      <w:tr>
        <w:trPr>
          <w:trHeight w:val="20" w:hRule="atLeast"/>
        </w:trPr>
        <w:tc>
          <w:tcPr/>
          <w:p w:rsidR="00000000" w:rsidDel="00000000" w:rsidP="00000000" w:rsidRDefault="00000000" w:rsidRPr="00000000" w14:paraId="000000EE">
            <w:pPr>
              <w:rPr/>
            </w:pPr>
            <w:r w:rsidDel="00000000" w:rsidR="00000000" w:rsidRPr="00000000">
              <w:rPr>
                <w:rtl w:val="0"/>
              </w:rPr>
              <w:t xml:space="preserve">Text</w:t>
            </w:r>
          </w:p>
        </w:tc>
        <w:tc>
          <w:tcPr/>
          <w:p w:rsidR="00000000" w:rsidDel="00000000" w:rsidP="00000000" w:rsidRDefault="00000000" w:rsidRPr="00000000" w14:paraId="000000EF">
            <w:pPr>
              <w:rPr/>
            </w:pPr>
            <w:r w:rsidDel="00000000" w:rsidR="00000000" w:rsidRPr="00000000">
              <w:rPr>
                <w:rtl w:val="0"/>
              </w:rPr>
              <w:t xml:space="preserve">Can be any text value up to the number of characters specified. If the text contains a comma, then the entire field should be enclosed in double quotes (“). If you need a double quote to be represented in the text then the double quote (“) must be escaped with a back slash (\”).  To get the text - My “Cool” Company – you would represent it like this – My \”Cool\” Company -  this escape character works inside other double quotes as well, for example  “My “other” Company” would be represented by “My \”other\” Company”.</w:t>
            </w:r>
          </w:p>
        </w:tc>
      </w:tr>
      <w:tr>
        <w:trPr>
          <w:trHeight w:val="20" w:hRule="atLeast"/>
        </w:trPr>
        <w:tc>
          <w:tcPr/>
          <w:p w:rsidR="00000000" w:rsidDel="00000000" w:rsidP="00000000" w:rsidRDefault="00000000" w:rsidRPr="00000000" w14:paraId="000000F0">
            <w:pPr>
              <w:rPr/>
            </w:pPr>
            <w:r w:rsidDel="00000000" w:rsidR="00000000" w:rsidRPr="00000000">
              <w:rPr>
                <w:rtl w:val="0"/>
              </w:rPr>
              <w:t xml:space="preserve">Integer</w:t>
            </w:r>
          </w:p>
        </w:tc>
        <w:tc>
          <w:tcPr/>
          <w:p w:rsidR="00000000" w:rsidDel="00000000" w:rsidP="00000000" w:rsidRDefault="00000000" w:rsidRPr="00000000" w14:paraId="000000F1">
            <w:pPr>
              <w:rPr/>
            </w:pPr>
            <w:r w:rsidDel="00000000" w:rsidR="00000000" w:rsidRPr="00000000">
              <w:rPr>
                <w:rtl w:val="0"/>
              </w:rPr>
              <w:t xml:space="preserve">Can be any number from 0 to 32,767. No punctuation.</w:t>
            </w:r>
          </w:p>
        </w:tc>
      </w:tr>
      <w:tr>
        <w:trPr>
          <w:trHeight w:val="20" w:hRule="atLeast"/>
        </w:trPr>
        <w:tc>
          <w:tcPr/>
          <w:p w:rsidR="00000000" w:rsidDel="00000000" w:rsidP="00000000" w:rsidRDefault="00000000" w:rsidRPr="00000000" w14:paraId="000000F2">
            <w:pPr>
              <w:rPr/>
            </w:pPr>
            <w:r w:rsidDel="00000000" w:rsidR="00000000" w:rsidRPr="00000000">
              <w:rPr>
                <w:rtl w:val="0"/>
              </w:rPr>
              <w:t xml:space="preserve">Date</w:t>
            </w:r>
          </w:p>
        </w:tc>
        <w:tc>
          <w:tcPr/>
          <w:p w:rsidR="00000000" w:rsidDel="00000000" w:rsidP="00000000" w:rsidRDefault="00000000" w:rsidRPr="00000000" w14:paraId="000000F3">
            <w:pPr>
              <w:rPr/>
            </w:pPr>
            <w:r w:rsidDel="00000000" w:rsidR="00000000" w:rsidRPr="00000000">
              <w:rPr>
                <w:rtl w:val="0"/>
              </w:rPr>
              <w:t xml:space="preserve">Entered as MM/DD/YYYY, where MM is the month, DD is the day and YYY is the year. You can use a single digit or two digit leading zero for the month and day. The year should always be entered as 4 digits.</w:t>
            </w:r>
          </w:p>
        </w:tc>
      </w:tr>
      <w:tr>
        <w:trPr>
          <w:trHeight w:val="20" w:hRule="atLeast"/>
        </w:trPr>
        <w:tc>
          <w:tcPr/>
          <w:p w:rsidR="00000000" w:rsidDel="00000000" w:rsidP="00000000" w:rsidRDefault="00000000" w:rsidRPr="00000000" w14:paraId="000000F4">
            <w:pPr>
              <w:rPr/>
            </w:pPr>
            <w:r w:rsidDel="00000000" w:rsidR="00000000" w:rsidRPr="00000000">
              <w:rPr>
                <w:rtl w:val="0"/>
              </w:rPr>
              <w:t xml:space="preserve">DateTime</w:t>
            </w:r>
          </w:p>
        </w:tc>
        <w:tc>
          <w:tcPr/>
          <w:p w:rsidR="00000000" w:rsidDel="00000000" w:rsidP="00000000" w:rsidRDefault="00000000" w:rsidRPr="00000000" w14:paraId="000000F5">
            <w:pPr>
              <w:rPr/>
            </w:pPr>
            <w:r w:rsidDel="00000000" w:rsidR="00000000" w:rsidRPr="00000000">
              <w:rPr>
                <w:rtl w:val="0"/>
              </w:rPr>
              <w:t xml:space="preserve">Entered as MM/DD/YYYY HH:mm AM, where MM is the month, DD is the day and YYYY is the year, HH is the hour, mm is the minute and AM is either AM or PM. You can use a single digit or two digit leading zero for the month, day, hour and minute. The year should always be entered as 4 digits.</w:t>
            </w:r>
          </w:p>
        </w:tc>
      </w:tr>
      <w:tr>
        <w:trPr>
          <w:trHeight w:val="20" w:hRule="atLeast"/>
        </w:trPr>
        <w:tc>
          <w:tcPr/>
          <w:p w:rsidR="00000000" w:rsidDel="00000000" w:rsidP="00000000" w:rsidRDefault="00000000" w:rsidRPr="00000000" w14:paraId="000000F6">
            <w:pPr>
              <w:rPr/>
            </w:pPr>
            <w:r w:rsidDel="00000000" w:rsidR="00000000" w:rsidRPr="00000000">
              <w:rPr>
                <w:rtl w:val="0"/>
              </w:rPr>
              <w:t xml:space="preserve">Boolean</w:t>
            </w:r>
          </w:p>
        </w:tc>
        <w:tc>
          <w:tcPr/>
          <w:p w:rsidR="00000000" w:rsidDel="00000000" w:rsidP="00000000" w:rsidRDefault="00000000" w:rsidRPr="00000000" w14:paraId="000000F7">
            <w:pPr>
              <w:rPr/>
            </w:pPr>
            <w:r w:rsidDel="00000000" w:rsidR="00000000" w:rsidRPr="00000000">
              <w:rPr>
                <w:rtl w:val="0"/>
              </w:rPr>
              <w:t xml:space="preserve">True = "1",  "Y", "YES", "T" or "TRUE", False="0", "N", "NO", "F" or "FALSE".</w:t>
            </w:r>
          </w:p>
        </w:tc>
      </w:tr>
      <w:tr>
        <w:trPr>
          <w:trHeight w:val="20" w:hRule="atLeast"/>
        </w:trPr>
        <w:tc>
          <w:tcPr/>
          <w:p w:rsidR="00000000" w:rsidDel="00000000" w:rsidP="00000000" w:rsidRDefault="00000000" w:rsidRPr="00000000" w14:paraId="000000F8">
            <w:pPr>
              <w:rPr/>
            </w:pPr>
            <w:r w:rsidDel="00000000" w:rsidR="00000000" w:rsidRPr="00000000">
              <w:rPr>
                <w:rtl w:val="0"/>
              </w:rPr>
              <w:t xml:space="preserve">Money</w:t>
            </w:r>
          </w:p>
        </w:tc>
        <w:tc>
          <w:tcPr/>
          <w:p w:rsidR="00000000" w:rsidDel="00000000" w:rsidP="00000000" w:rsidRDefault="00000000" w:rsidRPr="00000000" w14:paraId="000000F9">
            <w:pPr>
              <w:rPr/>
            </w:pPr>
            <w:r w:rsidDel="00000000" w:rsidR="00000000" w:rsidRPr="00000000">
              <w:rPr>
                <w:rtl w:val="0"/>
              </w:rPr>
              <w:t xml:space="preserve">Format as number with one period, no commas and always have at least one digit to the left of the period and 2 digits to the right of the period. IE: 12 cents would be entered 0.12</w:t>
            </w:r>
          </w:p>
        </w:tc>
      </w:tr>
      <w:tr>
        <w:trPr>
          <w:trHeight w:val="20" w:hRule="atLeast"/>
        </w:trPr>
        <w:tc>
          <w:tcPr/>
          <w:p w:rsidR="00000000" w:rsidDel="00000000" w:rsidP="00000000" w:rsidRDefault="00000000" w:rsidRPr="00000000" w14:paraId="000000FA">
            <w:pPr>
              <w:rPr/>
            </w:pPr>
            <w:r w:rsidDel="00000000" w:rsidR="00000000" w:rsidRPr="00000000">
              <w:rPr>
                <w:rtl w:val="0"/>
              </w:rPr>
              <w:t xml:space="preserve">SSN</w:t>
            </w:r>
          </w:p>
        </w:tc>
        <w:tc>
          <w:tcPr/>
          <w:p w:rsidR="00000000" w:rsidDel="00000000" w:rsidP="00000000" w:rsidRDefault="00000000" w:rsidRPr="00000000" w14:paraId="000000FB">
            <w:pPr>
              <w:rPr/>
            </w:pPr>
            <w:r w:rsidDel="00000000" w:rsidR="00000000" w:rsidRPr="00000000">
              <w:rPr>
                <w:rtl w:val="0"/>
              </w:rPr>
              <w:t xml:space="preserve">Format as 9 digits, can also include the dashes. Leading zeros are required if the SSN begins with zeros.</w:t>
            </w:r>
          </w:p>
        </w:tc>
      </w:tr>
      <w:tr>
        <w:trPr>
          <w:trHeight w:val="20" w:hRule="atLeast"/>
        </w:trPr>
        <w:tc>
          <w:tcPr/>
          <w:p w:rsidR="00000000" w:rsidDel="00000000" w:rsidP="00000000" w:rsidRDefault="00000000" w:rsidRPr="00000000" w14:paraId="000000FC">
            <w:pPr>
              <w:rPr/>
            </w:pPr>
            <w:r w:rsidDel="00000000" w:rsidR="00000000" w:rsidRPr="00000000">
              <w:rPr>
                <w:rtl w:val="0"/>
              </w:rPr>
              <w:t xml:space="preserve">Sex</w:t>
            </w:r>
          </w:p>
        </w:tc>
        <w:tc>
          <w:tcPr/>
          <w:p w:rsidR="00000000" w:rsidDel="00000000" w:rsidP="00000000" w:rsidRDefault="00000000" w:rsidRPr="00000000" w14:paraId="000000FD">
            <w:pPr>
              <w:rPr/>
            </w:pPr>
            <w:r w:rsidDel="00000000" w:rsidR="00000000" w:rsidRPr="00000000">
              <w:rPr>
                <w:rtl w:val="0"/>
              </w:rPr>
              <w:t xml:space="preserve">Single character where F = Female, M = Male, U = Undisclosed.</w:t>
            </w:r>
          </w:p>
        </w:tc>
      </w:tr>
      <w:tr>
        <w:trPr>
          <w:trHeight w:val="20" w:hRule="atLeast"/>
        </w:trPr>
        <w:tc>
          <w:tcPr/>
          <w:p w:rsidR="00000000" w:rsidDel="00000000" w:rsidP="00000000" w:rsidRDefault="00000000" w:rsidRPr="00000000" w14:paraId="000000FE">
            <w:pPr>
              <w:rPr/>
            </w:pPr>
            <w:r w:rsidDel="00000000" w:rsidR="00000000" w:rsidRPr="00000000">
              <w:rPr>
                <w:rtl w:val="0"/>
              </w:rPr>
              <w:t xml:space="preserve">Phone</w:t>
            </w:r>
          </w:p>
        </w:tc>
        <w:tc>
          <w:tcPr/>
          <w:p w:rsidR="00000000" w:rsidDel="00000000" w:rsidP="00000000" w:rsidRDefault="00000000" w:rsidRPr="00000000" w14:paraId="000000FF">
            <w:pPr>
              <w:rPr/>
            </w:pPr>
            <w:r w:rsidDel="00000000" w:rsidR="00000000" w:rsidRPr="00000000">
              <w:rPr>
                <w:rtl w:val="0"/>
              </w:rPr>
              <w:t xml:space="preserve">Format as 10 digits.</w:t>
            </w:r>
          </w:p>
        </w:tc>
      </w:tr>
      <w:tr>
        <w:trPr>
          <w:trHeight w:val="20" w:hRule="atLeast"/>
        </w:trPr>
        <w:tc>
          <w:tcPr/>
          <w:p w:rsidR="00000000" w:rsidDel="00000000" w:rsidP="00000000" w:rsidRDefault="00000000" w:rsidRPr="00000000" w14:paraId="00000100">
            <w:pPr>
              <w:rPr/>
            </w:pPr>
            <w:r w:rsidDel="00000000" w:rsidR="00000000" w:rsidRPr="00000000">
              <w:rPr>
                <w:rtl w:val="0"/>
              </w:rPr>
              <w:t xml:space="preserve">Email</w:t>
            </w:r>
          </w:p>
        </w:tc>
        <w:tc>
          <w:tcPr/>
          <w:p w:rsidR="00000000" w:rsidDel="00000000" w:rsidP="00000000" w:rsidRDefault="00000000" w:rsidRPr="00000000" w14:paraId="00000101">
            <w:pPr>
              <w:rPr/>
            </w:pPr>
            <w:r w:rsidDel="00000000" w:rsidR="00000000" w:rsidRPr="00000000">
              <w:rPr>
                <w:rtl w:val="0"/>
              </w:rPr>
              <w:t xml:space="preserve">Text – 100, with at least one “@” and at least one “.” after the @.</w:t>
            </w:r>
          </w:p>
        </w:tc>
      </w:tr>
    </w:tbl>
    <w:p w:rsidR="00000000" w:rsidDel="00000000" w:rsidP="00000000" w:rsidRDefault="00000000" w:rsidRPr="00000000" w14:paraId="00000102">
      <w:pPr>
        <w:pStyle w:val="Heading1"/>
        <w:rPr/>
      </w:pPr>
      <w:bookmarkStart w:colFirst="0" w:colLast="0" w:name="_1ksv4uv" w:id="15"/>
      <w:bookmarkEnd w:id="15"/>
      <w:r w:rsidDel="00000000" w:rsidR="00000000" w:rsidRPr="00000000">
        <w:br w:type="page"/>
      </w:r>
      <w:r w:rsidDel="00000000" w:rsidR="00000000" w:rsidRPr="00000000">
        <w:rPr>
          <w:rtl w:val="0"/>
        </w:rPr>
        <w:t xml:space="preserve">Sample Import File</w:t>
      </w:r>
    </w:p>
    <w:p w:rsidR="00000000" w:rsidDel="00000000" w:rsidP="00000000" w:rsidRDefault="00000000" w:rsidRPr="00000000" w14:paraId="00000103">
      <w:pPr>
        <w:rPr/>
      </w:pPr>
      <w:r w:rsidDel="00000000" w:rsidR="00000000" w:rsidRPr="00000000">
        <w:rPr>
          <w:rtl w:val="0"/>
        </w:rPr>
        <w:t xml:space="preserve">The following text is the contents of a sample file that demonstrates the import of a NPM. </w:t>
      </w:r>
    </w:p>
    <w:p w:rsidR="00000000" w:rsidDel="00000000" w:rsidP="00000000" w:rsidRDefault="00000000" w:rsidRPr="00000000" w14:paraId="00000104">
      <w:pPr>
        <w:spacing w:after="0" w:line="240" w:lineRule="auto"/>
        <w:rPr/>
      </w:pPr>
      <w:r w:rsidDel="00000000" w:rsidR="00000000" w:rsidRPr="00000000">
        <w:rPr>
          <w:rtl w:val="0"/>
        </w:rPr>
        <w:t xml:space="preserve">[VERSION],1.0</w:t>
      </w:r>
    </w:p>
    <w:p w:rsidR="00000000" w:rsidDel="00000000" w:rsidP="00000000" w:rsidRDefault="00000000" w:rsidRPr="00000000" w14:paraId="00000105">
      <w:pPr>
        <w:spacing w:after="0" w:line="240" w:lineRule="auto"/>
        <w:rPr/>
      </w:pPr>
      <w:r w:rsidDel="00000000" w:rsidR="00000000" w:rsidRPr="00000000">
        <w:rPr>
          <w:rtl w:val="0"/>
        </w:rPr>
        <w:t xml:space="preserve">[NPM],552552222,1,TestClient1,TestClient1Division,Bob,Z,Jones,MR,bjones@test.com,4024445555,,1234 Some street,,Omaha,NE,68123,,M,T,F,F</w:t>
      </w:r>
    </w:p>
    <w:p w:rsidR="00000000" w:rsidDel="00000000" w:rsidP="00000000" w:rsidRDefault="00000000" w:rsidRPr="00000000" w14:paraId="00000106">
      <w:pPr>
        <w:spacing w:after="0" w:line="240" w:lineRule="auto"/>
        <w:rPr/>
      </w:pPr>
      <w:r w:rsidDel="00000000" w:rsidR="00000000" w:rsidRPr="00000000">
        <w:rPr>
          <w:rtl w:val="0"/>
        </w:rPr>
        <w:t xml:space="preserve">[NPMHIPAADATA],EE,5/1/2008,5/1/2010,Med1</w:t>
      </w:r>
    </w:p>
    <w:p w:rsidR="00000000" w:rsidDel="00000000" w:rsidP="00000000" w:rsidRDefault="00000000" w:rsidRPr="00000000" w14:paraId="00000107">
      <w:pPr>
        <w:spacing w:after="0" w:line="240" w:lineRule="auto"/>
        <w:rPr/>
      </w:pPr>
      <w:r w:rsidDel="00000000" w:rsidR="00000000" w:rsidRPr="00000000">
        <w:rPr>
          <w:rtl w:val="0"/>
        </w:rPr>
        <w:t xml:space="preserve">[NPM],552553333,1,TestClient1, TestClient1Division,Walter, ,Smith,MR,wsmith@test.com,4024445552,,12343 Some street,,Omaha,NE,68123,,M,T,F</w:t>
      </w:r>
    </w:p>
    <w:p w:rsidR="00000000" w:rsidDel="00000000" w:rsidP="00000000" w:rsidRDefault="00000000" w:rsidRPr="00000000" w14:paraId="00000108">
      <w:pPr>
        <w:spacing w:after="0" w:line="240" w:lineRule="auto"/>
        <w:rPr/>
      </w:pPr>
      <w:r w:rsidDel="00000000" w:rsidR="00000000" w:rsidRPr="00000000">
        <w:rPr>
          <w:rtl w:val="0"/>
        </w:rPr>
        <w:t xml:space="preserve">[NPMHIPAADATA],EE,5/1/2008,5/1/2010,Med1</w:t>
      </w:r>
    </w:p>
    <w:p w:rsidR="00000000" w:rsidDel="00000000" w:rsidP="00000000" w:rsidRDefault="00000000" w:rsidRPr="00000000" w14:paraId="00000109">
      <w:pPr>
        <w:spacing w:after="0" w:line="240" w:lineRule="auto"/>
        <w:rPr/>
      </w:pPr>
      <w:r w:rsidDel="00000000" w:rsidR="00000000" w:rsidRPr="00000000">
        <w:rPr>
          <w:rtl w:val="0"/>
        </w:rPr>
        <w:t xml:space="preserve">[NPM],333442222,2,TestClient1, TestClient1Division,Jorge,R,Rejo,MR.,test3@test.com,4444445555,,123 apt b str,,omaha,ne,68111,,F,T,F,T</w:t>
      </w:r>
    </w:p>
    <w:p w:rsidR="00000000" w:rsidDel="00000000" w:rsidP="00000000" w:rsidRDefault="00000000" w:rsidRPr="00000000" w14:paraId="0000010A">
      <w:pPr>
        <w:rPr/>
      </w:pPr>
      <w:r w:rsidDel="00000000" w:rsidR="00000000" w:rsidRPr="00000000">
        <w:rPr>
          <w:rtl w:val="0"/>
        </w:rPr>
      </w:r>
    </w:p>
    <w:sectPr>
      <w:footerReference r:id="rId12" w:type="default"/>
      <w:type w:val="nextPage"/>
      <w:pgSz w:h="15840" w:w="12240" w:orient="portrait"/>
      <w:pgMar w:bottom="1440" w:top="1440" w:left="1440" w:right="1440" w:header="360" w:footer="10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1"/>
        <w:smallCaps w:val="0"/>
        <w:strike w:val="0"/>
        <w:color w:val="808080"/>
        <w:sz w:val="20"/>
        <w:szCs w:val="20"/>
        <w:u w:val="none"/>
        <w:shd w:fill="auto" w:val="clear"/>
        <w:vertAlign w:val="baseline"/>
        <w:rtl w:val="0"/>
      </w:rPr>
      <w:t xml:space="preserve"> </w:t>
      <w:tab/>
    </w:r>
    <w:r w:rsidDel="00000000" w:rsidR="00000000" w:rsidRPr="00000000">
      <w:rPr>
        <w:rFonts w:ascii="Calibri" w:cs="Calibri" w:eastAsia="Calibri" w:hAnsi="Calibri"/>
        <w:b w:val="0"/>
        <w:i w:val="0"/>
        <w:smallCaps w:val="0"/>
        <w:strike w:val="0"/>
        <w:color w:val="808080"/>
        <w:sz w:val="16"/>
        <w:szCs w:val="16"/>
        <w:u w:val="none"/>
        <w:shd w:fill="auto" w:val="clear"/>
        <w:vertAlign w:val="baseline"/>
        <w:rtl w:val="0"/>
      </w:rPr>
      <w:t xml:space="preserve">© 2020 ALL RIGHTS RESERVED</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-63499</wp:posOffset>
              </wp:positionV>
              <wp:extent cx="7770495" cy="912495"/>
              <wp:effectExtent b="0" l="0" r="0" t="0"/>
              <wp:wrapSquare wrapText="bothSides" distB="0" distT="0" distL="0" distR="0"/>
              <wp:docPr id="1" name=""/>
              <a:graphic>
                <a:graphicData uri="http://schemas.microsoft.com/office/word/2010/wordprocessingShape">
                  <wps:wsp>
                    <wps:cNvSpPr/>
                    <wps:cNvPr id="2" name="Shape 2"/>
                    <wps:spPr>
                      <a:xfrm>
                        <a:off x="1473453" y="3336453"/>
                        <a:ext cx="7745095" cy="887095"/>
                      </a:xfrm>
                      <a:prstGeom prst="rect">
                        <a:avLst/>
                      </a:prstGeom>
                      <a:blipFill rotWithShape="1">
                        <a:blip r:embed="rId1">
                          <a:alphaModFix/>
                        </a:blip>
                        <a:stretch>
                          <a:fillRect b="0" l="0" r="0" t="0"/>
                        </a:stretch>
                      </a:blip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-63499</wp:posOffset>
              </wp:positionV>
              <wp:extent cx="7770495" cy="91249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7770495" cy="91249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COMPANY CONFIDENTIAL </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16"/>
        <w:szCs w:val="16"/>
        <w:u w:val="none"/>
        <w:shd w:fill="auto" w:val="clear"/>
        <w:vertAlign w:val="baseline"/>
        <w:rtl w:val="0"/>
      </w:rPr>
      <w:t xml:space="preserve">© 2020 ALL RIGHTS RESERVED</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1"/>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-901699</wp:posOffset>
              </wp:positionH>
              <wp:positionV relativeFrom="paragraph">
                <wp:posOffset>-50799</wp:posOffset>
              </wp:positionV>
              <wp:extent cx="7770495" cy="912906"/>
              <wp:effectExtent b="0" l="0" r="0" t="0"/>
              <wp:wrapSquare wrapText="bothSides" distB="0" distT="0" distL="0" distR="0"/>
              <wp:docPr id="2" name=""/>
              <a:graphic>
                <a:graphicData uri="http://schemas.microsoft.com/office/word/2010/wordprocessingShape">
                  <wps:wsp>
                    <wps:cNvSpPr/>
                    <wps:cNvPr id="3" name="Shape 3"/>
                    <wps:spPr>
                      <a:xfrm>
                        <a:off x="1473453" y="3336247"/>
                        <a:ext cx="7745095" cy="887506"/>
                      </a:xfrm>
                      <a:prstGeom prst="rect">
                        <a:avLst/>
                      </a:prstGeom>
                      <a:blipFill rotWithShape="1">
                        <a:blip r:embed="rId1">
                          <a:alphaModFix/>
                        </a:blip>
                        <a:stretch>
                          <a:fillRect b="0" l="0" r="0" t="0"/>
                        </a:stretch>
                      </a:blipFill>
                      <a:ln cap="flat" cmpd="sng" w="25400">
                        <a:solidFill>
                          <a:srgbClr val="395E8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-901699</wp:posOffset>
              </wp:positionH>
              <wp:positionV relativeFrom="paragraph">
                <wp:posOffset>-50799</wp:posOffset>
              </wp:positionV>
              <wp:extent cx="7770495" cy="912906"/>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7770495" cy="912906"/>
                      </a:xfrm>
                      <a:prstGeom prst="rect"/>
                      <a:ln/>
                    </pic:spPr>
                  </pic:pic>
                </a:graphicData>
              </a:graphic>
            </wp:anchor>
          </w:drawing>
        </mc:Fallback>
      </mc:AlternateConten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44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0" w:line="2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Rule="auto"/>
    </w:pPr>
    <w:rPr>
      <w:b w:val="1"/>
      <w:color w:val="006ec3"/>
      <w:sz w:val="32"/>
      <w:szCs w:val="32"/>
    </w:rPr>
  </w:style>
  <w:style w:type="paragraph" w:styleId="Heading2">
    <w:name w:val="heading 2"/>
    <w:basedOn w:val="Normal"/>
    <w:next w:val="Normal"/>
    <w:pPr>
      <w:keepNext w:val="1"/>
      <w:keepLines w:val="1"/>
      <w:spacing w:after="200" w:before="240" w:lineRule="auto"/>
    </w:pPr>
    <w:rPr>
      <w:b w:val="1"/>
      <w:color w:val="404040"/>
      <w:sz w:val="28"/>
      <w:szCs w:val="28"/>
    </w:rPr>
  </w:style>
  <w:style w:type="paragraph" w:styleId="Heading3">
    <w:name w:val="heading 3"/>
    <w:basedOn w:val="Normal"/>
    <w:next w:val="Normal"/>
    <w:pPr>
      <w:keepNext w:val="1"/>
      <w:keepLines w:val="1"/>
      <w:spacing w:after="200" w:before="240" w:lineRule="auto"/>
    </w:pPr>
    <w:rPr>
      <w:b w:val="1"/>
      <w:i w:val="1"/>
      <w:color w:val="006ec3"/>
      <w:sz w:val="26"/>
      <w:szCs w:val="26"/>
    </w:rPr>
  </w:style>
  <w:style w:type="paragraph" w:styleId="Heading4">
    <w:name w:val="heading 4"/>
    <w:basedOn w:val="Normal"/>
    <w:next w:val="Normal"/>
    <w:pPr>
      <w:keepNext w:val="1"/>
      <w:keepLines w:val="1"/>
      <w:spacing w:after="200" w:before="200" w:lineRule="auto"/>
    </w:pPr>
    <w:rPr>
      <w:b w:val="1"/>
      <w:i w:val="0"/>
      <w:color w:val="595959"/>
      <w:sz w:val="24"/>
      <w:szCs w:val="24"/>
    </w:rPr>
  </w:style>
  <w:style w:type="paragraph" w:styleId="Heading5">
    <w:name w:val="heading 5"/>
    <w:basedOn w:val="Normal"/>
    <w:next w:val="Normal"/>
    <w:pPr>
      <w:spacing w:before="200" w:lineRule="auto"/>
    </w:pPr>
    <w:rPr>
      <w:b w:val="1"/>
    </w:rPr>
  </w:style>
  <w:style w:type="paragraph" w:styleId="Heading6">
    <w:name w:val="heading 6"/>
    <w:basedOn w:val="Normal"/>
    <w:next w:val="Normal"/>
    <w:pPr>
      <w:keepNext w:val="1"/>
      <w:keepLines w:val="1"/>
      <w:spacing w:after="0" w:before="200" w:lineRule="auto"/>
    </w:pPr>
    <w:rPr>
      <w:i w:val="1"/>
    </w:rPr>
  </w:style>
  <w:style w:type="paragraph" w:styleId="Title">
    <w:name w:val="Title"/>
    <w:basedOn w:val="Normal"/>
    <w:next w:val="Normal"/>
    <w:pPr>
      <w:keepNext w:val="1"/>
      <w:spacing w:after="0" w:before="3000" w:line="240" w:lineRule="auto"/>
    </w:pPr>
    <w:rPr>
      <w:color w:val="808080"/>
      <w:sz w:val="72"/>
      <w:szCs w:val="72"/>
    </w:rPr>
  </w:style>
  <w:style w:type="paragraph" w:styleId="Subtitle">
    <w:name w:val="Subtitle"/>
    <w:basedOn w:val="Normal"/>
    <w:next w:val="Normal"/>
    <w:pPr/>
    <w:rPr>
      <w:rFonts w:ascii="Cambria" w:cs="Cambria" w:eastAsia="Cambria" w:hAnsi="Cambria"/>
      <w:b w:val="1"/>
      <w:color w:val="006ec3"/>
      <w:sz w:val="28"/>
      <w:szCs w:val="28"/>
    </w:rPr>
  </w:style>
  <w:style w:type="table" w:styleId="Table1">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firstRow">
      <w:rPr>
        <w:rFonts w:ascii="Arial" w:cs="Arial" w:eastAsia="Arial" w:hAnsi="Arial"/>
        <w:b w:val="1"/>
        <w:sz w:val="20"/>
        <w:szCs w:val="20"/>
      </w:rPr>
      <w:tcPr>
        <w:shd w:fill="bfbfbf" w:val="clear"/>
      </w:tcPr>
    </w:tblStylePr>
  </w:style>
  <w:style w:type="table" w:styleId="Table2">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firstRow">
      <w:rPr>
        <w:rFonts w:ascii="Arial" w:cs="Arial" w:eastAsia="Arial" w:hAnsi="Arial"/>
        <w:b w:val="1"/>
        <w:sz w:val="20"/>
        <w:szCs w:val="20"/>
      </w:rPr>
      <w:tcPr>
        <w:shd w:fill="bfbfbf" w:val="clear"/>
      </w:tcPr>
    </w:tblStylePr>
  </w:style>
  <w:style w:type="table" w:styleId="Table3">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firstRow">
      <w:rPr>
        <w:rFonts w:ascii="Arial" w:cs="Arial" w:eastAsia="Arial" w:hAnsi="Arial"/>
        <w:b w:val="1"/>
        <w:sz w:val="20"/>
        <w:szCs w:val="20"/>
      </w:rPr>
      <w:tcPr>
        <w:shd w:fill="bfbfbf" w:val="clear"/>
      </w:tcPr>
    </w:tblStylePr>
  </w:style>
  <w:style w:type="table" w:styleId="Table4">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firstRow">
      <w:rPr>
        <w:rFonts w:ascii="Arial" w:cs="Arial" w:eastAsia="Arial" w:hAnsi="Arial"/>
        <w:b w:val="1"/>
        <w:sz w:val="20"/>
        <w:szCs w:val="20"/>
      </w:rPr>
      <w:tcPr>
        <w:shd w:fill="bfbfbf" w:val="clear"/>
      </w:tcPr>
    </w:tblStylePr>
  </w:style>
  <w:style w:type="table" w:styleId="Table5">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firstRow">
      <w:rPr>
        <w:rFonts w:ascii="Arial" w:cs="Arial" w:eastAsia="Arial" w:hAnsi="Arial"/>
        <w:b w:val="1"/>
        <w:sz w:val="20"/>
        <w:szCs w:val="20"/>
      </w:rPr>
      <w:tcPr>
        <w:shd w:fill="bfbfbf" w:val="cle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12" Type="http://schemas.openxmlformats.org/officeDocument/2006/relationships/footer" Target="footer4.xml"/><Relationship Id="rId9" Type="http://schemas.openxmlformats.org/officeDocument/2006/relationships/footer" Target="footer3.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