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0" w:type="dxa"/>
        <w:jc w:val="left"/>
        <w:tblInd w:w="-10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4"/>
        <w:gridCol w:w="660"/>
        <w:gridCol w:w="850"/>
        <w:gridCol w:w="2732"/>
        <w:gridCol w:w="2494"/>
        <w:gridCol w:w="3190"/>
        <w:gridCol w:w="1040"/>
        <w:tblGridChange w:id="0">
          <w:tblGrid>
            <w:gridCol w:w="734"/>
            <w:gridCol w:w="660"/>
            <w:gridCol w:w="850"/>
            <w:gridCol w:w="2732"/>
            <w:gridCol w:w="2494"/>
            <w:gridCol w:w="3190"/>
            <w:gridCol w:w="104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Loop ID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Seg ID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Element ID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Element Descriptions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Element Values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Elements 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Required or Situational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ISA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Authorization Info Qualifier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 Auth Info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ISA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Authorization Info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BLANK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ISA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Security Info Qualifier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00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No Security Info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ISA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Security Info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BLANK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ISA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Sender ID Qualifier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30= Federal Tax ID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🡨 VSP’S PREFERENCE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ISA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Sender ID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133008567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ISA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Receiver ID Qualifier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ISA 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Receiver ID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94-16321821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ISA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Interchange Date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YYMMDD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ISA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Interchange Time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HHMM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ISA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Repetition Separator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19"/>
                <w:szCs w:val="19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9"/>
                <w:szCs w:val="19"/>
                <w:rtl w:val="0"/>
              </w:rPr>
              <w:t xml:space="preserve">“=”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separator is a delimiter and not a data element. The value must be different than the data element separator, component element separator and the segment terminator. 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ISA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Interchange Control Ver #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00501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ISA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Interchange Control #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The Interchange Control Number, ISA13, must be identical to the associated Interchange Trailer IEA02. 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ISA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Acknowledgement Requested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0= No Acknowledgement Requested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ISA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Usage Indicator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P= Prod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ISA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Component Element Separator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“ &gt; ”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Component Element Separator may not be a Carriage Return, Line Feed, New Line or any combination thereof. 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&lt;SEGMENT TERMINATOR&gt;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“ ~ ”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Segment terminator may not a Carriage Return, Line Feed, New Line or any combination thereof. 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GS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Functional ID Code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BE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GS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Sender ID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color w:val="7030a0"/>
                <w:sz w:val="19"/>
                <w:szCs w:val="19"/>
                <w:rtl w:val="0"/>
              </w:rPr>
              <w:t xml:space="preserve">133008567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GS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Receiver ID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94-16321821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GS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CCYYMMDD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GS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HHMM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GS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Group Control Number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GS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Responsible Agency Code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GS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Version/Release Code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005010X220A1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ST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Transaction ID Code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834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ST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Transaction Set Control #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ST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Implementation Convention Reference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005010X220A1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BGN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Transaction Set Purpose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00</w:t>
            </w:r>
          </w:p>
          <w:p w:rsidR="00000000" w:rsidDel="00000000" w:rsidP="00000000" w:rsidRDefault="00000000" w:rsidRPr="00000000" w14:paraId="000000D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00= Original</w:t>
            </w:r>
          </w:p>
          <w:p w:rsidR="00000000" w:rsidDel="00000000" w:rsidP="00000000" w:rsidRDefault="00000000" w:rsidRPr="00000000" w14:paraId="000000D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15= Re-submission</w:t>
            </w:r>
          </w:p>
          <w:p w:rsidR="00000000" w:rsidDel="00000000" w:rsidP="00000000" w:rsidRDefault="00000000" w:rsidRPr="00000000" w14:paraId="000000D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22= Information copy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BGN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Reference Number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Unique Reference ID code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BGN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CCYYMMDD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Transaction set creation date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BGN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HHMM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Transaction set creation time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BGN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Action Code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4= total population/Full file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VSP prefers to continue reporting ‘4’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Reference Number Qualifier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38= Master Policy Number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Reference Number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color w:val="7030a0"/>
                <w:sz w:val="19"/>
                <w:szCs w:val="19"/>
                <w:rtl w:val="0"/>
              </w:rPr>
              <w:t xml:space="preserve">8006179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Client’s Media ID- a seven-digit ID assigned by VSP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1000A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N1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Entity Identifier Code/Sponsor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P5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Plan Sponsor- The party that ultimately pays for the coverage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N1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UNICARRIERS AMERICAS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Free Form Name (IN ALL CAPS)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N1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Identification Code Qualifier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FI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Federal Taxpayer’s Identification Number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1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N1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Identification Code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color w:val="7030a0"/>
                <w:sz w:val="19"/>
                <w:szCs w:val="19"/>
                <w:rtl w:val="0"/>
              </w:rPr>
              <w:t xml:space="preserve">133008567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Sponsor’s Federal Tax ID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1000B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N1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Entity Identifier Code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IN= Insurer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Insurer/payer is the party that pays claims and/or administers the insurance benefit. 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N1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Name 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VISION SERVICE PLAN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Free Form Name (IN ALL CAPS)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N1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Identification Code Qualifier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FI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Federal Taxpayer’s Identification Number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N1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Identification Code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94-1632821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VSP Tax ID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INS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Yes/No Condition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color w:val="7030a0"/>
                <w:sz w:val="19"/>
                <w:szCs w:val="19"/>
              </w:rPr>
            </w:pPr>
            <w:r w:rsidDel="00000000" w:rsidR="00000000" w:rsidRPr="00000000">
              <w:rPr>
                <w:color w:val="7030a0"/>
                <w:sz w:val="19"/>
                <w:szCs w:val="19"/>
                <w:rtl w:val="0"/>
              </w:rPr>
              <w:t xml:space="preserve">If employee, send Y, else send N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Subscriber Indicator</w:t>
            </w:r>
          </w:p>
          <w:p w:rsidR="00000000" w:rsidDel="00000000" w:rsidP="00000000" w:rsidRDefault="00000000" w:rsidRPr="00000000" w14:paraId="0000013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N= No</w:t>
            </w:r>
          </w:p>
          <w:p w:rsidR="00000000" w:rsidDel="00000000" w:rsidP="00000000" w:rsidRDefault="00000000" w:rsidRPr="00000000" w14:paraId="0000014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Y= Yes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INS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Individual Relationship Code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  <w:rtl w:val="0"/>
              </w:rPr>
              <w:t xml:space="preserve">If employee, send 18</w:t>
            </w:r>
          </w:p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  <w:rtl w:val="0"/>
              </w:rPr>
              <w:t xml:space="preserve">if ConRelationship = SPS, send 01 </w:t>
            </w:r>
          </w:p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  <w:rtl w:val="0"/>
              </w:rPr>
              <w:t xml:space="preserve">if ConRelationship = DP, send 53 </w:t>
            </w:r>
          </w:p>
          <w:p w:rsidR="00000000" w:rsidDel="00000000" w:rsidP="00000000" w:rsidRDefault="00000000" w:rsidRPr="00000000" w14:paraId="00000149">
            <w:pPr>
              <w:rPr>
                <w:color w:val="7030a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  <w:rtl w:val="0"/>
              </w:rPr>
              <w:t xml:space="preserve">if ConRelationship = CHL, DIS, STC, DPC, DAU or SON send 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18= Self</w:t>
            </w:r>
          </w:p>
          <w:p w:rsidR="00000000" w:rsidDel="00000000" w:rsidP="00000000" w:rsidRDefault="00000000" w:rsidRPr="00000000" w14:paraId="0000014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01= Spouse</w:t>
            </w:r>
          </w:p>
          <w:p w:rsidR="00000000" w:rsidDel="00000000" w:rsidP="00000000" w:rsidRDefault="00000000" w:rsidRPr="00000000" w14:paraId="0000014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19= Child</w:t>
            </w:r>
          </w:p>
          <w:p w:rsidR="00000000" w:rsidDel="00000000" w:rsidP="00000000" w:rsidRDefault="00000000" w:rsidRPr="00000000" w14:paraId="0000014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38= Collateral Dependent</w:t>
            </w:r>
          </w:p>
          <w:p w:rsidR="00000000" w:rsidDel="00000000" w:rsidP="00000000" w:rsidRDefault="00000000" w:rsidRPr="00000000" w14:paraId="0000014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53= Life Partner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INS</w:t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Maintenance Type Code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030= Full Replace File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When BGN08=4, 030 should be used in all INS03 segments in the file, to indicate a full replace/audit file. </w:t>
            </w:r>
          </w:p>
          <w:p w:rsidR="00000000" w:rsidDel="00000000" w:rsidP="00000000" w:rsidRDefault="00000000" w:rsidRPr="00000000" w14:paraId="00000156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When BGN08=2, INS03 can be 001, 021 or 024 to indicate the proper maintenance type. 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5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INS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Benefit Status Code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Benefit Status Code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5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INS</w:t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Employment Status Code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color w:val="7030a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  <w:rtl w:val="0"/>
              </w:rPr>
              <w:t xml:space="preserve">if EecEmplStatus = T, send TE, else send AC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Use only on the subscriber (18=Self) record. </w:t>
            </w:r>
          </w:p>
          <w:p w:rsidR="00000000" w:rsidDel="00000000" w:rsidP="00000000" w:rsidRDefault="00000000" w:rsidRPr="00000000" w14:paraId="0000016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AC= Active</w:t>
            </w:r>
          </w:p>
          <w:p w:rsidR="00000000" w:rsidDel="00000000" w:rsidP="00000000" w:rsidRDefault="00000000" w:rsidRPr="00000000" w14:paraId="00000166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FT= Full-time</w:t>
            </w:r>
          </w:p>
          <w:p w:rsidR="00000000" w:rsidDel="00000000" w:rsidP="00000000" w:rsidRDefault="00000000" w:rsidRPr="00000000" w14:paraId="0000016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TE= Terminated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</w:t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INS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Student Status Code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Leave blank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Student status code. -DO NOT REPORT THESE VALUES WHEN ENTITY IS THE SUBSCRIBER(18=SELF)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</w:t>
            </w:r>
          </w:p>
        </w:tc>
      </w:tr>
      <w:tr>
        <w:tc>
          <w:tcPr/>
          <w:p w:rsidR="00000000" w:rsidDel="00000000" w:rsidP="00000000" w:rsidRDefault="00000000" w:rsidRPr="00000000" w14:paraId="0000017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INS</w:t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Yes/No Condition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rtl w:val="0"/>
              </w:rPr>
              <w:t xml:space="preserve">If eepIsDisabled or ConIsDisabled = Y, send Y, else send 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Handicap Indicator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</w:t>
            </w:r>
          </w:p>
        </w:tc>
      </w:tr>
      <w:tr>
        <w:tc>
          <w:tcPr/>
          <w:p w:rsidR="00000000" w:rsidDel="00000000" w:rsidP="00000000" w:rsidRDefault="00000000" w:rsidRPr="00000000" w14:paraId="0000017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Reference Number Qualifier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0F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Subscriber Number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Reference Number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color w:val="7030a0"/>
                <w:sz w:val="19"/>
                <w:szCs w:val="19"/>
                <w:rtl w:val="0"/>
              </w:rPr>
              <w:t xml:space="preserve">eepssn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Subscriber SSN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8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Reference Number Qualifier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DX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8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REF</w:t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Reference Number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color w:val="7030a0"/>
                <w:sz w:val="19"/>
                <w:szCs w:val="19"/>
                <w:rtl w:val="0"/>
              </w:rPr>
              <w:t xml:space="preserve">0018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VSP division indicator for each subscriber and dependent. 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2100A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NM1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Entity Identifier Code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IL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IL= Insured or Subscriber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NM1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Entity Type Qualifier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1= Person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A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NM1</w:t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Name Last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color w:val="7030a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rtl w:val="0"/>
              </w:rPr>
              <w:t xml:space="preserve">EepNameLast or ConNameLast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Last Name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NM1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Name First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color w:val="7030a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rtl w:val="0"/>
              </w:rPr>
              <w:t xml:space="preserve">EepNameFirst or ConNameFirst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First Name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A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NM1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Name Initial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rtl w:val="0"/>
              </w:rPr>
              <w:t xml:space="preserve">EepNameMiddle or ConNameMiddle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Middle Initial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</w:t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NM1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Identification Code Qualifier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Social Security Number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</w:t>
            </w:r>
          </w:p>
        </w:tc>
      </w:tr>
      <w:tr>
        <w:tc>
          <w:tcPr/>
          <w:p w:rsidR="00000000" w:rsidDel="00000000" w:rsidP="00000000" w:rsidRDefault="00000000" w:rsidRPr="00000000" w14:paraId="000001B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NM1</w: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Identification Code</w:t>
            </w:r>
          </w:p>
        </w:tc>
        <w:tc>
          <w:tcPr/>
          <w:p w:rsidR="00000000" w:rsidDel="00000000" w:rsidP="00000000" w:rsidRDefault="00000000" w:rsidRPr="00000000" w14:paraId="000001C1">
            <w:pPr>
              <w:rPr>
                <w:color w:val="7030a0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  <w:rtl w:val="0"/>
              </w:rPr>
              <w:t xml:space="preserve">eepSSN or ConSSN If dependent SSN is not available, do not send 34 in NM108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Dependent SSN when entity is a dependent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</w:t>
            </w:r>
          </w:p>
        </w:tc>
      </w:tr>
      <w:tr>
        <w:tc>
          <w:tcPr/>
          <w:p w:rsidR="00000000" w:rsidDel="00000000" w:rsidP="00000000" w:rsidRDefault="00000000" w:rsidRPr="00000000" w14:paraId="000001C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N3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C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Residential Address Line 1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color w:val="7030a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rtl w:val="0"/>
              </w:rPr>
              <w:t xml:space="preserve">EepAddressLine1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Residential Address Line 1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C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N3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Residential Address Line 2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color w:val="7030a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rtl w:val="0"/>
              </w:rPr>
              <w:t xml:space="preserve">EepAddressLine2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Residential Address Line 2</w:t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</w:t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N4</w:t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Residential City</w:t>
            </w:r>
          </w:p>
        </w:tc>
        <w:tc>
          <w:tcPr/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color w:val="7030a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rtl w:val="0"/>
              </w:rPr>
              <w:t xml:space="preserve">EepAddressCity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Residential City</w:t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D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N4</w:t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Residential State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color w:val="7030a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rtl w:val="0"/>
              </w:rPr>
              <w:t xml:space="preserve">EepAddressState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Residential State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E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N4</w:t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Residential Zip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color w:val="7030a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rtl w:val="0"/>
              </w:rPr>
              <w:t xml:space="preserve">EepAddressZipCode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ZIP or ZIP +4 (DO NOT INCLUDE ANY PUNCTUATION)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E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DMG</w:t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Date/Time Format Qualifier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D8</w:t>
            </w:r>
          </w:p>
        </w:tc>
        <w:tc>
          <w:tcPr/>
          <w:p w:rsidR="00000000" w:rsidDel="00000000" w:rsidP="00000000" w:rsidRDefault="00000000" w:rsidRPr="00000000" w14:paraId="000001E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Date expressed in Format CCYYMMDD</w:t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E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DMG</w:t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Date/Time Period</w:t>
            </w:r>
          </w:p>
        </w:tc>
        <w:tc>
          <w:tcPr/>
          <w:p w:rsidR="00000000" w:rsidDel="00000000" w:rsidP="00000000" w:rsidRDefault="00000000" w:rsidRPr="00000000" w14:paraId="000001F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rtl w:val="0"/>
              </w:rPr>
              <w:t xml:space="preserve">EepDateOfBirth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Date of birth= CCYYMMDD</w:t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F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DMG</w:t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F8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Gender Code</w:t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rtl w:val="0"/>
              </w:rPr>
              <w:t xml:space="preserve">EepGender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Gender </w:t>
            </w:r>
          </w:p>
          <w:p w:rsidR="00000000" w:rsidDel="00000000" w:rsidP="00000000" w:rsidRDefault="00000000" w:rsidRPr="00000000" w14:paraId="000001F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M= Male</w:t>
            </w:r>
          </w:p>
          <w:p w:rsidR="00000000" w:rsidDel="00000000" w:rsidP="00000000" w:rsidRDefault="00000000" w:rsidRPr="00000000" w14:paraId="000001F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F=Female</w:t>
            </w:r>
          </w:p>
          <w:p w:rsidR="00000000" w:rsidDel="00000000" w:rsidP="00000000" w:rsidRDefault="00000000" w:rsidRPr="00000000" w14:paraId="000001F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U= Unknown</w:t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1F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2300</w:t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HD</w:t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Maintenance Type Code</w:t>
            </w:r>
          </w:p>
        </w:tc>
        <w:tc>
          <w:tcPr/>
          <w:p w:rsidR="00000000" w:rsidDel="00000000" w:rsidP="00000000" w:rsidRDefault="00000000" w:rsidRPr="00000000" w14:paraId="0000020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color w:val="7030a0"/>
                <w:sz w:val="19"/>
                <w:szCs w:val="19"/>
                <w:rtl w:val="0"/>
              </w:rPr>
              <w:t xml:space="preserve">030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= Full Replace File</w:t>
            </w:r>
          </w:p>
        </w:tc>
        <w:tc>
          <w:tcPr/>
          <w:p w:rsidR="00000000" w:rsidDel="00000000" w:rsidP="00000000" w:rsidRDefault="00000000" w:rsidRPr="00000000" w14:paraId="0000020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When BGN08 =4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, 030 should be used in all INS03 segments in the file, to indicate a full replace/audit file. </w:t>
            </w:r>
          </w:p>
          <w:p w:rsidR="00000000" w:rsidDel="00000000" w:rsidP="00000000" w:rsidRDefault="00000000" w:rsidRPr="00000000" w14:paraId="0000020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When BGN08 =2</w:t>
            </w:r>
            <w:r w:rsidDel="00000000" w:rsidR="00000000" w:rsidRPr="00000000">
              <w:rPr>
                <w:sz w:val="19"/>
                <w:szCs w:val="19"/>
                <w:rtl w:val="0"/>
              </w:rPr>
              <w:t xml:space="preserve">, INS03 can be 001, 021, or 024 to indicate the proper maintenance type. </w:t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20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HD</w:t>
            </w:r>
          </w:p>
        </w:tc>
        <w:tc>
          <w:tcPr/>
          <w:p w:rsidR="00000000" w:rsidDel="00000000" w:rsidP="00000000" w:rsidRDefault="00000000" w:rsidRPr="00000000" w14:paraId="0000020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Insurance Line Code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VIS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Indicates Vision Service Plan</w:t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20E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HD</w:t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211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Coverage Level Code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  <w:rtl w:val="0"/>
              </w:rPr>
              <w:t xml:space="preserve">If EedBenOption = EE, send EMP</w:t>
              <w:br w:type="textWrapping"/>
              <w:t xml:space="preserve">if EedBenOption = EES, send ESP</w:t>
              <w:br w:type="textWrapping"/>
              <w:t xml:space="preserve">if EedBenOption = EEC send ECH</w:t>
              <w:br w:type="textWrapping"/>
              <w:t xml:space="preserve">if EedBenOption = EEF send FAM</w:t>
            </w:r>
          </w:p>
          <w:p w:rsidR="00000000" w:rsidDel="00000000" w:rsidP="00000000" w:rsidRDefault="00000000" w:rsidRPr="00000000" w14:paraId="00000213">
            <w:pPr>
              <w:rPr>
                <w:color w:val="7030a0"/>
                <w:sz w:val="19"/>
                <w:szCs w:val="19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Coverage Code. Required when entity is the subscriber. DO NOT USE WHEN ENTITY IS DEPENDENT. </w:t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21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DTP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Date/Time Qualifier</w:t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  <w:rtl w:val="0"/>
              </w:rPr>
              <w:t xml:space="preserve">348 = EedBenStartDate </w:t>
            </w:r>
          </w:p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  <w:rtl w:val="0"/>
              </w:rPr>
              <w:t xml:space="preserve">349 = EedBenStopDate</w:t>
            </w:r>
          </w:p>
          <w:p w:rsidR="00000000" w:rsidDel="00000000" w:rsidP="00000000" w:rsidRDefault="00000000" w:rsidRPr="00000000" w14:paraId="0000021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  <w:rtl w:val="0"/>
              </w:rPr>
              <w:t xml:space="preserve">303 = EedDatetimeCreated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User qualifier ‘303’ to indicate the effective date of a Coverage-Level Code change (HD05) only. Coverage-Level Code is also known as the Family Indicator. </w:t>
            </w:r>
          </w:p>
          <w:p w:rsidR="00000000" w:rsidDel="00000000" w:rsidP="00000000" w:rsidRDefault="00000000" w:rsidRPr="00000000" w14:paraId="0000021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348= Benefit Begin</w:t>
            </w:r>
          </w:p>
          <w:p w:rsidR="00000000" w:rsidDel="00000000" w:rsidP="00000000" w:rsidRDefault="00000000" w:rsidRPr="00000000" w14:paraId="0000021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349= Benefit End</w:t>
            </w:r>
          </w:p>
          <w:p w:rsidR="00000000" w:rsidDel="00000000" w:rsidP="00000000" w:rsidRDefault="00000000" w:rsidRPr="00000000" w14:paraId="0000022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303= Maintenance Effective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22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DTP</w:t>
            </w:r>
          </w:p>
        </w:tc>
        <w:tc>
          <w:tcPr/>
          <w:p w:rsidR="00000000" w:rsidDel="00000000" w:rsidP="00000000" w:rsidRDefault="00000000" w:rsidRPr="00000000" w14:paraId="0000022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Date/Time Format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D8</w:t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Date expressed in Format CCYYMMDD</w:t>
            </w:r>
          </w:p>
        </w:tc>
        <w:tc>
          <w:tcPr/>
          <w:p w:rsidR="00000000" w:rsidDel="00000000" w:rsidP="00000000" w:rsidRDefault="00000000" w:rsidRPr="00000000" w14:paraId="0000022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22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DTP</w:t>
            </w:r>
          </w:p>
        </w:tc>
        <w:tc>
          <w:tcPr/>
          <w:p w:rsidR="00000000" w:rsidDel="00000000" w:rsidP="00000000" w:rsidRDefault="00000000" w:rsidRPr="00000000" w14:paraId="0000022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Date/Time Period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  <w:rtl w:val="0"/>
              </w:rPr>
              <w:t xml:space="preserve">348 = EedBenStartDate </w:t>
            </w:r>
          </w:p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  <w:rtl w:val="0"/>
              </w:rPr>
              <w:t xml:space="preserve">349 = EedBenStopDate</w:t>
            </w:r>
          </w:p>
          <w:p w:rsidR="00000000" w:rsidDel="00000000" w:rsidP="00000000" w:rsidRDefault="00000000" w:rsidRPr="00000000" w14:paraId="0000022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7030a0"/>
                <w:sz w:val="18"/>
                <w:szCs w:val="18"/>
                <w:highlight w:val="white"/>
                <w:rtl w:val="0"/>
              </w:rPr>
              <w:t xml:space="preserve">303 = EedDatetimeCreated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Coverage Begin Date= CCYYMMDD</w:t>
            </w:r>
          </w:p>
          <w:p w:rsidR="00000000" w:rsidDel="00000000" w:rsidP="00000000" w:rsidRDefault="00000000" w:rsidRPr="00000000" w14:paraId="00000231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Coverage End Date= CCYYMMDD</w:t>
            </w:r>
          </w:p>
          <w:p w:rsidR="00000000" w:rsidDel="00000000" w:rsidP="00000000" w:rsidRDefault="00000000" w:rsidRPr="00000000" w14:paraId="00000232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Coverage-Level Change Date= CCYYMMDD</w:t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23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SE</w:t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3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Number of Included Segments</w:t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23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SE</w:t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Transaction Set Control Number</w:t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24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GE</w:t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Number of Transaction Sets Included</w:t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24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GE</w:t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4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Group Control Number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250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IEA</w:t>
            </w:r>
          </w:p>
        </w:tc>
        <w:tc>
          <w:tcPr/>
          <w:p w:rsidR="00000000" w:rsidDel="00000000" w:rsidP="00000000" w:rsidRDefault="00000000" w:rsidRPr="00000000" w14:paraId="00000252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253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Number of Functional Groups Included</w:t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 w14:paraId="00000257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IEA</w:t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25A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Interchange Control Number</w:t>
            </w:r>
          </w:p>
        </w:tc>
        <w:tc>
          <w:tcPr/>
          <w:p w:rsidR="00000000" w:rsidDel="00000000" w:rsidP="00000000" w:rsidRDefault="00000000" w:rsidRPr="00000000" w14:paraId="0000025B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25E">
      <w:pPr>
        <w:jc w:val="center"/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325" w:right="1325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90.0" w:type="dxa"/>
      <w:jc w:val="left"/>
      <w:tblInd w:w="0.0" w:type="dxa"/>
      <w:tblBorders>
        <w:top w:color="808080" w:space="0" w:sz="18" w:val="single"/>
        <w:insideV w:color="808080" w:space="0" w:sz="18" w:val="single"/>
      </w:tblBorders>
      <w:tblLayout w:type="fixed"/>
      <w:tblLook w:val="0400"/>
    </w:tblPr>
    <w:tblGrid>
      <w:gridCol w:w="994"/>
      <w:gridCol w:w="8596"/>
      <w:tblGridChange w:id="0">
        <w:tblGrid>
          <w:gridCol w:w="994"/>
          <w:gridCol w:w="8596"/>
        </w:tblGrid>
      </w:tblGridChange>
    </w:tblGrid>
    <w:tr>
      <w:tc>
        <w:tcPr/>
        <w:p w:rsidR="00000000" w:rsidDel="00000000" w:rsidP="00000000" w:rsidRDefault="00000000" w:rsidRPr="00000000" w14:paraId="0000026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f81bd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6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Created on: 9/29/2017</w:t>
          </w:r>
        </w:p>
      </w:tc>
    </w:tr>
  </w:tbl>
  <w:p w:rsidR="00000000" w:rsidDel="00000000" w:rsidP="00000000" w:rsidRDefault="00000000" w:rsidRPr="00000000" w14:paraId="000002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9"/>
        <w:szCs w:val="19"/>
      </w:rPr>
    </w:pPr>
    <w:r w:rsidDel="00000000" w:rsidR="00000000" w:rsidRPr="00000000">
      <w:rPr>
        <w:rtl w:val="0"/>
      </w:rPr>
    </w:r>
  </w:p>
  <w:tbl>
    <w:tblPr>
      <w:tblStyle w:val="Table2"/>
      <w:tblW w:w="9590.0" w:type="dxa"/>
      <w:jc w:val="left"/>
      <w:tblInd w:w="0.0" w:type="dxa"/>
      <w:tblBorders>
        <w:bottom w:color="808080" w:space="0" w:sz="18" w:val="single"/>
        <w:insideV w:color="808080" w:space="0" w:sz="18" w:val="single"/>
      </w:tblBorders>
      <w:tblLayout w:type="fixed"/>
      <w:tblLook w:val="0400"/>
    </w:tblPr>
    <w:tblGrid>
      <w:gridCol w:w="7863"/>
      <w:gridCol w:w="1727"/>
      <w:tblGridChange w:id="0">
        <w:tblGrid>
          <w:gridCol w:w="7863"/>
          <w:gridCol w:w="1727"/>
        </w:tblGrid>
      </w:tblGridChange>
    </w:tblGrid>
    <w:tr>
      <w:trPr>
        <w:trHeight w:val="280" w:hRule="atLeast"/>
      </w:trPr>
      <w:tc>
        <w:tcPr/>
        <w:p w:rsidR="00000000" w:rsidDel="00000000" w:rsidP="00000000" w:rsidRDefault="00000000" w:rsidRPr="00000000" w14:paraId="000002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270" w:right="0" w:firstLine="0"/>
            <w:jc w:val="righ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Procedure Owner:   Membership Team</w:t>
          </w:r>
        </w:p>
        <w:p w:rsidR="00000000" w:rsidDel="00000000" w:rsidP="00000000" w:rsidRDefault="00000000" w:rsidRPr="00000000" w14:paraId="000002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Client Delivery – Membership</w:t>
          </w:r>
        </w:p>
        <w:p w:rsidR="00000000" w:rsidDel="00000000" w:rsidP="00000000" w:rsidRDefault="00000000" w:rsidRPr="00000000" w14:paraId="000002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VSP ANSI834 5010 Companion Guide</w:t>
          </w:r>
        </w:p>
      </w:tc>
      <w:tc>
        <w:tcPr/>
        <w:p w:rsidR="00000000" w:rsidDel="00000000" w:rsidP="00000000" w:rsidRDefault="00000000" w:rsidRPr="00000000" w14:paraId="000002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937754" cy="390731"/>
                <wp:effectExtent b="0" l="0" r="0" t="0"/>
                <wp:docPr descr="vsp_logo_clr_300dpi" id="1" name="image1.jpg"/>
                <a:graphic>
                  <a:graphicData uri="http://schemas.openxmlformats.org/drawingml/2006/picture">
                    <pic:pic>
                      <pic:nvPicPr>
                        <pic:cNvPr descr="vsp_logo_clr_300dpi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754" cy="3907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Rev:  1.0</w:t>
          </w:r>
        </w:p>
        <w:p w:rsidR="00000000" w:rsidDel="00000000" w:rsidP="00000000" w:rsidRDefault="00000000" w:rsidRPr="00000000" w14:paraId="000002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Rev. Date:  04/10/19</w:t>
          </w:r>
        </w:p>
        <w:p w:rsidR="00000000" w:rsidDel="00000000" w:rsidP="00000000" w:rsidRDefault="00000000" w:rsidRPr="00000000" w14:paraId="0000026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f81bd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