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0D0F8" w14:textId="77777777" w:rsidR="0082721F" w:rsidRDefault="005E218F">
      <w:r>
        <w:t>James Benedict</w:t>
      </w:r>
    </w:p>
    <w:p w14:paraId="294D9FEC" w14:textId="77777777" w:rsidR="005E218F" w:rsidRDefault="005E218F">
      <w:r>
        <w:t>Info-I300-33902</w:t>
      </w:r>
    </w:p>
    <w:p w14:paraId="21FCF4CE" w14:textId="77777777" w:rsidR="005E218F" w:rsidRDefault="005E218F" w:rsidP="005E218F">
      <w:r>
        <w:t>Reflection Paper 02</w:t>
      </w:r>
    </w:p>
    <w:p w14:paraId="00485509" w14:textId="77777777" w:rsidR="00FC0152" w:rsidRPr="00FC0152" w:rsidRDefault="00FC0152" w:rsidP="005E218F"/>
    <w:p w14:paraId="71F2F7B5" w14:textId="77777777" w:rsidR="002D31ED" w:rsidRPr="002D31ED" w:rsidRDefault="002D31ED" w:rsidP="00FC0152">
      <w:pPr>
        <w:rPr>
          <w:rFonts w:ascii="Georgia" w:eastAsia="Times New Roman" w:hAnsi="Georgia" w:cs="Times New Roman"/>
          <w:b/>
          <w:color w:val="181818"/>
          <w:sz w:val="21"/>
          <w:szCs w:val="21"/>
          <w:shd w:val="clear" w:color="auto" w:fill="FFFFFF"/>
        </w:rPr>
      </w:pPr>
      <w:r w:rsidRPr="002D31ED">
        <w:rPr>
          <w:rFonts w:ascii="Georgia" w:eastAsia="Times New Roman" w:hAnsi="Georgia" w:cs="Times New Roman"/>
          <w:b/>
          <w:color w:val="181818"/>
          <w:sz w:val="21"/>
          <w:szCs w:val="21"/>
          <w:shd w:val="clear" w:color="auto" w:fill="FFFFFF"/>
        </w:rPr>
        <w:t>1</w:t>
      </w:r>
    </w:p>
    <w:p w14:paraId="1115D8DD" w14:textId="77777777" w:rsidR="005E218F" w:rsidRDefault="005E218F" w:rsidP="00FC0152">
      <w:pPr>
        <w:rPr>
          <w:rFonts w:ascii="Georgia" w:eastAsia="Times New Roman" w:hAnsi="Georgia" w:cs="Times New Roman"/>
          <w:color w:val="181818"/>
          <w:sz w:val="21"/>
          <w:szCs w:val="21"/>
          <w:shd w:val="clear" w:color="auto" w:fill="FFFFFF"/>
        </w:rPr>
      </w:pPr>
      <w:r>
        <w:rPr>
          <w:rFonts w:ascii="Georgia" w:eastAsia="Times New Roman" w:hAnsi="Georgia" w:cs="Times New Roman"/>
          <w:color w:val="181818"/>
          <w:sz w:val="21"/>
          <w:szCs w:val="21"/>
          <w:shd w:val="clear" w:color="auto" w:fill="FFFFFF"/>
        </w:rPr>
        <w:t xml:space="preserve">This may be a symantic argument, but I believe innovation is often misused to describe discovery. Discovering new techinques or applications of something is a commendable feat, but is not the same </w:t>
      </w:r>
      <w:r w:rsidR="006F592A">
        <w:rPr>
          <w:rFonts w:ascii="Georgia" w:eastAsia="Times New Roman" w:hAnsi="Georgia" w:cs="Times New Roman"/>
          <w:color w:val="181818"/>
          <w:sz w:val="21"/>
          <w:szCs w:val="21"/>
          <w:shd w:val="clear" w:color="auto" w:fill="FFFFFF"/>
        </w:rPr>
        <w:t xml:space="preserve">as </w:t>
      </w:r>
      <w:r w:rsidR="00FC0152">
        <w:rPr>
          <w:rFonts w:ascii="Georgia" w:eastAsia="Times New Roman" w:hAnsi="Georgia" w:cs="Times New Roman"/>
          <w:color w:val="181818"/>
          <w:sz w:val="21"/>
          <w:szCs w:val="21"/>
          <w:shd w:val="clear" w:color="auto" w:fill="FFFFFF"/>
        </w:rPr>
        <w:t>innovation that fundamentally shifts the way society</w:t>
      </w:r>
      <w:r w:rsidR="006F592A">
        <w:rPr>
          <w:rFonts w:ascii="Georgia" w:eastAsia="Times New Roman" w:hAnsi="Georgia" w:cs="Times New Roman"/>
          <w:color w:val="181818"/>
          <w:sz w:val="21"/>
          <w:szCs w:val="21"/>
          <w:shd w:val="clear" w:color="auto" w:fill="FFFFFF"/>
        </w:rPr>
        <w:t xml:space="preserve"> works. </w:t>
      </w:r>
      <w:r w:rsidR="00FC0152">
        <w:rPr>
          <w:rFonts w:ascii="Georgia" w:eastAsia="Times New Roman" w:hAnsi="Georgia" w:cs="Times New Roman"/>
          <w:color w:val="181818"/>
          <w:sz w:val="21"/>
          <w:szCs w:val="21"/>
          <w:shd w:val="clear" w:color="auto" w:fill="FFFFFF"/>
        </w:rPr>
        <w:t xml:space="preserve">Discoveries are interconnected advancements that depend heavily on other contemporary works. Innovation is the sum of many discoveries. Both Xerox and Apple can claim to have discovered improvements to graphic user interfaces but neither should claim to have </w:t>
      </w:r>
      <w:r w:rsidR="00FA33A4">
        <w:rPr>
          <w:rFonts w:ascii="Georgia" w:eastAsia="Times New Roman" w:hAnsi="Georgia" w:cs="Times New Roman"/>
          <w:color w:val="181818"/>
          <w:sz w:val="21"/>
          <w:szCs w:val="21"/>
          <w:shd w:val="clear" w:color="auto" w:fill="FFFFFF"/>
        </w:rPr>
        <w:t xml:space="preserve">been the sole innovator of GUI. Innovation also is misapporiately used with the great man theory of history, which places too much emphasis on the individual instead of the group.  Innovation is a slow group effort that is built on the shoulders of individual discoveries and fundamentally alters how society or techonology operate. </w:t>
      </w:r>
    </w:p>
    <w:p w14:paraId="0E2D4CC3" w14:textId="77777777" w:rsidR="00FA33A4" w:rsidRDefault="00FA33A4" w:rsidP="00FC0152">
      <w:pPr>
        <w:rPr>
          <w:rFonts w:ascii="Georgia" w:eastAsia="Times New Roman" w:hAnsi="Georgia" w:cs="Times New Roman"/>
          <w:color w:val="181818"/>
          <w:sz w:val="21"/>
          <w:szCs w:val="21"/>
          <w:shd w:val="clear" w:color="auto" w:fill="FFFFFF"/>
        </w:rPr>
      </w:pPr>
    </w:p>
    <w:p w14:paraId="7AE68A56" w14:textId="77777777" w:rsidR="00FA33A4" w:rsidRDefault="00FA33A4" w:rsidP="00FC0152">
      <w:pPr>
        <w:rPr>
          <w:rFonts w:ascii="Georgia" w:eastAsia="Times New Roman" w:hAnsi="Georgia" w:cs="Times New Roman"/>
          <w:color w:val="181818"/>
          <w:sz w:val="21"/>
          <w:szCs w:val="21"/>
          <w:shd w:val="clear" w:color="auto" w:fill="FFFFFF"/>
        </w:rPr>
      </w:pPr>
    </w:p>
    <w:p w14:paraId="7955F99A" w14:textId="77777777" w:rsidR="002D31ED" w:rsidRDefault="002D31ED" w:rsidP="00FC0152">
      <w:pPr>
        <w:rPr>
          <w:rFonts w:ascii="Georgia" w:eastAsia="Times New Roman" w:hAnsi="Georgia" w:cs="Times New Roman"/>
          <w:b/>
          <w:color w:val="181818"/>
          <w:sz w:val="21"/>
          <w:szCs w:val="21"/>
          <w:shd w:val="clear" w:color="auto" w:fill="FFFFFF"/>
        </w:rPr>
      </w:pPr>
      <w:r w:rsidRPr="002D31ED">
        <w:rPr>
          <w:rFonts w:ascii="Georgia" w:eastAsia="Times New Roman" w:hAnsi="Georgia" w:cs="Times New Roman"/>
          <w:b/>
          <w:color w:val="181818"/>
          <w:sz w:val="21"/>
          <w:szCs w:val="21"/>
          <w:shd w:val="clear" w:color="auto" w:fill="FFFFFF"/>
        </w:rPr>
        <w:t>2-1</w:t>
      </w:r>
    </w:p>
    <w:p w14:paraId="72558C97" w14:textId="77777777" w:rsidR="002D31ED" w:rsidRPr="002D31ED" w:rsidRDefault="002D31ED" w:rsidP="00FC0152">
      <w:pPr>
        <w:rPr>
          <w:rFonts w:ascii="Georgia" w:eastAsia="Times New Roman" w:hAnsi="Georgia" w:cs="Times New Roman"/>
          <w:b/>
          <w:color w:val="181818"/>
          <w:sz w:val="21"/>
          <w:szCs w:val="21"/>
          <w:shd w:val="clear" w:color="auto" w:fill="FFFFFF"/>
        </w:rPr>
      </w:pPr>
    </w:p>
    <w:p w14:paraId="56FF829A" w14:textId="77777777" w:rsidR="002D31ED" w:rsidRPr="005E218F" w:rsidRDefault="002D31ED" w:rsidP="00FC0152">
      <w:pPr>
        <w:rPr>
          <w:rFonts w:ascii="Times" w:eastAsia="Times New Roman" w:hAnsi="Times" w:cs="Times New Roman"/>
          <w:sz w:val="20"/>
          <w:szCs w:val="20"/>
        </w:rPr>
      </w:pPr>
      <w:r>
        <w:rPr>
          <w:rFonts w:ascii="Times" w:eastAsia="Times New Roman" w:hAnsi="Times" w:cs="Times New Roman"/>
          <w:noProof/>
          <w:sz w:val="20"/>
          <w:szCs w:val="20"/>
        </w:rPr>
        <w:drawing>
          <wp:anchor distT="0" distB="0" distL="114300" distR="114300" simplePos="0" relativeHeight="251658240" behindDoc="0" locked="0" layoutInCell="1" allowOverlap="1" wp14:anchorId="56369E41" wp14:editId="0862112A">
            <wp:simplePos x="0" y="0"/>
            <wp:positionH relativeFrom="column">
              <wp:posOffset>1905</wp:posOffset>
            </wp:positionH>
            <wp:positionV relativeFrom="paragraph">
              <wp:posOffset>1905</wp:posOffset>
            </wp:positionV>
            <wp:extent cx="1778000" cy="2286000"/>
            <wp:effectExtent l="0" t="0" r="0" b="0"/>
            <wp:wrapSquare wrapText="bothSides"/>
            <wp:docPr id="1" name="Picture 1" descr="Macintosh HD:Users:James:Downloads:del:09Pepsi300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del:09Pepsi300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4230A1" w14:textId="77777777" w:rsidR="005E218F" w:rsidRDefault="002D31ED">
      <w:r>
        <w:rPr>
          <w:noProof/>
        </w:rPr>
        <w:drawing>
          <wp:inline distT="0" distB="0" distL="0" distR="0" wp14:anchorId="35391ACD" wp14:editId="6AC5FA32">
            <wp:extent cx="3252743" cy="2285202"/>
            <wp:effectExtent l="0" t="0" r="0" b="1270"/>
            <wp:docPr id="2" name="Picture 2" descr="Macintosh HD:Users:James:Downloads:del:3_adidas_origin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es:Downloads:del:3_adidas_original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431" cy="2285685"/>
                    </a:xfrm>
                    <a:prstGeom prst="rect">
                      <a:avLst/>
                    </a:prstGeom>
                    <a:noFill/>
                    <a:ln>
                      <a:noFill/>
                    </a:ln>
                  </pic:spPr>
                </pic:pic>
              </a:graphicData>
            </a:graphic>
          </wp:inline>
        </w:drawing>
      </w:r>
    </w:p>
    <w:p w14:paraId="3D504C6E" w14:textId="77777777" w:rsidR="002D31ED" w:rsidRDefault="002D31ED"/>
    <w:p w14:paraId="4C90FDCA" w14:textId="77777777" w:rsidR="002D31ED" w:rsidRDefault="002D31ED">
      <w:r>
        <w:t xml:space="preserve">Source: </w:t>
      </w:r>
      <w:r w:rsidRPr="002D31ED">
        <w:t>http://www.pepsico.com/Media/Resource-Center/315</w:t>
      </w:r>
    </w:p>
    <w:p w14:paraId="71650273" w14:textId="77777777" w:rsidR="002D31ED" w:rsidRDefault="002D31ED">
      <w:r w:rsidRPr="002D31ED">
        <w:t>http://www.adidas-group.com/en/media/media-center/</w:t>
      </w:r>
    </w:p>
    <w:p w14:paraId="4B1BEE56" w14:textId="77777777" w:rsidR="002D31ED" w:rsidRDefault="002D31ED"/>
    <w:p w14:paraId="09933D20" w14:textId="77777777" w:rsidR="002D31ED" w:rsidRDefault="002D31ED">
      <w:r>
        <w:t xml:space="preserve">Ideographs are ideal to draw in someone's eye and provide a unique image to associate your brand with. </w:t>
      </w:r>
      <w:r w:rsidR="00C06F31">
        <w:t xml:space="preserve">Since they aren't based on the company literally, they are also easier to alter / rebrand for special events. </w:t>
      </w:r>
    </w:p>
    <w:p w14:paraId="709CACF8" w14:textId="77777777" w:rsidR="00C06F31" w:rsidRDefault="00C06F31"/>
    <w:p w14:paraId="65697D33" w14:textId="77777777" w:rsidR="009D7575" w:rsidRDefault="00C06F31">
      <w:pPr>
        <w:rPr>
          <w:b/>
        </w:rPr>
      </w:pPr>
      <w:r w:rsidRPr="00C06F31">
        <w:rPr>
          <w:b/>
        </w:rPr>
        <w:t>2-2</w:t>
      </w:r>
    </w:p>
    <w:p w14:paraId="45A496B6" w14:textId="428E9552" w:rsidR="00C06F31" w:rsidRDefault="009D7575">
      <w:pPr>
        <w:rPr>
          <w:b/>
        </w:rPr>
      </w:pPr>
      <w:r>
        <w:rPr>
          <w:b/>
          <w:noProof/>
        </w:rPr>
        <w:lastRenderedPageBreak/>
        <w:drawing>
          <wp:inline distT="0" distB="0" distL="0" distR="0" wp14:anchorId="07603AED" wp14:editId="085F4040">
            <wp:extent cx="1726565" cy="1598295"/>
            <wp:effectExtent l="0" t="0" r="635" b="1905"/>
            <wp:docPr id="3" name="Picture 3" descr="Macintosh HD:private:var:folders:dp:0sg4kjkj2n700p862wpqdbb40000gn:T:TemporaryItems:136px-Shel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dp:0sg4kjkj2n700p862wpqdbb40000gn:T:TemporaryItems:136px-Shell_logo.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6565" cy="1598295"/>
                    </a:xfrm>
                    <a:prstGeom prst="rect">
                      <a:avLst/>
                    </a:prstGeom>
                    <a:noFill/>
                    <a:ln>
                      <a:noFill/>
                    </a:ln>
                  </pic:spPr>
                </pic:pic>
              </a:graphicData>
            </a:graphic>
          </wp:inline>
        </w:drawing>
      </w:r>
      <w:r>
        <w:rPr>
          <w:b/>
          <w:noProof/>
        </w:rPr>
        <w:drawing>
          <wp:inline distT="0" distB="0" distL="0" distR="0" wp14:anchorId="0EA59F24" wp14:editId="67CAFD96">
            <wp:extent cx="3604254" cy="1381214"/>
            <wp:effectExtent l="0" t="0" r="3175" b="0"/>
            <wp:docPr id="4" name="Picture 4" descr="Macintosh HD:private:var:folders:dp:0sg4kjkj2n700p862wpqdbb40000gn:T:TemporaryItems:nbcs_digital_p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dp:0sg4kjkj2n700p862wpqdbb40000gn:T:TemporaryItems:nbcs_digital_po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5370" cy="1381642"/>
                    </a:xfrm>
                    <a:prstGeom prst="rect">
                      <a:avLst/>
                    </a:prstGeom>
                    <a:noFill/>
                    <a:ln>
                      <a:noFill/>
                    </a:ln>
                  </pic:spPr>
                </pic:pic>
              </a:graphicData>
            </a:graphic>
          </wp:inline>
        </w:drawing>
      </w:r>
    </w:p>
    <w:p w14:paraId="716F53E2" w14:textId="5F100329" w:rsidR="009D7575" w:rsidRDefault="009D7575">
      <w:r>
        <w:t xml:space="preserve">Source: </w:t>
      </w:r>
      <w:r w:rsidRPr="009D7575">
        <w:t>https://nbcsportsgrouppressbox.files.wordpress.com/2013/10/nbcs_digital_pos1.png</w:t>
      </w:r>
    </w:p>
    <w:p w14:paraId="7AB123BC" w14:textId="4D520537" w:rsidR="009D7575" w:rsidRDefault="009D7575">
      <w:r w:rsidRPr="009D7575">
        <w:t>https://upload.wikimedia.org/wikipedia/en/thumb/e/e8/Shell_logo.svg/136px-Shell_logo.svg.png</w:t>
      </w:r>
    </w:p>
    <w:p w14:paraId="5E9EE020" w14:textId="77777777" w:rsidR="009D7575" w:rsidRDefault="009D7575"/>
    <w:p w14:paraId="61C05113" w14:textId="77777777" w:rsidR="009D7575" w:rsidRDefault="009D7575">
      <w:r>
        <w:t xml:space="preserve">Pictographs </w:t>
      </w:r>
      <w:bookmarkStart w:id="0" w:name="_GoBack"/>
      <w:bookmarkEnd w:id="0"/>
    </w:p>
    <w:p w14:paraId="72F26134" w14:textId="77777777" w:rsidR="009D7575" w:rsidRDefault="009D7575"/>
    <w:p w14:paraId="100920F7" w14:textId="29F33985" w:rsidR="009D7575" w:rsidRPr="009D7575" w:rsidRDefault="009D7575">
      <w:r>
        <w:t xml:space="preserve">For example, Shell's logo is direclty drawn from its name. </w:t>
      </w:r>
    </w:p>
    <w:sectPr w:rsidR="009D7575" w:rsidRPr="009D7575" w:rsidSect="00B90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18F"/>
    <w:rsid w:val="002D31ED"/>
    <w:rsid w:val="005E218F"/>
    <w:rsid w:val="006F592A"/>
    <w:rsid w:val="0082721F"/>
    <w:rsid w:val="009D7575"/>
    <w:rsid w:val="00B903D5"/>
    <w:rsid w:val="00C06F31"/>
    <w:rsid w:val="00FA33A4"/>
    <w:rsid w:val="00FC0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0B2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218F"/>
  </w:style>
  <w:style w:type="paragraph" w:styleId="BalloonText">
    <w:name w:val="Balloon Text"/>
    <w:basedOn w:val="Normal"/>
    <w:link w:val="BalloonTextChar"/>
    <w:uiPriority w:val="99"/>
    <w:semiHidden/>
    <w:unhideWhenUsed/>
    <w:rsid w:val="002D31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1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218F"/>
  </w:style>
  <w:style w:type="paragraph" w:styleId="BalloonText">
    <w:name w:val="Balloon Text"/>
    <w:basedOn w:val="Normal"/>
    <w:link w:val="BalloonTextChar"/>
    <w:uiPriority w:val="99"/>
    <w:semiHidden/>
    <w:unhideWhenUsed/>
    <w:rsid w:val="002D31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1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2858">
      <w:bodyDiv w:val="1"/>
      <w:marLeft w:val="0"/>
      <w:marRight w:val="0"/>
      <w:marTop w:val="0"/>
      <w:marBottom w:val="0"/>
      <w:divBdr>
        <w:top w:val="none" w:sz="0" w:space="0" w:color="auto"/>
        <w:left w:val="none" w:sz="0" w:space="0" w:color="auto"/>
        <w:bottom w:val="none" w:sz="0" w:space="0" w:color="auto"/>
        <w:right w:val="none" w:sz="0" w:space="0" w:color="auto"/>
      </w:divBdr>
    </w:div>
    <w:div w:id="733359089">
      <w:bodyDiv w:val="1"/>
      <w:marLeft w:val="0"/>
      <w:marRight w:val="0"/>
      <w:marTop w:val="0"/>
      <w:marBottom w:val="0"/>
      <w:divBdr>
        <w:top w:val="none" w:sz="0" w:space="0" w:color="auto"/>
        <w:left w:val="none" w:sz="0" w:space="0" w:color="auto"/>
        <w:bottom w:val="none" w:sz="0" w:space="0" w:color="auto"/>
        <w:right w:val="none" w:sz="0" w:space="0" w:color="auto"/>
      </w:divBdr>
    </w:div>
    <w:div w:id="917862862">
      <w:bodyDiv w:val="1"/>
      <w:marLeft w:val="0"/>
      <w:marRight w:val="0"/>
      <w:marTop w:val="0"/>
      <w:marBottom w:val="0"/>
      <w:divBdr>
        <w:top w:val="none" w:sz="0" w:space="0" w:color="auto"/>
        <w:left w:val="none" w:sz="0" w:space="0" w:color="auto"/>
        <w:bottom w:val="none" w:sz="0" w:space="0" w:color="auto"/>
        <w:right w:val="none" w:sz="0" w:space="0" w:color="auto"/>
      </w:divBdr>
    </w:div>
    <w:div w:id="1610965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224</Words>
  <Characters>1283</Characters>
  <Application>Microsoft Macintosh Word</Application>
  <DocSecurity>0</DocSecurity>
  <Lines>10</Lines>
  <Paragraphs>3</Paragraphs>
  <ScaleCrop>false</ScaleCrop>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Benedict</dc:creator>
  <cp:keywords/>
  <dc:description/>
  <cp:lastModifiedBy>James Benedict</cp:lastModifiedBy>
  <cp:revision>3</cp:revision>
  <dcterms:created xsi:type="dcterms:W3CDTF">2017-02-24T21:27:00Z</dcterms:created>
  <dcterms:modified xsi:type="dcterms:W3CDTF">2017-02-24T22:23:00Z</dcterms:modified>
</cp:coreProperties>
</file>