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3813EA3D" w:rsidR="00C72D9C" w:rsidRPr="0046182C" w:rsidRDefault="00C72D9C">
      <w:pPr>
        <w:rPr>
          <w:sz w:val="18"/>
          <w:szCs w:val="18"/>
        </w:rPr>
      </w:pPr>
      <w:r w:rsidRPr="0046182C">
        <w:rPr>
          <w:sz w:val="18"/>
          <w:szCs w:val="18"/>
        </w:rPr>
        <w:t>Author :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1C331070" w:rsidR="00430B04" w:rsidRPr="00AA6C93" w:rsidRDefault="00C72D9C" w:rsidP="009A46AD">
      <w:pPr>
        <w:pStyle w:val="Heading2"/>
        <w:rPr>
          <w:b/>
          <w:bCs/>
          <w:i/>
          <w:iCs/>
          <w:color w:val="auto"/>
          <w:sz w:val="24"/>
          <w:szCs w:val="24"/>
        </w:rPr>
      </w:pPr>
      <w:r w:rsidRPr="00AA6C93">
        <w:rPr>
          <w:b/>
          <w:bCs/>
          <w:i/>
          <w:iCs/>
          <w:color w:val="auto"/>
          <w:sz w:val="24"/>
          <w:szCs w:val="24"/>
        </w:rPr>
        <w:t>State Of The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1A5A232F"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recognize various faces within the images. </w:t>
      </w:r>
      <w:r w:rsidR="00A501CA" w:rsidRPr="002C4C6B">
        <w:rPr>
          <w:sz w:val="18"/>
          <w:szCs w:val="18"/>
        </w:rPr>
        <w:t>(Ghorbani, Targhi and Dehshibi,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6F1F55B5" w:rsidR="006A5774" w:rsidRPr="002C4C6B" w:rsidRDefault="006A5774" w:rsidP="006A5774">
      <w:pPr>
        <w:rPr>
          <w:sz w:val="18"/>
          <w:szCs w:val="18"/>
        </w:rPr>
      </w:pPr>
      <w:r w:rsidRPr="002C4C6B">
        <w:rPr>
          <w:sz w:val="18"/>
          <w:szCs w:val="18"/>
        </w:rPr>
        <w:t>Adouani, Ben Henia, and Lachiri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r w:rsidR="006E37FD" w:rsidRPr="002C4C6B">
        <w:rPr>
          <w:sz w:val="18"/>
          <w:szCs w:val="18"/>
        </w:rPr>
        <w:t xml:space="preserve">tested, </w:t>
      </w:r>
      <w:r w:rsidR="00724007" w:rsidRPr="002C4C6B">
        <w:rPr>
          <w:sz w:val="18"/>
          <w:szCs w:val="18"/>
        </w:rPr>
        <w:t xml:space="preserve">evaluated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7 human participants were used. </w:t>
      </w:r>
    </w:p>
    <w:p w14:paraId="00D21FB1" w14:textId="4859B623"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rsidRPr="002C4C6B">
        <w:rPr>
          <w:sz w:val="18"/>
          <w:szCs w:val="18"/>
        </w:rPr>
        <w:t xml:space="preserve">. To measure the accuracy of the 2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3E6EA63C"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r w:rsidR="0033790F" w:rsidRPr="002C4C6B">
        <w:rPr>
          <w:sz w:val="18"/>
          <w:szCs w:val="18"/>
        </w:rPr>
        <w:t xml:space="preserve">Adouani, Ben Henia, and Lachiri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While Adouani, Ben Henia, and Lachiri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2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1A425F30"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  </w:t>
      </w:r>
      <w:r w:rsidR="000855EB" w:rsidRPr="002C4C6B">
        <w:rPr>
          <w:sz w:val="18"/>
          <w:szCs w:val="18"/>
        </w:rPr>
        <w:t xml:space="preserve">a </w:t>
      </w:r>
      <w:r w:rsidR="00E138A4" w:rsidRPr="002C4C6B">
        <w:rPr>
          <w:sz w:val="18"/>
          <w:szCs w:val="18"/>
        </w:rPr>
        <w:t xml:space="preserve">generalization in an N dimensional space  -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 </w:t>
      </w:r>
      <w:r w:rsidR="00FC70A0"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02A3DC52"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 </w:t>
      </w:r>
      <w:r w:rsidR="00137943"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  </w:t>
      </w:r>
    </w:p>
    <w:p w14:paraId="04D63532" w14:textId="154769B6"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D55161" w:rsidRPr="002C4C6B">
        <w:rPr>
          <w:sz w:val="18"/>
          <w:szCs w:val="18"/>
        </w:rPr>
        <w:t xml:space="preserve">tested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and carried out the following…</w:t>
      </w:r>
    </w:p>
    <w:p w14:paraId="16A7B23C" w14:textId="47AA7FCA" w:rsidR="005A1E5B" w:rsidRPr="002C4C6B" w:rsidRDefault="005A1E5B" w:rsidP="005A1E5B">
      <w:pPr>
        <w:pStyle w:val="ListParagraph"/>
        <w:numPr>
          <w:ilvl w:val="0"/>
          <w:numId w:val="1"/>
        </w:numPr>
        <w:rPr>
          <w:sz w:val="18"/>
          <w:szCs w:val="18"/>
        </w:rPr>
      </w:pPr>
      <w:r w:rsidRPr="002C4C6B">
        <w:rPr>
          <w:sz w:val="18"/>
          <w:szCs w:val="18"/>
        </w:rPr>
        <w:t>Read the image</w:t>
      </w:r>
    </w:p>
    <w:p w14:paraId="46BDCD96" w14:textId="17563ADF" w:rsidR="005A1E5B" w:rsidRPr="002C4C6B" w:rsidRDefault="005A1E5B" w:rsidP="005A1E5B">
      <w:pPr>
        <w:pStyle w:val="ListParagraph"/>
        <w:numPr>
          <w:ilvl w:val="0"/>
          <w:numId w:val="1"/>
        </w:numPr>
        <w:rPr>
          <w:sz w:val="18"/>
          <w:szCs w:val="18"/>
        </w:rPr>
      </w:pPr>
      <w:r w:rsidRPr="002C4C6B">
        <w:rPr>
          <w:sz w:val="18"/>
          <w:szCs w:val="18"/>
        </w:rPr>
        <w:t>Detect the skin colour and convert to grayscale</w:t>
      </w:r>
    </w:p>
    <w:p w14:paraId="1604EFA3" w14:textId="0376E66D" w:rsidR="005A1E5B" w:rsidRPr="002C4C6B" w:rsidRDefault="005A1E5B" w:rsidP="005A1E5B">
      <w:pPr>
        <w:pStyle w:val="ListParagraph"/>
        <w:numPr>
          <w:ilvl w:val="0"/>
          <w:numId w:val="1"/>
        </w:numPr>
        <w:rPr>
          <w:sz w:val="18"/>
          <w:szCs w:val="18"/>
        </w:rPr>
      </w:pPr>
      <w:r w:rsidRPr="002C4C6B">
        <w:rPr>
          <w:sz w:val="18"/>
          <w:szCs w:val="18"/>
        </w:rPr>
        <w:t>Create a histogram to extract features from the 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4A6214EF"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2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3FDF8B18"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circles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05A250DA"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which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4C44881B" w:rsidR="00697183" w:rsidRPr="002C4C6B" w:rsidRDefault="009B6EF0" w:rsidP="0030172C">
      <w:pPr>
        <w:rPr>
          <w:sz w:val="18"/>
          <w:szCs w:val="18"/>
        </w:rPr>
      </w:pPr>
      <w:r w:rsidRPr="002C4C6B">
        <w:rPr>
          <w:sz w:val="18"/>
          <w:szCs w:val="18"/>
        </w:rPr>
        <w:t>Nugrahaeni and Mutijarsa</w:t>
      </w:r>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r w:rsidR="003E43F2" w:rsidRPr="002C4C6B">
        <w:rPr>
          <w:sz w:val="18"/>
          <w:szCs w:val="18"/>
        </w:rPr>
        <w:t>and</w:t>
      </w:r>
      <w:r w:rsidR="00AD42C2" w:rsidRPr="002C4C6B">
        <w:rPr>
          <w:sz w:val="18"/>
          <w:szCs w:val="18"/>
        </w:rPr>
        <w:t xml:space="preserve"> </w:t>
      </w:r>
      <w:r w:rsidR="003E43F2" w:rsidRPr="002C4C6B">
        <w:rPr>
          <w:sz w:val="18"/>
          <w:szCs w:val="18"/>
        </w:rPr>
        <w:t xml:space="preserve">also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genders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 </w:t>
      </w:r>
      <w:r w:rsidR="00D55131"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F-measure and confusion matrix.</w:t>
      </w:r>
    </w:p>
    <w:p w14:paraId="325290B8" w14:textId="04B3BF2C"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r w:rsidR="00DA69F1" w:rsidRPr="002C4C6B">
        <w:rPr>
          <w:sz w:val="18"/>
          <w:szCs w:val="18"/>
        </w:rPr>
        <w:t>Nugrahaeni and Mutijarsa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could’ve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RF. </w:t>
      </w:r>
      <w:r w:rsidR="00D0066A" w:rsidRPr="002C4C6B">
        <w:rPr>
          <w:sz w:val="18"/>
          <w:szCs w:val="18"/>
        </w:rPr>
        <w:t xml:space="preserve"> </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8950981"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 </w:t>
      </w:r>
      <w:r w:rsidRPr="002C4C6B">
        <w:rPr>
          <w:sz w:val="18"/>
          <w:szCs w:val="18"/>
        </w:rPr>
        <w:t>Each of the 10 subjects did 7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53F58B52"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 xml:space="preserve">of these images can be </w:t>
      </w:r>
      <w:r w:rsidR="00CE7A5B">
        <w:rPr>
          <w:sz w:val="18"/>
          <w:szCs w:val="18"/>
        </w:rPr>
        <w:t>found in Appendix A.</w:t>
      </w:r>
    </w:p>
    <w:p w14:paraId="5A9A69C3" w14:textId="23A59E9E" w:rsidR="00DC524C" w:rsidRPr="002C4C6B" w:rsidRDefault="00191FEA" w:rsidP="00DC524C">
      <w:pPr>
        <w:rPr>
          <w:sz w:val="18"/>
          <w:szCs w:val="18"/>
        </w:rPr>
      </w:pPr>
      <w:r w:rsidRPr="002C4C6B">
        <w:rPr>
          <w:sz w:val="18"/>
          <w:szCs w:val="18"/>
        </w:rPr>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 </w:t>
      </w:r>
      <w:r w:rsidR="00AE499B"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w:t>
      </w:r>
      <w:r w:rsidR="00C13255" w:rsidRPr="002C4C6B">
        <w:rPr>
          <w:sz w:val="18"/>
          <w:szCs w:val="18"/>
        </w:rPr>
        <w:lastRenderedPageBreak/>
        <w:t>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7F134DF0"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carried out.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2EFD3D3C" w14:textId="2941D193" w:rsidR="003F6BC4" w:rsidRPr="00D8349A" w:rsidRDefault="005A322F" w:rsidP="000A570D">
      <w:pPr>
        <w:rPr>
          <w:sz w:val="18"/>
          <w:szCs w:val="18"/>
        </w:rPr>
      </w:pPr>
      <w:r w:rsidRPr="002C4C6B">
        <w:rPr>
          <w:sz w:val="18"/>
          <w:szCs w:val="18"/>
        </w:rPr>
        <w:t xml:space="preserve">A diagram of the proposed model can be </w:t>
      </w:r>
      <w:r w:rsidR="000B1651">
        <w:rPr>
          <w:sz w:val="18"/>
          <w:szCs w:val="18"/>
        </w:rPr>
        <w:t>found in Appendix B.</w:t>
      </w:r>
      <w:r w:rsidR="00D8349A">
        <w:rPr>
          <w:sz w:val="18"/>
          <w:szCs w:val="18"/>
        </w:rPr>
        <w:t xml:space="preserve"> The stages are as follows</w:t>
      </w:r>
      <w:r w:rsidR="00E427CB">
        <w:rPr>
          <w:sz w:val="18"/>
          <w:szCs w:val="18"/>
        </w:rPr>
        <w:t>…</w:t>
      </w:r>
    </w:p>
    <w:p w14:paraId="088BB95A" w14:textId="63F0332C" w:rsidR="0013358D" w:rsidRPr="002C4C6B" w:rsidRDefault="0013358D" w:rsidP="000A570D">
      <w:pPr>
        <w:rPr>
          <w:b/>
          <w:bCs/>
          <w:sz w:val="18"/>
          <w:szCs w:val="18"/>
        </w:rPr>
      </w:pPr>
      <w:r w:rsidRPr="002C4C6B">
        <w:rPr>
          <w:b/>
          <w:bCs/>
          <w:sz w:val="18"/>
          <w:szCs w:val="18"/>
        </w:rPr>
        <w:t>Input grayscale image</w:t>
      </w:r>
    </w:p>
    <w:p w14:paraId="3D39410D" w14:textId="05456F8A" w:rsidR="0013358D" w:rsidRPr="002C4C6B" w:rsidRDefault="00A371E3" w:rsidP="000A570D">
      <w:pPr>
        <w:rPr>
          <w:sz w:val="18"/>
          <w:szCs w:val="18"/>
        </w:rPr>
      </w:pPr>
      <w:r w:rsidRPr="002C4C6B">
        <w:rPr>
          <w:sz w:val="18"/>
          <w:szCs w:val="18"/>
        </w:rPr>
        <w:t xml:space="preserve">Images will be input from the dataset. Each of these images are grayscale since algorithms like HOG expect grayscale values.  Grayscale also reduces complexity which in turn reduces the demands on memory and processing power.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1341A5FE" w:rsidR="001A7E4C" w:rsidRPr="002C4C6B" w:rsidRDefault="00D843B7" w:rsidP="000A570D">
      <w:pPr>
        <w:rPr>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is considered to be powerful for facial detection because it can be used to detect various facial features such as eyes, nose and mouth. </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1424F1A3"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HOG</w:t>
      </w:r>
    </w:p>
    <w:p w14:paraId="07EEAAF8" w14:textId="0DB96F7D"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carried out</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727EF696"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all of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very important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35C4B87F" w:rsidR="00271E2D" w:rsidRPr="002C4C6B" w:rsidRDefault="00210F44" w:rsidP="00C72D9C">
      <w:pPr>
        <w:rPr>
          <w:b/>
          <w:bCs/>
          <w:sz w:val="18"/>
          <w:szCs w:val="18"/>
        </w:rPr>
      </w:pPr>
      <w:r w:rsidRPr="002C4C6B">
        <w:rPr>
          <w:sz w:val="18"/>
          <w:szCs w:val="18"/>
        </w:rPr>
        <w:t>The model utilised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r w:rsidRPr="002C4C6B">
        <w:rPr>
          <w:sz w:val="18"/>
          <w:szCs w:val="18"/>
        </w:rPr>
        <w:t>numpy.</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r w:rsidRPr="002C4C6B">
        <w:rPr>
          <w:sz w:val="18"/>
          <w:szCs w:val="18"/>
        </w:rPr>
        <w:t>Sklearn.tree for the Decision Tree Classifier.</w:t>
      </w:r>
    </w:p>
    <w:p w14:paraId="29469CD4" w14:textId="050A9297" w:rsidR="00D17052" w:rsidRPr="002C4C6B" w:rsidRDefault="00D17052" w:rsidP="00D17052">
      <w:pPr>
        <w:pStyle w:val="ListParagraph"/>
        <w:numPr>
          <w:ilvl w:val="0"/>
          <w:numId w:val="2"/>
        </w:numPr>
        <w:rPr>
          <w:sz w:val="18"/>
          <w:szCs w:val="18"/>
        </w:rPr>
      </w:pPr>
      <w:r w:rsidRPr="002C4C6B">
        <w:rPr>
          <w:sz w:val="18"/>
          <w:szCs w:val="18"/>
        </w:rPr>
        <w:t xml:space="preserve">Skimage.feature for the HOG capability. </w:t>
      </w:r>
    </w:p>
    <w:p w14:paraId="668EF3C6" w14:textId="5003B348" w:rsidR="00D17052" w:rsidRPr="002C4C6B" w:rsidRDefault="00D17052" w:rsidP="00D17052">
      <w:pPr>
        <w:pStyle w:val="ListParagraph"/>
        <w:numPr>
          <w:ilvl w:val="0"/>
          <w:numId w:val="2"/>
        </w:numPr>
        <w:rPr>
          <w:sz w:val="18"/>
          <w:szCs w:val="18"/>
        </w:rPr>
      </w:pPr>
      <w:r w:rsidRPr="002C4C6B">
        <w:rPr>
          <w:sz w:val="18"/>
          <w:szCs w:val="18"/>
        </w:rPr>
        <w:t>Sklearn.metrics for the accuracy score and confusion matrix used to measure the accuracy of the model.</w:t>
      </w:r>
    </w:p>
    <w:p w14:paraId="1109E4C2" w14:textId="7ADF65A5" w:rsidR="0073412F" w:rsidRPr="002C4C6B" w:rsidRDefault="0073412F" w:rsidP="00D17052">
      <w:pPr>
        <w:pStyle w:val="ListParagraph"/>
        <w:numPr>
          <w:ilvl w:val="0"/>
          <w:numId w:val="2"/>
        </w:numPr>
        <w:rPr>
          <w:sz w:val="18"/>
          <w:szCs w:val="18"/>
        </w:rPr>
      </w:pPr>
      <w:r w:rsidRPr="002C4C6B">
        <w:rPr>
          <w:sz w:val="18"/>
          <w:szCs w:val="18"/>
        </w:rPr>
        <w:t xml:space="preserve">Seaborn to generate the Confusion Matrix. </w:t>
      </w:r>
    </w:p>
    <w:p w14:paraId="1604BBE4" w14:textId="2DB90C36" w:rsidR="00B95F4C" w:rsidRPr="002C4C6B" w:rsidRDefault="002765BB" w:rsidP="00D1045A">
      <w:pPr>
        <w:rPr>
          <w:sz w:val="18"/>
          <w:szCs w:val="18"/>
        </w:rPr>
      </w:pPr>
      <w:r w:rsidRPr="002C4C6B">
        <w:rPr>
          <w:sz w:val="18"/>
          <w:szCs w:val="18"/>
        </w:rPr>
        <w:t xml:space="preserve">The model was created to produce a set of outputs first from the training. </w:t>
      </w:r>
      <w:r w:rsidR="002A2315" w:rsidRPr="002C4C6B">
        <w:rPr>
          <w:sz w:val="18"/>
          <w:szCs w:val="18"/>
        </w:rPr>
        <w:t>The model was trained on 6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3AF60BDB" w:rsidR="00C474B4" w:rsidRPr="002C4C6B" w:rsidRDefault="00C474B4" w:rsidP="00C474B4">
      <w:pPr>
        <w:rPr>
          <w:sz w:val="18"/>
          <w:szCs w:val="18"/>
        </w:rPr>
      </w:pPr>
      <w:r w:rsidRPr="002C4C6B">
        <w:rPr>
          <w:sz w:val="18"/>
          <w:szCs w:val="18"/>
        </w:rPr>
        <w:t xml:space="preserve">Initial training was carried out using a combination of the JAFFE dataset and the CK+ dataset. </w:t>
      </w:r>
    </w:p>
    <w:p w14:paraId="0EB7FAA2" w14:textId="43024804"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gave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D1045A" w:rsidRPr="002C4C6B">
        <w:rPr>
          <w:sz w:val="18"/>
          <w:szCs w:val="18"/>
        </w:rPr>
        <w:t>.</w:t>
      </w:r>
      <w:r w:rsidR="00FD6D59" w:rsidRPr="002C4C6B">
        <w:rPr>
          <w:sz w:val="18"/>
          <w:szCs w:val="18"/>
        </w:rPr>
        <w:t xml:space="preserve"> </w:t>
      </w:r>
      <w:r w:rsidR="00D1045A"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p>
    <w:p w14:paraId="2903503E" w14:textId="5DD55648" w:rsidR="00120005" w:rsidRPr="002C4C6B" w:rsidRDefault="00120005" w:rsidP="00D1045A">
      <w:pPr>
        <w:rPr>
          <w:sz w:val="18"/>
          <w:szCs w:val="18"/>
        </w:rPr>
      </w:pPr>
      <w:r w:rsidRPr="002C4C6B">
        <w:rPr>
          <w:sz w:val="18"/>
          <w:szCs w:val="18"/>
        </w:rPr>
        <w:t xml:space="preserve">In a Confusion Matrix, the diagonal elements represent the number of correct predictions for each of the emotion classes. </w:t>
      </w:r>
      <w:r w:rsidR="003B7305" w:rsidRPr="002C4C6B">
        <w:rPr>
          <w:sz w:val="18"/>
          <w:szCs w:val="18"/>
        </w:rPr>
        <w:t xml:space="preserve">Misclassifications on the other hand are represented by the number of elements off the diagonal line. Therefore, a higher number of diagonal elements indicates that the </w:t>
      </w:r>
      <w:r w:rsidR="001660F7" w:rsidRPr="002C4C6B">
        <w:rPr>
          <w:sz w:val="18"/>
          <w:szCs w:val="18"/>
        </w:rPr>
        <w:t>accuracy</w:t>
      </w:r>
      <w:r w:rsidR="003B7305" w:rsidRPr="002C4C6B">
        <w:rPr>
          <w:sz w:val="18"/>
          <w:szCs w:val="18"/>
        </w:rPr>
        <w:t xml:space="preserve"> of the model is higher </w:t>
      </w:r>
      <w:r w:rsidR="008A52AE" w:rsidRPr="002C4C6B">
        <w:rPr>
          <w:sz w:val="18"/>
          <w:szCs w:val="18"/>
        </w:rPr>
        <w:t>(GeeksForGeeks,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21A52A11" w:rsidR="00017D29" w:rsidRPr="002C4C6B" w:rsidRDefault="00017D29" w:rsidP="00017D29">
      <w:pPr>
        <w:pStyle w:val="ListParagraph"/>
        <w:numPr>
          <w:ilvl w:val="0"/>
          <w:numId w:val="2"/>
        </w:numPr>
        <w:rPr>
          <w:sz w:val="18"/>
          <w:szCs w:val="18"/>
        </w:rPr>
      </w:pPr>
      <w:r w:rsidRPr="002C4C6B">
        <w:rPr>
          <w:b/>
          <w:bCs/>
          <w:sz w:val="18"/>
          <w:szCs w:val="18"/>
        </w:rPr>
        <w:t>True Positive</w:t>
      </w:r>
      <w:r w:rsidR="00026E23" w:rsidRPr="002C4C6B">
        <w:rPr>
          <w:b/>
          <w:bCs/>
          <w:sz w:val="18"/>
          <w:szCs w:val="18"/>
        </w:rPr>
        <w:t>s</w:t>
      </w:r>
      <w:r w:rsidRPr="002C4C6B">
        <w:rPr>
          <w:b/>
          <w:bCs/>
          <w:sz w:val="18"/>
          <w:szCs w:val="18"/>
        </w:rPr>
        <w:t xml:space="preserve"> (TP) </w:t>
      </w:r>
      <w:r w:rsidR="00026E23" w:rsidRPr="002C4C6B">
        <w:rPr>
          <w:sz w:val="18"/>
          <w:szCs w:val="18"/>
        </w:rPr>
        <w:t>measures the number of emotions correctly predicted</w:t>
      </w:r>
      <w:r w:rsidR="002D615F" w:rsidRPr="002C4C6B">
        <w:rPr>
          <w:sz w:val="18"/>
          <w:szCs w:val="18"/>
        </w:rPr>
        <w:t xml:space="preserve"> by the model</w:t>
      </w:r>
      <w:r w:rsidR="00026E23" w:rsidRPr="002C4C6B">
        <w:rPr>
          <w:sz w:val="18"/>
          <w:szCs w:val="18"/>
        </w:rPr>
        <w:t>.</w:t>
      </w:r>
    </w:p>
    <w:p w14:paraId="600078C9" w14:textId="331E3AFF" w:rsidR="00017D29" w:rsidRPr="002C4C6B" w:rsidRDefault="003C2DC5" w:rsidP="003C2DC5">
      <w:pPr>
        <w:pStyle w:val="ListParagraph"/>
        <w:numPr>
          <w:ilvl w:val="0"/>
          <w:numId w:val="2"/>
        </w:numPr>
        <w:rPr>
          <w:sz w:val="18"/>
          <w:szCs w:val="18"/>
        </w:rPr>
      </w:pPr>
      <w:r w:rsidRPr="002C4C6B">
        <w:rPr>
          <w:b/>
          <w:bCs/>
          <w:sz w:val="18"/>
          <w:szCs w:val="18"/>
        </w:rPr>
        <w:t>True Negative</w:t>
      </w:r>
      <w:r w:rsidR="00C51D62" w:rsidRPr="002C4C6B">
        <w:rPr>
          <w:b/>
          <w:bCs/>
          <w:sz w:val="18"/>
          <w:szCs w:val="18"/>
        </w:rPr>
        <w:t>s</w:t>
      </w:r>
      <w:r w:rsidRPr="002C4C6B">
        <w:rPr>
          <w:b/>
          <w:bCs/>
          <w:sz w:val="18"/>
          <w:szCs w:val="18"/>
        </w:rPr>
        <w:t xml:space="preserve"> (TN) </w:t>
      </w:r>
      <w:r w:rsidR="00C51D62" w:rsidRPr="002C4C6B">
        <w:rPr>
          <w:sz w:val="18"/>
          <w:szCs w:val="18"/>
        </w:rPr>
        <w:t>measures</w:t>
      </w:r>
      <w:r w:rsidRPr="002C4C6B">
        <w:rPr>
          <w:sz w:val="18"/>
          <w:szCs w:val="18"/>
        </w:rPr>
        <w:t xml:space="preserve"> </w:t>
      </w:r>
      <w:r w:rsidR="003976A7" w:rsidRPr="002C4C6B">
        <w:rPr>
          <w:sz w:val="18"/>
          <w:szCs w:val="18"/>
        </w:rPr>
        <w:t>the number of times a different emotion was correctly predicted</w:t>
      </w:r>
      <w:r w:rsidR="00134D3B" w:rsidRPr="002C4C6B">
        <w:rPr>
          <w:sz w:val="18"/>
          <w:szCs w:val="18"/>
        </w:rPr>
        <w:t xml:space="preserve"> by the model</w:t>
      </w:r>
      <w:r w:rsidR="003976A7" w:rsidRPr="002C4C6B">
        <w:rPr>
          <w:sz w:val="18"/>
          <w:szCs w:val="18"/>
        </w:rPr>
        <w:t xml:space="preserve">. </w:t>
      </w:r>
    </w:p>
    <w:p w14:paraId="7BB3EA0D" w14:textId="2D187B40" w:rsidR="00E01367" w:rsidRPr="002C4C6B" w:rsidRDefault="00E01367" w:rsidP="003C2DC5">
      <w:pPr>
        <w:pStyle w:val="ListParagraph"/>
        <w:numPr>
          <w:ilvl w:val="0"/>
          <w:numId w:val="2"/>
        </w:numPr>
        <w:rPr>
          <w:sz w:val="18"/>
          <w:szCs w:val="18"/>
        </w:rPr>
      </w:pPr>
      <w:r w:rsidRPr="002C4C6B">
        <w:rPr>
          <w:b/>
          <w:bCs/>
          <w:sz w:val="18"/>
          <w:szCs w:val="18"/>
        </w:rPr>
        <w:t xml:space="preserve">False Positive Rate (FP) </w:t>
      </w:r>
      <w:r w:rsidR="00D51948" w:rsidRPr="002C4C6B">
        <w:rPr>
          <w:sz w:val="18"/>
          <w:szCs w:val="18"/>
        </w:rPr>
        <w:t>measures the number of times the model incorrectly predicted and emotion  when the true emotion was different</w:t>
      </w:r>
      <w:r w:rsidR="00802685" w:rsidRPr="002C4C6B">
        <w:rPr>
          <w:sz w:val="18"/>
          <w:szCs w:val="18"/>
        </w:rPr>
        <w:t xml:space="preserve">. </w:t>
      </w:r>
    </w:p>
    <w:p w14:paraId="2B9ED23E" w14:textId="05E36253" w:rsidR="00F95998" w:rsidRPr="002C4C6B" w:rsidRDefault="00E01367" w:rsidP="00D1045A">
      <w:pPr>
        <w:pStyle w:val="ListParagraph"/>
        <w:numPr>
          <w:ilvl w:val="0"/>
          <w:numId w:val="2"/>
        </w:numPr>
        <w:rPr>
          <w:sz w:val="18"/>
          <w:szCs w:val="18"/>
        </w:rPr>
      </w:pPr>
      <w:r w:rsidRPr="002C4C6B">
        <w:rPr>
          <w:b/>
          <w:bCs/>
          <w:sz w:val="18"/>
          <w:szCs w:val="18"/>
        </w:rPr>
        <w:t>False Negative</w:t>
      </w:r>
      <w:r w:rsidR="00DF2AB3" w:rsidRPr="002C4C6B">
        <w:rPr>
          <w:b/>
          <w:bCs/>
          <w:sz w:val="18"/>
          <w:szCs w:val="18"/>
        </w:rPr>
        <w:t>s</w:t>
      </w:r>
      <w:r w:rsidRPr="002C4C6B">
        <w:rPr>
          <w:b/>
          <w:bCs/>
          <w:sz w:val="18"/>
          <w:szCs w:val="18"/>
        </w:rPr>
        <w:t xml:space="preserve"> (FR)</w:t>
      </w:r>
      <w:r w:rsidR="00DE1F53" w:rsidRPr="002C4C6B">
        <w:rPr>
          <w:b/>
          <w:bCs/>
          <w:sz w:val="18"/>
          <w:szCs w:val="18"/>
        </w:rPr>
        <w:t xml:space="preserve"> </w:t>
      </w:r>
      <w:r w:rsidR="00DE1F53" w:rsidRPr="002C4C6B">
        <w:rPr>
          <w:sz w:val="18"/>
          <w:szCs w:val="18"/>
        </w:rPr>
        <w:t>measures the number of times the model failed to predict an emotion when it was the true emotion.</w:t>
      </w:r>
      <w:r w:rsidRPr="002C4C6B">
        <w:rPr>
          <w:b/>
          <w:bCs/>
          <w:sz w:val="18"/>
          <w:szCs w:val="18"/>
        </w:rPr>
        <w:t xml:space="preserve"> </w:t>
      </w:r>
    </w:p>
    <w:p w14:paraId="69660106" w14:textId="75AD8806" w:rsidR="00F95998" w:rsidRPr="002C4C6B" w:rsidRDefault="00F95998" w:rsidP="00D1045A">
      <w:pPr>
        <w:rPr>
          <w:sz w:val="18"/>
          <w:szCs w:val="18"/>
        </w:rPr>
      </w:pPr>
      <w:r w:rsidRPr="002C4C6B">
        <w:rPr>
          <w:sz w:val="18"/>
          <w:szCs w:val="18"/>
        </w:rPr>
        <w:t xml:space="preserve">Once the figures for the above values were obtained, several metrics could be determined for the model’s performance on each characteristic. </w:t>
      </w:r>
    </w:p>
    <w:p w14:paraId="7810ED12" w14:textId="5820FB11" w:rsidR="00F95998" w:rsidRPr="002C4C6B" w:rsidRDefault="00F95998" w:rsidP="00F95998">
      <w:pPr>
        <w:pStyle w:val="ListParagraph"/>
        <w:numPr>
          <w:ilvl w:val="0"/>
          <w:numId w:val="2"/>
        </w:numPr>
        <w:rPr>
          <w:b/>
          <w:bCs/>
          <w:sz w:val="18"/>
          <w:szCs w:val="18"/>
        </w:rPr>
      </w:pPr>
      <w:r w:rsidRPr="002C4C6B">
        <w:rPr>
          <w:b/>
          <w:bCs/>
          <w:sz w:val="18"/>
          <w:szCs w:val="18"/>
        </w:rPr>
        <w:t xml:space="preserve">Accuracy </w:t>
      </w:r>
      <w:r w:rsidR="00043F58" w:rsidRPr="002C4C6B">
        <w:rPr>
          <w:sz w:val="18"/>
          <w:szCs w:val="18"/>
        </w:rPr>
        <w:t>measures</w:t>
      </w:r>
      <w:r w:rsidRPr="002C4C6B">
        <w:rPr>
          <w:sz w:val="18"/>
          <w:szCs w:val="18"/>
        </w:rPr>
        <w:t xml:space="preserve"> the </w:t>
      </w:r>
      <w:r w:rsidR="00953262" w:rsidRPr="002C4C6B">
        <w:rPr>
          <w:sz w:val="18"/>
          <w:szCs w:val="18"/>
        </w:rPr>
        <w:t xml:space="preserve">overall </w:t>
      </w:r>
      <w:r w:rsidRPr="002C4C6B">
        <w:rPr>
          <w:sz w:val="18"/>
          <w:szCs w:val="18"/>
        </w:rPr>
        <w:t xml:space="preserve">performance of the </w:t>
      </w:r>
      <w:r w:rsidR="00384EBB" w:rsidRPr="002C4C6B">
        <w:rPr>
          <w:sz w:val="18"/>
          <w:szCs w:val="18"/>
        </w:rPr>
        <w:t>model and</w:t>
      </w:r>
      <w:r w:rsidR="00953262" w:rsidRPr="002C4C6B">
        <w:rPr>
          <w:sz w:val="18"/>
          <w:szCs w:val="18"/>
        </w:rPr>
        <w:t xml:space="preserve"> is calculated by dividing the sum of True Positives and True Negatives by the Total number of True and False Positives and True and False Negatives. </w:t>
      </w:r>
    </w:p>
    <w:p w14:paraId="37BFF9B5" w14:textId="305F9B58" w:rsidR="00384EBB" w:rsidRPr="002C4C6B" w:rsidRDefault="00B71D5B" w:rsidP="00F95998">
      <w:pPr>
        <w:pStyle w:val="ListParagraph"/>
        <w:numPr>
          <w:ilvl w:val="0"/>
          <w:numId w:val="2"/>
        </w:numPr>
        <w:rPr>
          <w:b/>
          <w:bCs/>
          <w:sz w:val="18"/>
          <w:szCs w:val="18"/>
        </w:rPr>
      </w:pPr>
      <w:r w:rsidRPr="002C4C6B">
        <w:rPr>
          <w:b/>
          <w:bCs/>
          <w:sz w:val="18"/>
          <w:szCs w:val="18"/>
        </w:rPr>
        <w:t xml:space="preserve">Precision </w:t>
      </w:r>
      <w:r w:rsidR="00043F58" w:rsidRPr="002C4C6B">
        <w:rPr>
          <w:sz w:val="18"/>
          <w:szCs w:val="18"/>
        </w:rPr>
        <w:t>measure</w:t>
      </w:r>
      <w:r w:rsidR="00F20A84" w:rsidRPr="002C4C6B">
        <w:rPr>
          <w:sz w:val="18"/>
          <w:szCs w:val="18"/>
        </w:rPr>
        <w:t xml:space="preserve">s </w:t>
      </w:r>
      <w:r w:rsidRPr="002C4C6B">
        <w:rPr>
          <w:sz w:val="18"/>
          <w:szCs w:val="18"/>
        </w:rPr>
        <w:t>how accurate the model’s</w:t>
      </w:r>
      <w:r w:rsidR="00A95A05" w:rsidRPr="002C4C6B">
        <w:rPr>
          <w:sz w:val="18"/>
          <w:szCs w:val="18"/>
        </w:rPr>
        <w:t xml:space="preserve"> positive</w:t>
      </w:r>
      <w:r w:rsidRPr="002C4C6B">
        <w:rPr>
          <w:sz w:val="18"/>
          <w:szCs w:val="18"/>
        </w:rPr>
        <w:t xml:space="preserve"> predictions are, calculated by dividing the number of True Positives by the sum of True and False Positives. </w:t>
      </w:r>
    </w:p>
    <w:p w14:paraId="5AB23A85" w14:textId="2F499789" w:rsidR="00851555" w:rsidRPr="002C4C6B" w:rsidRDefault="00F20A84" w:rsidP="00F95998">
      <w:pPr>
        <w:pStyle w:val="ListParagraph"/>
        <w:numPr>
          <w:ilvl w:val="0"/>
          <w:numId w:val="2"/>
        </w:numPr>
        <w:rPr>
          <w:b/>
          <w:bCs/>
          <w:sz w:val="18"/>
          <w:szCs w:val="18"/>
        </w:rPr>
      </w:pPr>
      <w:r w:rsidRPr="002C4C6B">
        <w:rPr>
          <w:b/>
          <w:bCs/>
          <w:sz w:val="18"/>
          <w:szCs w:val="18"/>
        </w:rPr>
        <w:t xml:space="preserve">Recall </w:t>
      </w:r>
      <w:r w:rsidRPr="002C4C6B">
        <w:rPr>
          <w:sz w:val="18"/>
          <w:szCs w:val="18"/>
        </w:rPr>
        <w:t>measures</w:t>
      </w:r>
      <w:r w:rsidR="009B310A" w:rsidRPr="002C4C6B">
        <w:rPr>
          <w:sz w:val="18"/>
          <w:szCs w:val="18"/>
        </w:rPr>
        <w:t xml:space="preserve"> the number of true positives divided by the count of actual positive outcomes – true positives + false negatives. </w:t>
      </w:r>
      <w:r w:rsidR="000435C1" w:rsidRPr="002C4C6B">
        <w:rPr>
          <w:sz w:val="18"/>
          <w:szCs w:val="18"/>
        </w:rPr>
        <w:t xml:space="preserve">This can be used to </w:t>
      </w:r>
      <w:r w:rsidR="00B77974" w:rsidRPr="002C4C6B">
        <w:rPr>
          <w:sz w:val="18"/>
          <w:szCs w:val="18"/>
        </w:rPr>
        <w:t xml:space="preserve">determine how well the model can identify the real true result. </w:t>
      </w:r>
    </w:p>
    <w:p w14:paraId="4DC3DC69" w14:textId="3BE479F4" w:rsidR="00F95998" w:rsidRPr="00B34D48" w:rsidRDefault="00B77974" w:rsidP="00D1045A">
      <w:pPr>
        <w:pStyle w:val="ListParagraph"/>
        <w:numPr>
          <w:ilvl w:val="0"/>
          <w:numId w:val="2"/>
        </w:numPr>
        <w:rPr>
          <w:b/>
          <w:bCs/>
          <w:sz w:val="18"/>
          <w:szCs w:val="18"/>
        </w:rPr>
      </w:pPr>
      <w:r w:rsidRPr="002C4C6B">
        <w:rPr>
          <w:b/>
          <w:bCs/>
          <w:sz w:val="18"/>
          <w:szCs w:val="18"/>
        </w:rPr>
        <w:t xml:space="preserve">F1 Score </w:t>
      </w:r>
      <w:r w:rsidRPr="002C4C6B">
        <w:rPr>
          <w:sz w:val="18"/>
          <w:szCs w:val="18"/>
        </w:rPr>
        <w:t>measures the harmonic means between precision and recall</w:t>
      </w:r>
      <w:r w:rsidR="00B76D77" w:rsidRPr="002C4C6B">
        <w:rPr>
          <w:sz w:val="18"/>
          <w:szCs w:val="18"/>
        </w:rPr>
        <w:t xml:space="preserve"> and is considered a strong metric to measure the overall performance of the classification model.</w:t>
      </w:r>
    </w:p>
    <w:p w14:paraId="494F311C" w14:textId="2F48D6FE"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w:t>
      </w:r>
      <w:r w:rsidR="00B67168">
        <w:rPr>
          <w:sz w:val="18"/>
          <w:szCs w:val="18"/>
        </w:rPr>
        <w:t>found in Appendix C.</w:t>
      </w:r>
    </w:p>
    <w:p w14:paraId="08C1FEFC" w14:textId="0D151DC0"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TN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w:t>
      </w:r>
      <w:r w:rsidR="00C3251C">
        <w:rPr>
          <w:sz w:val="18"/>
          <w:szCs w:val="18"/>
        </w:rPr>
        <w:t>found in Appendix D.</w:t>
      </w:r>
      <w:r w:rsidR="006441B4" w:rsidRPr="002C4C6B">
        <w:rPr>
          <w:sz w:val="18"/>
          <w:szCs w:val="18"/>
        </w:rPr>
        <w:t xml:space="preserve"> </w:t>
      </w:r>
    </w:p>
    <w:p w14:paraId="416A2403" w14:textId="30E89DB2" w:rsidR="00232A6B" w:rsidRPr="002C4C6B" w:rsidRDefault="0083199D" w:rsidP="00D1045A">
      <w:pPr>
        <w:rPr>
          <w:sz w:val="18"/>
          <w:szCs w:val="18"/>
        </w:rPr>
      </w:pPr>
      <w:r>
        <w:rPr>
          <w:sz w:val="18"/>
          <w:szCs w:val="18"/>
        </w:rPr>
        <w:t>From this data, s</w:t>
      </w:r>
      <w:r w:rsidR="00072311" w:rsidRPr="002C4C6B">
        <w:rPr>
          <w:sz w:val="18"/>
          <w:szCs w:val="18"/>
        </w:rPr>
        <w:t>everal conclusions can be drawn…</w:t>
      </w:r>
    </w:p>
    <w:p w14:paraId="623CB999" w14:textId="3444644F"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 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surprise respectively. They also boasted the two highest precision</w:t>
      </w:r>
      <w:r w:rsidR="00110FEE" w:rsidRPr="002C4C6B">
        <w:rPr>
          <w:sz w:val="18"/>
          <w:szCs w:val="18"/>
        </w:rPr>
        <w:t>,</w:t>
      </w:r>
      <w:r w:rsidR="00D6506D" w:rsidRPr="002C4C6B">
        <w:rPr>
          <w:sz w:val="18"/>
          <w:szCs w:val="18"/>
        </w:rPr>
        <w:t xml:space="preserve"> recall </w:t>
      </w:r>
      <w:r w:rsidR="00110FEE" w:rsidRPr="002C4C6B">
        <w:rPr>
          <w:sz w:val="18"/>
          <w:szCs w:val="18"/>
        </w:rPr>
        <w:t xml:space="preserve">and F1 </w:t>
      </w:r>
      <w:r w:rsidR="00D6506D" w:rsidRPr="002C4C6B">
        <w:rPr>
          <w:sz w:val="18"/>
          <w:szCs w:val="18"/>
        </w:rPr>
        <w:t>scores</w:t>
      </w:r>
      <w:r w:rsidR="00583EE2" w:rsidRPr="002C4C6B">
        <w:rPr>
          <w:sz w:val="18"/>
          <w:szCs w:val="18"/>
        </w:rPr>
        <w:t>.</w:t>
      </w:r>
    </w:p>
    <w:p w14:paraId="0D09AEB6" w14:textId="4E9F0371" w:rsidR="00913734" w:rsidRPr="002C4C6B" w:rsidRDefault="00913734" w:rsidP="00072311">
      <w:pPr>
        <w:pStyle w:val="ListParagraph"/>
        <w:numPr>
          <w:ilvl w:val="0"/>
          <w:numId w:val="2"/>
        </w:numPr>
        <w:rPr>
          <w:b/>
          <w:bCs/>
          <w:sz w:val="18"/>
          <w:szCs w:val="18"/>
        </w:rPr>
      </w:pPr>
      <w:r w:rsidRPr="002C4C6B">
        <w:rPr>
          <w:b/>
          <w:bCs/>
          <w:sz w:val="18"/>
          <w:szCs w:val="18"/>
        </w:rPr>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Pr="002C4C6B">
        <w:rPr>
          <w:sz w:val="18"/>
          <w:szCs w:val="18"/>
        </w:rPr>
        <w:t>.</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 xml:space="preserve">was the lowest at </w:t>
      </w:r>
      <w:r w:rsidR="00D02437" w:rsidRPr="002C4C6B">
        <w:rPr>
          <w:sz w:val="18"/>
          <w:szCs w:val="18"/>
        </w:rPr>
        <w:lastRenderedPageBreak/>
        <w:t>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176D5C27" w:rsidR="00D1045A" w:rsidRPr="00B34D48" w:rsidRDefault="004028C0" w:rsidP="00D1045A">
      <w:pPr>
        <w:pStyle w:val="ListParagraph"/>
        <w:numPr>
          <w:ilvl w:val="0"/>
          <w:numId w:val="2"/>
        </w:numPr>
        <w:rPr>
          <w:b/>
          <w:bCs/>
          <w:sz w:val="18"/>
          <w:szCs w:val="18"/>
        </w:rPr>
      </w:pPr>
      <w:r w:rsidRPr="002C4C6B">
        <w:rPr>
          <w:b/>
          <w:bCs/>
          <w:sz w:val="18"/>
          <w:szCs w:val="18"/>
        </w:rPr>
        <w:t xml:space="preserve">Sadness didn’t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25D957C8"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 In Machine Learning, underfitting occurs when the model is too simple</w:t>
      </w:r>
      <w:r w:rsidR="009604E4" w:rsidRPr="002C4C6B">
        <w:rPr>
          <w:sz w:val="18"/>
          <w:szCs w:val="18"/>
        </w:rPr>
        <w:t xml:space="preserve"> </w:t>
      </w:r>
      <w:r w:rsidRPr="002C4C6B">
        <w:rPr>
          <w:sz w:val="18"/>
          <w:szCs w:val="18"/>
        </w:rPr>
        <w:t>and therefore fails to capture at least some patterns in the data.</w:t>
      </w:r>
      <w:r w:rsidR="009604E4" w:rsidRPr="002C4C6B">
        <w:rPr>
          <w:sz w:val="18"/>
          <w:szCs w:val="18"/>
        </w:rPr>
        <w:t xml:space="preserve"> This could be the case with the model </w:t>
      </w:r>
      <w:r w:rsidR="0085367D" w:rsidRPr="002C4C6B">
        <w:rPr>
          <w:sz w:val="18"/>
          <w:szCs w:val="18"/>
        </w:rPr>
        <w:t xml:space="preserve">under test </w:t>
      </w:r>
      <w:r w:rsidR="009604E4" w:rsidRPr="002C4C6B">
        <w:rPr>
          <w:sz w:val="18"/>
          <w:szCs w:val="18"/>
        </w:rPr>
        <w:t xml:space="preserve">since Random Forest consists of a set of decision trees, and decision trees are very simple </w:t>
      </w:r>
      <w:r w:rsidR="00C12467" w:rsidRPr="002C4C6B">
        <w:rPr>
          <w:sz w:val="18"/>
          <w:szCs w:val="18"/>
        </w:rPr>
        <w:t xml:space="preserve">with binary outcomes. </w:t>
      </w:r>
      <w:r w:rsidRPr="002C4C6B">
        <w:rPr>
          <w:sz w:val="18"/>
          <w:szCs w:val="18"/>
        </w:rPr>
        <w:t xml:space="preserve"> </w:t>
      </w:r>
      <w:r w:rsidR="00A32300" w:rsidRPr="002C4C6B">
        <w:rPr>
          <w:sz w:val="18"/>
          <w:szCs w:val="18"/>
        </w:rPr>
        <w:t>There are also far more advanced methods of extracting facial features than HOG. Therefore, u</w:t>
      </w:r>
      <w:r w:rsidRPr="002C4C6B">
        <w:rPr>
          <w:sz w:val="18"/>
          <w:szCs w:val="18"/>
        </w:rPr>
        <w:t>nderfitting could’ve potentially occurred specifically when determining the features that distinguish sadness, anger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5C7B0D97" w:rsidR="00752F72" w:rsidRPr="002C4C6B" w:rsidRDefault="00AF3D6F" w:rsidP="002D13F4">
      <w:pPr>
        <w:pStyle w:val="ListParagraph"/>
        <w:numPr>
          <w:ilvl w:val="0"/>
          <w:numId w:val="2"/>
        </w:numPr>
        <w:rPr>
          <w:b/>
          <w:bCs/>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happiness and neutral emotions than fear, anger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p>
    <w:p w14:paraId="0256EEF7" w14:textId="0F518BE7" w:rsidR="006D6171" w:rsidRPr="00B34D48" w:rsidRDefault="00C75520" w:rsidP="00D1045A">
      <w:pPr>
        <w:pStyle w:val="ListParagraph"/>
        <w:numPr>
          <w:ilvl w:val="0"/>
          <w:numId w:val="2"/>
        </w:numPr>
        <w:rPr>
          <w:b/>
          <w:bCs/>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The varying ethnicities could’ve potentially caused conflict when training the model since the various features could’ve been different. </w:t>
      </w:r>
    </w:p>
    <w:p w14:paraId="0A5364CA" w14:textId="65698A21"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w:t>
      </w:r>
      <w:r w:rsidR="008D157A">
        <w:rPr>
          <w:sz w:val="18"/>
          <w:szCs w:val="18"/>
        </w:rPr>
        <w:t xml:space="preserve">found in Appendix </w:t>
      </w:r>
      <w:r w:rsidR="0027714A">
        <w:rPr>
          <w:sz w:val="18"/>
          <w:szCs w:val="18"/>
        </w:rPr>
        <w:t>E</w:t>
      </w:r>
      <w:r w:rsidR="008D157A">
        <w:rPr>
          <w:sz w:val="18"/>
          <w:szCs w:val="18"/>
        </w:rPr>
        <w:t>.</w:t>
      </w:r>
      <w:r w:rsidR="00C9146A" w:rsidRPr="002C4C6B">
        <w:rPr>
          <w:sz w:val="18"/>
          <w:szCs w:val="18"/>
        </w:rPr>
        <w:t xml:space="preserve"> </w:t>
      </w:r>
    </w:p>
    <w:p w14:paraId="04B2B050" w14:textId="6F3ADD5A" w:rsidR="00D91AC4" w:rsidRPr="002C4C6B" w:rsidRDefault="00D91AC4" w:rsidP="00C72D9C">
      <w:pPr>
        <w:rPr>
          <w:b/>
          <w:bCs/>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 xml:space="preserve">. </w:t>
      </w:r>
      <w:r w:rsidR="0005088E" w:rsidRPr="002C4C6B">
        <w:rPr>
          <w:sz w:val="18"/>
          <w:szCs w:val="18"/>
        </w:rPr>
        <w:t xml:space="preserve">The precision and recall scores of anger and sadness improved alongside the F1 scores. </w:t>
      </w:r>
      <w:r w:rsidR="00D35AE8" w:rsidRPr="002C4C6B">
        <w:rPr>
          <w:sz w:val="18"/>
          <w:szCs w:val="18"/>
        </w:rPr>
        <w:t>However,</w:t>
      </w:r>
      <w:r w:rsidR="00D36177" w:rsidRPr="002C4C6B">
        <w:rPr>
          <w:sz w:val="18"/>
          <w:szCs w:val="18"/>
        </w:rPr>
        <w:t xml:space="preserve"> the F1 score of fear decreased further, alongside it’s accuracy. The recall score improved however the precision score decreased. </w:t>
      </w:r>
      <w:r w:rsidR="009B4A81" w:rsidRPr="002C4C6B">
        <w:rPr>
          <w:sz w:val="18"/>
          <w:szCs w:val="18"/>
        </w:rPr>
        <w:t xml:space="preserve"> </w:t>
      </w:r>
      <w:r w:rsidR="009B4A81" w:rsidRPr="002C4C6B">
        <w:rPr>
          <w:b/>
          <w:bCs/>
          <w:sz w:val="18"/>
          <w:szCs w:val="18"/>
        </w:rPr>
        <w:t>EXPLAIN POSSIBLE REASONS FOR THIS</w:t>
      </w:r>
    </w:p>
    <w:p w14:paraId="1C9A8792" w14:textId="7F611471"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w:t>
      </w:r>
      <w:r w:rsidR="005E5540">
        <w:rPr>
          <w:sz w:val="18"/>
          <w:szCs w:val="18"/>
        </w:rPr>
        <w:t>found in Appendix F</w:t>
      </w:r>
      <w:r w:rsidR="00736690">
        <w:rPr>
          <w:sz w:val="18"/>
          <w:szCs w:val="18"/>
        </w:rPr>
        <w:t>.</w:t>
      </w:r>
      <w:r w:rsidR="00A15936" w:rsidRPr="002C4C6B">
        <w:rPr>
          <w:sz w:val="18"/>
          <w:szCs w:val="18"/>
        </w:rPr>
        <w:t xml:space="preserve"> </w:t>
      </w:r>
    </w:p>
    <w:p w14:paraId="13B5D3DF" w14:textId="4CE7B50C" w:rsidR="00A15936" w:rsidRPr="00D85172" w:rsidRDefault="000668C2" w:rsidP="00C72D9C">
      <w:r w:rsidRPr="002C4C6B">
        <w:rPr>
          <w:sz w:val="18"/>
          <w:szCs w:val="18"/>
        </w:rPr>
        <w:t>As an additional experiment, to attempt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w:t>
      </w:r>
      <w:r w:rsidR="002E45C1">
        <w:rPr>
          <w:sz w:val="18"/>
          <w:szCs w:val="18"/>
        </w:rPr>
        <w:t>in Appendix</w:t>
      </w:r>
      <w:r w:rsidR="0027714A">
        <w:rPr>
          <w:sz w:val="18"/>
          <w:szCs w:val="18"/>
        </w:rPr>
        <w:t xml:space="preserve"> </w:t>
      </w:r>
      <w:r w:rsidR="009674B3">
        <w:rPr>
          <w:sz w:val="18"/>
          <w:szCs w:val="18"/>
        </w:rPr>
        <w:t>G and H.</w:t>
      </w:r>
      <w:r w:rsidR="00C526AA">
        <w:rPr>
          <w:sz w:val="18"/>
          <w:szCs w:val="18"/>
        </w:rPr>
        <w:t xml:space="preserve"> A bar chart visualizing the differences between CK+ and JAFFE can be found in Appendix I.</w:t>
      </w:r>
    </w:p>
    <w:p w14:paraId="58517EDB" w14:textId="3FA328BF" w:rsidR="00D51AD6" w:rsidRPr="002C4C6B" w:rsidRDefault="00D3341F" w:rsidP="00C72D9C">
      <w:pPr>
        <w:rPr>
          <w:sz w:val="18"/>
          <w:szCs w:val="18"/>
        </w:rPr>
      </w:pPr>
      <w:r w:rsidRPr="002C4C6B">
        <w:rPr>
          <w:sz w:val="18"/>
          <w:szCs w:val="18"/>
        </w:rPr>
        <w:t xml:space="preserve">The model generally performed better on the CK+ dataset, with a much higher F1 score for happiness, and higher scores for neutral, sadness and surprise. </w:t>
      </w:r>
      <w:r w:rsidR="003F22E2" w:rsidRPr="002C4C6B">
        <w:rPr>
          <w:sz w:val="18"/>
          <w:szCs w:val="18"/>
        </w:rPr>
        <w:t>However,</w:t>
      </w:r>
      <w:r w:rsidRPr="002C4C6B">
        <w:rPr>
          <w:sz w:val="18"/>
          <w:szCs w:val="18"/>
        </w:rPr>
        <w:t xml:space="preserve"> the model performed moor poorly on CK+ for fear and happiness, and fear couldn’t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5A6315E8" w14:textId="77777777" w:rsidR="00C72D9C" w:rsidRDefault="00C72D9C" w:rsidP="00C72D9C">
      <w:pPr>
        <w:rPr>
          <w:b/>
          <w:bCs/>
          <w:i/>
          <w:iCs/>
        </w:rPr>
      </w:pPr>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70F4C339" w14:textId="6BB762EB" w:rsidR="00E46F75" w:rsidRPr="002C4C6B" w:rsidRDefault="0012082C" w:rsidP="00B679AE">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an important area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In the future, more complex algorithms could be explored such as </w:t>
      </w:r>
      <w:r w:rsidR="0025512B" w:rsidRPr="002C4C6B">
        <w:rPr>
          <w:sz w:val="18"/>
          <w:szCs w:val="18"/>
        </w:rPr>
        <w:t>Convolutional Neural Networks (CNNs)</w:t>
      </w:r>
      <w:r w:rsidR="00C955EC" w:rsidRPr="002C4C6B">
        <w:rPr>
          <w:sz w:val="18"/>
          <w:szCs w:val="18"/>
        </w:rPr>
        <w:t xml:space="preserve">. These use </w:t>
      </w:r>
      <w:r w:rsidR="00DD5ACD" w:rsidRPr="002C4C6B">
        <w:rPr>
          <w:sz w:val="18"/>
          <w:szCs w:val="18"/>
        </w:rPr>
        <w:t>three-dimensional</w:t>
      </w:r>
      <w:r w:rsidR="00C955EC" w:rsidRPr="002C4C6B">
        <w:rPr>
          <w:sz w:val="18"/>
          <w:szCs w:val="18"/>
        </w:rPr>
        <w:t xml:space="preserve"> data for image classification and object recognition, making them more powerful than some of the methods discussed </w:t>
      </w:r>
      <w:r w:rsidR="00C03BD7" w:rsidRPr="002C4C6B">
        <w:rPr>
          <w:sz w:val="18"/>
          <w:szCs w:val="18"/>
        </w:rPr>
        <w:t>i</w:t>
      </w:r>
      <w:r w:rsidR="00C955EC" w:rsidRPr="002C4C6B">
        <w:rPr>
          <w:sz w:val="18"/>
          <w:szCs w:val="18"/>
        </w:rPr>
        <w:t>n this study</w:t>
      </w:r>
      <w:r w:rsidR="00F63C4C" w:rsidRPr="002C4C6B">
        <w:rPr>
          <w:sz w:val="18"/>
          <w:szCs w:val="18"/>
        </w:rPr>
        <w:t xml:space="preserve"> (IBM, 2024)</w:t>
      </w:r>
      <w:r w:rsidR="008656A4" w:rsidRPr="002C4C6B">
        <w:rPr>
          <w:sz w:val="18"/>
          <w:szCs w:val="18"/>
        </w:rPr>
        <w:t>.</w:t>
      </w:r>
    </w:p>
    <w:p w14:paraId="6738CF2A" w14:textId="77777777" w:rsidR="0042491F" w:rsidRDefault="0042491F" w:rsidP="00B679AE"/>
    <w:p w14:paraId="665C26A5" w14:textId="082747C4" w:rsidR="00AA6C93" w:rsidRPr="00E73B63" w:rsidRDefault="004828A4" w:rsidP="0046182C">
      <w:pPr>
        <w:pStyle w:val="Heading2"/>
        <w:rPr>
          <w:b/>
          <w:bCs/>
          <w:i/>
          <w:iCs/>
          <w:color w:val="auto"/>
          <w:sz w:val="24"/>
          <w:szCs w:val="24"/>
        </w:rPr>
      </w:pPr>
      <w:r w:rsidRPr="00E73B63">
        <w:rPr>
          <w:b/>
          <w:bCs/>
          <w:i/>
          <w:iCs/>
          <w:color w:val="auto"/>
          <w:sz w:val="24"/>
          <w:szCs w:val="24"/>
        </w:rPr>
        <w:lastRenderedPageBreak/>
        <w:t>Appendix</w:t>
      </w:r>
    </w:p>
    <w:p w14:paraId="02D334B1" w14:textId="1E27DB86" w:rsidR="00AA6C93" w:rsidRPr="00AA6C93" w:rsidRDefault="005D4327" w:rsidP="00AA6C93">
      <w:r>
        <w:rPr>
          <w:b/>
          <w:bCs/>
          <w:sz w:val="18"/>
          <w:szCs w:val="18"/>
        </w:rPr>
        <w:t xml:space="preserve">Appendix A : </w:t>
      </w:r>
      <w:r w:rsidR="00AA6C93" w:rsidRPr="00B10D6E">
        <w:rPr>
          <w:sz w:val="18"/>
          <w:szCs w:val="18"/>
        </w:rPr>
        <w:t>Sample of faces from JAFFE dataset</w:t>
      </w:r>
      <w:r w:rsidR="00111C74">
        <w:t xml:space="preserve"> </w:t>
      </w:r>
      <w:r w:rsidR="00111C74" w:rsidRPr="002C4C6B">
        <w:rPr>
          <w:sz w:val="18"/>
          <w:szCs w:val="18"/>
        </w:rPr>
        <w:t>(Lyons, Miyuki Kamachi and Jiro Gyoba, 1998)</w:t>
      </w:r>
      <w:r w:rsidR="00AA6C93">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02E424A0" w:rsidR="0034557C" w:rsidRPr="00055786" w:rsidRDefault="00055786" w:rsidP="0034557C">
      <w:pPr>
        <w:rPr>
          <w:b/>
          <w:bCs/>
          <w:sz w:val="18"/>
          <w:szCs w:val="18"/>
        </w:rPr>
      </w:pPr>
      <w:r>
        <w:rPr>
          <w:b/>
          <w:bCs/>
          <w:sz w:val="18"/>
          <w:szCs w:val="18"/>
        </w:rPr>
        <w:t xml:space="preserve">Appendix B </w:t>
      </w:r>
      <w:r w:rsidRPr="00E73B63">
        <w:rPr>
          <w:sz w:val="18"/>
          <w:szCs w:val="18"/>
        </w:rPr>
        <w:t>: Proposed Model</w:t>
      </w:r>
    </w:p>
    <w:p w14:paraId="2B821D25" w14:textId="67D2083C" w:rsidR="0034557C" w:rsidRDefault="00AF30CB" w:rsidP="0034557C">
      <w:r>
        <w:rPr>
          <w:noProof/>
        </w:rPr>
        <mc:AlternateContent>
          <mc:Choice Requires="wps">
            <w:drawing>
              <wp:anchor distT="0" distB="0" distL="114300" distR="114300" simplePos="0" relativeHeight="251674624" behindDoc="0" locked="0" layoutInCell="1" allowOverlap="1" wp14:anchorId="7F92E373" wp14:editId="44B7BAE2">
                <wp:simplePos x="0" y="0"/>
                <wp:positionH relativeFrom="column">
                  <wp:posOffset>4180840</wp:posOffset>
                </wp:positionH>
                <wp:positionV relativeFrom="paragraph">
                  <wp:posOffset>382588</wp:posOffset>
                </wp:positionV>
                <wp:extent cx="519113" cy="0"/>
                <wp:effectExtent l="0" t="76200" r="14605" b="95250"/>
                <wp:wrapNone/>
                <wp:docPr id="386122539"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5D7FE1" id="_x0000_t32" coordsize="21600,21600" o:spt="32" o:oned="t" path="m,l21600,21600e" filled="f">
                <v:path arrowok="t" fillok="f" o:connecttype="none"/>
                <o:lock v:ext="edit" shapetype="t"/>
              </v:shapetype>
              <v:shape id="Straight Arrow Connector 4" o:spid="_x0000_s1026" type="#_x0000_t32" style="position:absolute;margin-left:329.2pt;margin-top:30.15pt;width:4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6E893EF" wp14:editId="7B6CB56A">
                <wp:simplePos x="0" y="0"/>
                <wp:positionH relativeFrom="column">
                  <wp:posOffset>2622233</wp:posOffset>
                </wp:positionH>
                <wp:positionV relativeFrom="paragraph">
                  <wp:posOffset>377190</wp:posOffset>
                </wp:positionV>
                <wp:extent cx="519113" cy="0"/>
                <wp:effectExtent l="0" t="76200" r="14605" b="95250"/>
                <wp:wrapNone/>
                <wp:docPr id="122466103"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0C8A3" id="Straight Arrow Connector 4" o:spid="_x0000_s1026" type="#_x0000_t32" style="position:absolute;margin-left:206.5pt;margin-top:29.7pt;width:40.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DC02CB5" wp14:editId="514F043B">
                <wp:simplePos x="0" y="0"/>
                <wp:positionH relativeFrom="column">
                  <wp:posOffset>1047750</wp:posOffset>
                </wp:positionH>
                <wp:positionV relativeFrom="paragraph">
                  <wp:posOffset>383858</wp:posOffset>
                </wp:positionV>
                <wp:extent cx="519113" cy="0"/>
                <wp:effectExtent l="0" t="76200" r="14605" b="95250"/>
                <wp:wrapNone/>
                <wp:docPr id="739276940" name="Straight Arrow Connector 4"/>
                <wp:cNvGraphicFramePr/>
                <a:graphic xmlns:a="http://schemas.openxmlformats.org/drawingml/2006/main">
                  <a:graphicData uri="http://schemas.microsoft.com/office/word/2010/wordprocessingShape">
                    <wps:wsp>
                      <wps:cNvCnPr/>
                      <wps:spPr>
                        <a:xfrm>
                          <a:off x="0" y="0"/>
                          <a:ext cx="519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28A37" id="Straight Arrow Connector 4" o:spid="_x0000_s1026" type="#_x0000_t32" style="position:absolute;margin-left:82.5pt;margin-top:30.25pt;width:40.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U4uAEAAMoDAAAOAAAAZHJzL2Uyb0RvYy54bWysU8uO1DAQvCPxD5bvTJJFII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" strokecolor="#156082 [3204]" strokeweight=".5pt">
                <v:stroke endarrow="block" joinstyle="miter"/>
              </v:shape>
            </w:pict>
          </mc:Fallback>
        </mc:AlternateContent>
      </w:r>
      <w:r w:rsidR="0034557C">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54.5pt;height:63.4pt" o:ole="">
            <v:imagedata r:id="rId10" o:title=""/>
          </v:shape>
          <o:OLEObject Type="Embed" ProgID="Visio.Drawing.15" ShapeID="_x0000_i1049" DrawAspect="Content" ObjectID="_1794662436" r:id="rId11"/>
        </w:object>
      </w:r>
    </w:p>
    <w:p w14:paraId="4B80D17A" w14:textId="6DB3CC7B" w:rsidR="00BD61E8" w:rsidRPr="00E73B63" w:rsidRDefault="00BD61E8" w:rsidP="0034557C">
      <w:pPr>
        <w:rPr>
          <w:sz w:val="18"/>
          <w:szCs w:val="18"/>
        </w:rPr>
      </w:pPr>
      <w:r w:rsidRPr="00E73B63">
        <w:rPr>
          <w:noProof/>
          <w:sz w:val="18"/>
          <w:szCs w:val="18"/>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B63" w:rsidRPr="00E73B63">
        <w:rPr>
          <w:b/>
          <w:bCs/>
          <w:sz w:val="18"/>
          <w:szCs w:val="18"/>
        </w:rPr>
        <w:t xml:space="preserve">Appendix C: </w:t>
      </w:r>
      <w:r w:rsidRPr="00E73B63">
        <w:rPr>
          <w:sz w:val="18"/>
          <w:szCs w:val="18"/>
        </w:rPr>
        <w:t xml:space="preserve">Confusion matrix generated by model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78BA1EEF" w14:textId="77777777" w:rsidR="00E73B63" w:rsidRDefault="00E73B63" w:rsidP="0034557C"/>
    <w:p w14:paraId="4D820B99" w14:textId="77777777" w:rsidR="00E73B63" w:rsidRDefault="00E73B63" w:rsidP="0034557C"/>
    <w:p w14:paraId="5BBCEDED" w14:textId="77777777" w:rsidR="00E73B63" w:rsidRDefault="00E73B63" w:rsidP="0034557C"/>
    <w:p w14:paraId="024C5F6B" w14:textId="77777777" w:rsidR="00E73B63" w:rsidRDefault="00E73B63" w:rsidP="0034557C"/>
    <w:p w14:paraId="2D17E0CA" w14:textId="6FEF6A6E" w:rsidR="00F203A6" w:rsidRPr="00A425E9" w:rsidRDefault="00E73B63" w:rsidP="0034557C">
      <w:pPr>
        <w:rPr>
          <w:sz w:val="18"/>
          <w:szCs w:val="18"/>
        </w:rPr>
      </w:pPr>
      <w:r w:rsidRPr="00A425E9">
        <w:rPr>
          <w:b/>
          <w:bCs/>
          <w:sz w:val="18"/>
          <w:szCs w:val="18"/>
        </w:rPr>
        <w:lastRenderedPageBreak/>
        <w:t xml:space="preserve">Appendix D: </w:t>
      </w:r>
      <w:r w:rsidR="00F203A6" w:rsidRPr="00A425E9">
        <w:rPr>
          <w:sz w:val="18"/>
          <w:szCs w:val="18"/>
        </w:rPr>
        <w:t>Scores from first model run with combination of CK+ dataset and JAFFE 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69613DAA" w:rsidR="00F203A6" w:rsidRPr="00A425E9" w:rsidRDefault="00A425E9" w:rsidP="0034557C">
      <w:pPr>
        <w:rPr>
          <w:sz w:val="18"/>
          <w:szCs w:val="18"/>
        </w:rPr>
      </w:pPr>
      <w:r w:rsidRPr="00A425E9">
        <w:rPr>
          <w:b/>
          <w:bCs/>
          <w:sz w:val="18"/>
          <w:szCs w:val="18"/>
        </w:rPr>
        <w:t xml:space="preserve">Appendix E : </w:t>
      </w:r>
      <w:r w:rsidR="00F203A6" w:rsidRPr="00A425E9">
        <w:rPr>
          <w:sz w:val="18"/>
          <w:szCs w:val="18"/>
        </w:rP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Pr="00A425E9" w:rsidRDefault="00F203A6" w:rsidP="0034557C">
      <w:pPr>
        <w:rPr>
          <w:sz w:val="18"/>
          <w:szCs w:val="18"/>
        </w:rPr>
      </w:pPr>
    </w:p>
    <w:p w14:paraId="046E0BBF" w14:textId="5FA9EF7A" w:rsidR="00F203A6" w:rsidRPr="00A425E9" w:rsidRDefault="00A425E9" w:rsidP="0034557C">
      <w:pPr>
        <w:rPr>
          <w:sz w:val="18"/>
          <w:szCs w:val="18"/>
        </w:rPr>
      </w:pPr>
      <w:r w:rsidRPr="00A425E9">
        <w:rPr>
          <w:b/>
          <w:bCs/>
          <w:sz w:val="18"/>
          <w:szCs w:val="18"/>
        </w:rPr>
        <w:t xml:space="preserve">Appendix F : </w:t>
      </w:r>
      <w:r w:rsidR="00F203A6" w:rsidRPr="00A425E9">
        <w:rPr>
          <w:sz w:val="18"/>
          <w:szCs w:val="18"/>
        </w:rPr>
        <w:t>Comparison of F1 scores between original dataset and changed dataset where sample sizes for each emotion were the same.</w:t>
      </w:r>
    </w:p>
    <w:p w14:paraId="50A569B5" w14:textId="4BDA76BE" w:rsidR="00AE2362"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C161DE" w14:textId="7ED25E8E" w:rsidR="00AE2362" w:rsidRPr="00DC7993" w:rsidRDefault="00A425E9" w:rsidP="0034557C">
      <w:pPr>
        <w:rPr>
          <w:sz w:val="18"/>
          <w:szCs w:val="18"/>
        </w:rPr>
      </w:pPr>
      <w:r w:rsidRPr="00DC7993">
        <w:rPr>
          <w:sz w:val="18"/>
          <w:szCs w:val="18"/>
        </w:rPr>
        <w:t xml:space="preserve">Appendix G : </w:t>
      </w:r>
      <w:r w:rsidR="00AE2362" w:rsidRPr="00DC7993">
        <w:rPr>
          <w:sz w:val="18"/>
          <w:szCs w:val="18"/>
        </w:rPr>
        <w:t xml:space="preserve">Results </w:t>
      </w:r>
      <w:r w:rsidRPr="00DC7993">
        <w:rPr>
          <w:sz w:val="18"/>
          <w:szCs w:val="18"/>
        </w:rPr>
        <w:t xml:space="preserve">for model run using </w:t>
      </w:r>
      <w:r w:rsidR="00AE2362" w:rsidRPr="00DC7993">
        <w:rPr>
          <w:sz w:val="18"/>
          <w:szCs w:val="18"/>
        </w:rPr>
        <w:t xml:space="preserve"> JAFFE dataset</w:t>
      </w:r>
      <w:r w:rsidR="000323A7" w:rsidRPr="00DC7993">
        <w:rPr>
          <w:sz w:val="18"/>
          <w:szCs w:val="18"/>
        </w:rPr>
        <w:t xml:space="preserve"> 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77A6F795" w:rsidR="00E52A4E" w:rsidRPr="00DC7993" w:rsidRDefault="00DC7993" w:rsidP="0034557C">
      <w:pPr>
        <w:rPr>
          <w:sz w:val="18"/>
          <w:szCs w:val="18"/>
        </w:rPr>
      </w:pPr>
      <w:r w:rsidRPr="00DC7993">
        <w:rPr>
          <w:sz w:val="18"/>
          <w:szCs w:val="18"/>
        </w:rPr>
        <w:t xml:space="preserve">Appendix </w:t>
      </w:r>
      <w:r w:rsidR="00585EDE">
        <w:rPr>
          <w:sz w:val="18"/>
          <w:szCs w:val="18"/>
        </w:rPr>
        <w:t>H</w:t>
      </w:r>
      <w:r w:rsidRPr="00DC7993">
        <w:rPr>
          <w:sz w:val="18"/>
          <w:szCs w:val="18"/>
        </w:rPr>
        <w:t xml:space="preserve"> : </w:t>
      </w:r>
      <w:r w:rsidR="00E52A4E" w:rsidRPr="00DC7993">
        <w:rPr>
          <w:sz w:val="18"/>
          <w:szCs w:val="18"/>
        </w:rPr>
        <w:t>Results for</w:t>
      </w:r>
      <w:r w:rsidRPr="00DC7993">
        <w:rPr>
          <w:sz w:val="18"/>
          <w:szCs w:val="18"/>
        </w:rPr>
        <w:t xml:space="preserve"> model run using</w:t>
      </w:r>
      <w:r w:rsidR="00E52A4E" w:rsidRPr="00DC7993">
        <w:rPr>
          <w:sz w:val="18"/>
          <w:szCs w:val="18"/>
        </w:rPr>
        <w:t xml:space="preserve"> CK+ dataset 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99B04E6" w14:textId="77777777" w:rsidR="00911FF1" w:rsidRDefault="00911FF1" w:rsidP="0034557C"/>
    <w:p w14:paraId="03F20AF2" w14:textId="31F1830C" w:rsidR="00911FF1" w:rsidRPr="00845263" w:rsidRDefault="00DC7993" w:rsidP="0034557C">
      <w:pPr>
        <w:rPr>
          <w:sz w:val="18"/>
          <w:szCs w:val="18"/>
        </w:rPr>
      </w:pPr>
      <w:r w:rsidRPr="00845263">
        <w:rPr>
          <w:sz w:val="18"/>
          <w:szCs w:val="18"/>
        </w:rPr>
        <w:t xml:space="preserve">Appendix </w:t>
      </w:r>
      <w:r w:rsidR="00585EDE">
        <w:rPr>
          <w:sz w:val="18"/>
          <w:szCs w:val="18"/>
        </w:rPr>
        <w:t>I</w:t>
      </w:r>
      <w:r w:rsidRPr="00845263">
        <w:rPr>
          <w:sz w:val="18"/>
          <w:szCs w:val="18"/>
        </w:rPr>
        <w:t xml:space="preserve"> : </w:t>
      </w:r>
      <w:r w:rsidR="00911FF1" w:rsidRPr="00845263">
        <w:rPr>
          <w:sz w:val="18"/>
          <w:szCs w:val="18"/>
        </w:rPr>
        <w:t>Comparison</w:t>
      </w:r>
      <w:r w:rsidR="00845263">
        <w:rPr>
          <w:sz w:val="18"/>
          <w:szCs w:val="18"/>
        </w:rPr>
        <w:t xml:space="preserve"> of F1 scores</w:t>
      </w:r>
      <w:r w:rsidR="00911FF1" w:rsidRPr="00845263">
        <w:rPr>
          <w:sz w:val="18"/>
          <w:szCs w:val="18"/>
        </w:rPr>
        <w:t xml:space="preserve"> between</w:t>
      </w:r>
      <w:r w:rsidR="00441C69">
        <w:rPr>
          <w:sz w:val="18"/>
          <w:szCs w:val="18"/>
        </w:rPr>
        <w:t xml:space="preserve"> model runs using</w:t>
      </w:r>
      <w:r w:rsidR="00911FF1" w:rsidRPr="00845263">
        <w:rPr>
          <w:sz w:val="18"/>
          <w:szCs w:val="18"/>
        </w:rPr>
        <w:t xml:space="preserve"> JAFFE only and CK+ 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33DFF1FD" w14:textId="77777777" w:rsidR="00716BB4" w:rsidRDefault="00716BB4" w:rsidP="00B679AE">
      <w:pPr>
        <w:pStyle w:val="Heading2"/>
        <w:rPr>
          <w:b/>
          <w:bCs/>
          <w:i/>
          <w:iCs/>
          <w:color w:val="auto"/>
          <w:sz w:val="24"/>
          <w:szCs w:val="24"/>
        </w:rPr>
      </w:pPr>
    </w:p>
    <w:p w14:paraId="04E1C4FC" w14:textId="510B26E5" w:rsidR="00B679AE" w:rsidRPr="00716BB4" w:rsidRDefault="00B679AE" w:rsidP="00B679AE">
      <w:pPr>
        <w:pStyle w:val="Heading2"/>
        <w:rPr>
          <w:b/>
          <w:bCs/>
          <w:i/>
          <w:iCs/>
          <w:color w:val="auto"/>
          <w:sz w:val="24"/>
          <w:szCs w:val="24"/>
        </w:rPr>
      </w:pPr>
      <w:r w:rsidRPr="00716BB4">
        <w:rPr>
          <w:b/>
          <w:bCs/>
          <w:i/>
          <w:iCs/>
          <w:color w:val="auto"/>
          <w:sz w:val="24"/>
          <w:szCs w:val="24"/>
        </w:rPr>
        <w:t>References</w:t>
      </w:r>
    </w:p>
    <w:p w14:paraId="1ADFF062" w14:textId="2E05B3A0" w:rsidR="00E84E4D" w:rsidRPr="004C01C9" w:rsidRDefault="00E84E4D" w:rsidP="00B679AE">
      <w:pPr>
        <w:rPr>
          <w:sz w:val="18"/>
          <w:szCs w:val="18"/>
        </w:rPr>
      </w:pPr>
      <w:r w:rsidRPr="004C01C9">
        <w:rPr>
          <w:sz w:val="18"/>
          <w:szCs w:val="18"/>
        </w:rPr>
        <w:t xml:space="preserve">Adouani, A., Ben Henia, W.M. and Lachiri, Z. (2019). </w:t>
      </w:r>
      <w:r w:rsidRPr="004C01C9">
        <w:rPr>
          <w:i/>
          <w:iCs/>
          <w:sz w:val="18"/>
          <w:szCs w:val="18"/>
        </w:rPr>
        <w:t>Comparison of Haar-like, HOG and LBP approaches for face detection in video sequences</w:t>
      </w:r>
      <w:r w:rsidRPr="004C01C9">
        <w:rPr>
          <w:sz w:val="18"/>
          <w:szCs w:val="18"/>
        </w:rPr>
        <w:t>. [online] IEEE Xplore. doi:https://doi.org/10.1109/SSD.2019.8893214.</w:t>
      </w:r>
    </w:p>
    <w:p w14:paraId="62401F0C" w14:textId="43E78756" w:rsidR="00D70650" w:rsidRPr="004C01C9"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5"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1BB5E114" w14:textId="16A6C4A9" w:rsidR="00413A3D" w:rsidRPr="004C01C9" w:rsidRDefault="00413A3D" w:rsidP="00B679AE">
      <w:pPr>
        <w:rPr>
          <w:sz w:val="18"/>
          <w:szCs w:val="18"/>
        </w:rPr>
      </w:pPr>
      <w:r w:rsidRPr="004C01C9">
        <w:rPr>
          <w:sz w:val="18"/>
          <w:szCs w:val="18"/>
        </w:rPr>
        <w:t xml:space="preserve">GeeksForGeeks (2018). </w:t>
      </w:r>
      <w:r w:rsidRPr="004C01C9">
        <w:rPr>
          <w:i/>
          <w:iCs/>
          <w:sz w:val="18"/>
          <w:szCs w:val="18"/>
        </w:rPr>
        <w:t>Confusion Matrix in Machine Learning - GeeksforGeeks</w:t>
      </w:r>
      <w:r w:rsidRPr="004C01C9">
        <w:rPr>
          <w:sz w:val="18"/>
          <w:szCs w:val="18"/>
        </w:rPr>
        <w:t>. [online] GeeksforGeeks.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Targhi, A.T. and Dehshibi, M.M. (2015). HOG and LBP: Towards a robust face recognition system. </w:t>
      </w:r>
      <w:r w:rsidRPr="004C01C9">
        <w:rPr>
          <w:i/>
          <w:iCs/>
          <w:sz w:val="18"/>
          <w:szCs w:val="18"/>
        </w:rPr>
        <w:t>2015 Tenth International Conference on Digital Information Management (ICDIM)</w:t>
      </w:r>
      <w:r w:rsidRPr="004C01C9">
        <w:rPr>
          <w:sz w:val="18"/>
          <w:szCs w:val="18"/>
        </w:rPr>
        <w:t>. doi:https://doi.org/10.1109/icdim.2015.7381860.</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r w:rsidRPr="004C01C9">
        <w:rPr>
          <w:i/>
          <w:iCs/>
          <w:sz w:val="18"/>
          <w:szCs w:val="18"/>
        </w:rPr>
        <w:t>Nature : Scientific Reports</w:t>
      </w:r>
      <w:r w:rsidRPr="004C01C9">
        <w:rPr>
          <w:sz w:val="18"/>
          <w:szCs w:val="18"/>
        </w:rPr>
        <w:t>, 13(1). doi:https://doi.org/10.1038/s41598-023-35446-4.</w:t>
      </w:r>
    </w:p>
    <w:p w14:paraId="46EDEA15" w14:textId="77777777" w:rsidR="00032F7A" w:rsidRPr="004C01C9" w:rsidRDefault="00032F7A" w:rsidP="00032F7A">
      <w:pPr>
        <w:rPr>
          <w:sz w:val="18"/>
          <w:szCs w:val="18"/>
        </w:rPr>
      </w:pPr>
      <w:r w:rsidRPr="004C01C9">
        <w:rPr>
          <w:sz w:val="18"/>
          <w:szCs w:val="18"/>
        </w:rPr>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doi:https://doi.org/10.1109/rteict46194.2019.9016766.</w:t>
      </w:r>
    </w:p>
    <w:p w14:paraId="4D07180B" w14:textId="18E2FAA0" w:rsidR="0048498C" w:rsidRPr="004C01C9" w:rsidRDefault="0048498C" w:rsidP="00032F7A">
      <w:pPr>
        <w:rPr>
          <w:sz w:val="18"/>
          <w:szCs w:val="18"/>
        </w:rPr>
      </w:pPr>
      <w:r w:rsidRPr="004C01C9">
        <w:rPr>
          <w:sz w:val="18"/>
          <w:szCs w:val="18"/>
        </w:rPr>
        <w:t xml:space="preserve">IBM (2024). </w:t>
      </w:r>
      <w:r w:rsidRPr="004C01C9">
        <w:rPr>
          <w:i/>
          <w:iCs/>
          <w:sz w:val="18"/>
          <w:szCs w:val="18"/>
        </w:rPr>
        <w:t>What are Convolutional Neural Networks? | IBM</w:t>
      </w:r>
      <w:r w:rsidRPr="004C01C9">
        <w:rPr>
          <w:sz w:val="18"/>
          <w:szCs w:val="18"/>
        </w:rPr>
        <w:t>. [online] www.ibm.com. Available at: https://www.ibm.com/topics/convolutional-neural-networks.</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5A27F699" w14:textId="348EA642" w:rsidR="00A736AC" w:rsidRPr="004C01C9" w:rsidRDefault="00A736AC" w:rsidP="00B679AE">
      <w:pPr>
        <w:rPr>
          <w:sz w:val="18"/>
          <w:szCs w:val="18"/>
        </w:rPr>
      </w:pPr>
      <w:r w:rsidRPr="004C01C9">
        <w:rPr>
          <w:sz w:val="18"/>
          <w:szCs w:val="18"/>
        </w:rPr>
        <w:t>Lyons, M.J., Miyuki Kamachi and Jiro Gyoba (1998). The Japanese Female Facial Expression (JAFFE) Dataset. doi:https://doi.org/10.5281/zenodo.3451524.</w:t>
      </w:r>
    </w:p>
    <w:p w14:paraId="6A256D40" w14:textId="77777777" w:rsidR="009B04D2" w:rsidRPr="004C01C9" w:rsidRDefault="009B04D2" w:rsidP="009B04D2">
      <w:pPr>
        <w:rPr>
          <w:sz w:val="18"/>
          <w:szCs w:val="18"/>
        </w:rPr>
      </w:pPr>
      <w:r w:rsidRPr="004C01C9">
        <w:rPr>
          <w:sz w:val="18"/>
          <w:szCs w:val="18"/>
        </w:rPr>
        <w:lastRenderedPageBreak/>
        <w:t xml:space="preserve">Nugrahaeni, R.A. and Mutijarsa, K. (2016). </w:t>
      </w:r>
      <w:r w:rsidRPr="004C01C9">
        <w:rPr>
          <w:i/>
          <w:iCs/>
          <w:sz w:val="18"/>
          <w:szCs w:val="18"/>
        </w:rPr>
        <w:t>Comparative analysis of machine learning KNN, SVM, and random forests algorithm for facial expression classification</w:t>
      </w:r>
      <w:r w:rsidRPr="004C01C9">
        <w:rPr>
          <w:sz w:val="18"/>
          <w:szCs w:val="18"/>
        </w:rPr>
        <w:t>. [online] IEEE Xplore. doi:https://doi.org/10.1109/ISEMANTIC.2016.7873831.</w:t>
      </w: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53E1F" w14:textId="77777777" w:rsidR="00572EA4" w:rsidRDefault="00572EA4" w:rsidP="00C72D9C">
      <w:pPr>
        <w:spacing w:after="0" w:line="240" w:lineRule="auto"/>
      </w:pPr>
      <w:r>
        <w:separator/>
      </w:r>
    </w:p>
  </w:endnote>
  <w:endnote w:type="continuationSeparator" w:id="0">
    <w:p w14:paraId="68A0D2C9" w14:textId="77777777" w:rsidR="00572EA4" w:rsidRDefault="00572EA4"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553F6" w14:textId="77777777" w:rsidR="00572EA4" w:rsidRDefault="00572EA4" w:rsidP="00C72D9C">
      <w:pPr>
        <w:spacing w:after="0" w:line="240" w:lineRule="auto"/>
      </w:pPr>
      <w:r>
        <w:separator/>
      </w:r>
    </w:p>
  </w:footnote>
  <w:footnote w:type="continuationSeparator" w:id="0">
    <w:p w14:paraId="00889DA4" w14:textId="77777777" w:rsidR="00572EA4" w:rsidRDefault="00572EA4"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6B9"/>
    <w:rsid w:val="00055786"/>
    <w:rsid w:val="000564F6"/>
    <w:rsid w:val="00057CB1"/>
    <w:rsid w:val="00061B89"/>
    <w:rsid w:val="000668C2"/>
    <w:rsid w:val="00072311"/>
    <w:rsid w:val="000755F5"/>
    <w:rsid w:val="00081ADD"/>
    <w:rsid w:val="0008520C"/>
    <w:rsid w:val="000855EB"/>
    <w:rsid w:val="000857B0"/>
    <w:rsid w:val="000949D0"/>
    <w:rsid w:val="00095C95"/>
    <w:rsid w:val="000A3B10"/>
    <w:rsid w:val="000A570D"/>
    <w:rsid w:val="000B0B2C"/>
    <w:rsid w:val="000B1651"/>
    <w:rsid w:val="000B2406"/>
    <w:rsid w:val="000B48A9"/>
    <w:rsid w:val="000B4DDB"/>
    <w:rsid w:val="000C206F"/>
    <w:rsid w:val="000C2220"/>
    <w:rsid w:val="000C5649"/>
    <w:rsid w:val="000D0B92"/>
    <w:rsid w:val="000D1BFB"/>
    <w:rsid w:val="000D4D04"/>
    <w:rsid w:val="000E0C6A"/>
    <w:rsid w:val="000E2196"/>
    <w:rsid w:val="000E22BA"/>
    <w:rsid w:val="000E3B2E"/>
    <w:rsid w:val="000E5372"/>
    <w:rsid w:val="000E5AC9"/>
    <w:rsid w:val="000E7BD5"/>
    <w:rsid w:val="000F19AE"/>
    <w:rsid w:val="0010054A"/>
    <w:rsid w:val="0010090C"/>
    <w:rsid w:val="00100AEA"/>
    <w:rsid w:val="00102692"/>
    <w:rsid w:val="00103715"/>
    <w:rsid w:val="00104137"/>
    <w:rsid w:val="00106210"/>
    <w:rsid w:val="0010684C"/>
    <w:rsid w:val="001101FC"/>
    <w:rsid w:val="001104D0"/>
    <w:rsid w:val="00110FEE"/>
    <w:rsid w:val="00111C74"/>
    <w:rsid w:val="00112DE0"/>
    <w:rsid w:val="00117C21"/>
    <w:rsid w:val="00120005"/>
    <w:rsid w:val="0012082C"/>
    <w:rsid w:val="00126974"/>
    <w:rsid w:val="001322DE"/>
    <w:rsid w:val="0013358D"/>
    <w:rsid w:val="001348E1"/>
    <w:rsid w:val="00134D3B"/>
    <w:rsid w:val="00137943"/>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5B34"/>
    <w:rsid w:val="001C212E"/>
    <w:rsid w:val="001D0802"/>
    <w:rsid w:val="001D1E4C"/>
    <w:rsid w:val="001D1FF0"/>
    <w:rsid w:val="001D3625"/>
    <w:rsid w:val="001D60BE"/>
    <w:rsid w:val="001E5C2F"/>
    <w:rsid w:val="001E6A3D"/>
    <w:rsid w:val="001F489C"/>
    <w:rsid w:val="001F4BE3"/>
    <w:rsid w:val="002003A6"/>
    <w:rsid w:val="00210F44"/>
    <w:rsid w:val="002148B1"/>
    <w:rsid w:val="00222031"/>
    <w:rsid w:val="00226C24"/>
    <w:rsid w:val="00232A6B"/>
    <w:rsid w:val="00233A74"/>
    <w:rsid w:val="00242500"/>
    <w:rsid w:val="0024355E"/>
    <w:rsid w:val="00245EED"/>
    <w:rsid w:val="0024772B"/>
    <w:rsid w:val="00253179"/>
    <w:rsid w:val="00254B5D"/>
    <w:rsid w:val="0025512B"/>
    <w:rsid w:val="002626C5"/>
    <w:rsid w:val="00266640"/>
    <w:rsid w:val="00271B9E"/>
    <w:rsid w:val="00271E2D"/>
    <w:rsid w:val="00272E39"/>
    <w:rsid w:val="00275052"/>
    <w:rsid w:val="00275C2B"/>
    <w:rsid w:val="002765BB"/>
    <w:rsid w:val="0027714A"/>
    <w:rsid w:val="00280AB0"/>
    <w:rsid w:val="00284A88"/>
    <w:rsid w:val="002853A5"/>
    <w:rsid w:val="00287745"/>
    <w:rsid w:val="00287BF4"/>
    <w:rsid w:val="00291B1D"/>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615F"/>
    <w:rsid w:val="002D6A2A"/>
    <w:rsid w:val="002E363C"/>
    <w:rsid w:val="002E45C1"/>
    <w:rsid w:val="002E7A89"/>
    <w:rsid w:val="002F4B50"/>
    <w:rsid w:val="0030172C"/>
    <w:rsid w:val="003062E5"/>
    <w:rsid w:val="00306613"/>
    <w:rsid w:val="00310117"/>
    <w:rsid w:val="00311A3C"/>
    <w:rsid w:val="00317A68"/>
    <w:rsid w:val="003251DF"/>
    <w:rsid w:val="00331EA4"/>
    <w:rsid w:val="0033407A"/>
    <w:rsid w:val="0033440A"/>
    <w:rsid w:val="00334BEB"/>
    <w:rsid w:val="003359AE"/>
    <w:rsid w:val="003376A9"/>
    <w:rsid w:val="0033790F"/>
    <w:rsid w:val="00344E1E"/>
    <w:rsid w:val="00345094"/>
    <w:rsid w:val="0034557C"/>
    <w:rsid w:val="003472AB"/>
    <w:rsid w:val="00355C88"/>
    <w:rsid w:val="00362C6A"/>
    <w:rsid w:val="00371C12"/>
    <w:rsid w:val="00373B58"/>
    <w:rsid w:val="00373B63"/>
    <w:rsid w:val="003749A2"/>
    <w:rsid w:val="00384EBB"/>
    <w:rsid w:val="00390629"/>
    <w:rsid w:val="00390CE3"/>
    <w:rsid w:val="0039387D"/>
    <w:rsid w:val="003976A7"/>
    <w:rsid w:val="003B0D3D"/>
    <w:rsid w:val="003B2C32"/>
    <w:rsid w:val="003B7305"/>
    <w:rsid w:val="003B76A8"/>
    <w:rsid w:val="003C2DC5"/>
    <w:rsid w:val="003D00A8"/>
    <w:rsid w:val="003D7F96"/>
    <w:rsid w:val="003E123D"/>
    <w:rsid w:val="003E43F2"/>
    <w:rsid w:val="003E5AF8"/>
    <w:rsid w:val="003F22E2"/>
    <w:rsid w:val="003F3615"/>
    <w:rsid w:val="003F4180"/>
    <w:rsid w:val="003F5990"/>
    <w:rsid w:val="003F6BC4"/>
    <w:rsid w:val="004028C0"/>
    <w:rsid w:val="00407EE3"/>
    <w:rsid w:val="00411E60"/>
    <w:rsid w:val="00413265"/>
    <w:rsid w:val="00413A3D"/>
    <w:rsid w:val="00417EE7"/>
    <w:rsid w:val="0042491F"/>
    <w:rsid w:val="00424DD1"/>
    <w:rsid w:val="004251CB"/>
    <w:rsid w:val="004273E6"/>
    <w:rsid w:val="004277DD"/>
    <w:rsid w:val="00430B04"/>
    <w:rsid w:val="0043211D"/>
    <w:rsid w:val="00435992"/>
    <w:rsid w:val="00441C69"/>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D14C4"/>
    <w:rsid w:val="004D4A54"/>
    <w:rsid w:val="004D594A"/>
    <w:rsid w:val="004D6703"/>
    <w:rsid w:val="004E0355"/>
    <w:rsid w:val="004E15AA"/>
    <w:rsid w:val="004E64AB"/>
    <w:rsid w:val="004F0EC1"/>
    <w:rsid w:val="004F155E"/>
    <w:rsid w:val="004F6652"/>
    <w:rsid w:val="004F738E"/>
    <w:rsid w:val="00505844"/>
    <w:rsid w:val="00510C09"/>
    <w:rsid w:val="00514694"/>
    <w:rsid w:val="0052369D"/>
    <w:rsid w:val="00524BDA"/>
    <w:rsid w:val="005303C8"/>
    <w:rsid w:val="00531757"/>
    <w:rsid w:val="0054066C"/>
    <w:rsid w:val="00544C52"/>
    <w:rsid w:val="00552EE3"/>
    <w:rsid w:val="00566032"/>
    <w:rsid w:val="00572EA4"/>
    <w:rsid w:val="0057726D"/>
    <w:rsid w:val="00581CE0"/>
    <w:rsid w:val="005834E9"/>
    <w:rsid w:val="00583EE2"/>
    <w:rsid w:val="00585EDE"/>
    <w:rsid w:val="005919B0"/>
    <w:rsid w:val="005922CA"/>
    <w:rsid w:val="00593333"/>
    <w:rsid w:val="00595368"/>
    <w:rsid w:val="0059582F"/>
    <w:rsid w:val="0059797C"/>
    <w:rsid w:val="005A1E5B"/>
    <w:rsid w:val="005A322F"/>
    <w:rsid w:val="005B0F88"/>
    <w:rsid w:val="005B74C6"/>
    <w:rsid w:val="005C1D2A"/>
    <w:rsid w:val="005D1D35"/>
    <w:rsid w:val="005D1FD2"/>
    <w:rsid w:val="005D4327"/>
    <w:rsid w:val="005D4601"/>
    <w:rsid w:val="005D47AF"/>
    <w:rsid w:val="005D7529"/>
    <w:rsid w:val="005E2186"/>
    <w:rsid w:val="005E4CEA"/>
    <w:rsid w:val="005E5540"/>
    <w:rsid w:val="005E6985"/>
    <w:rsid w:val="005F2646"/>
    <w:rsid w:val="005F2D66"/>
    <w:rsid w:val="005F566D"/>
    <w:rsid w:val="006000D4"/>
    <w:rsid w:val="00605D5B"/>
    <w:rsid w:val="00606BB9"/>
    <w:rsid w:val="006107D0"/>
    <w:rsid w:val="0061196A"/>
    <w:rsid w:val="00612037"/>
    <w:rsid w:val="0062038B"/>
    <w:rsid w:val="00625A9F"/>
    <w:rsid w:val="00626143"/>
    <w:rsid w:val="006360B0"/>
    <w:rsid w:val="006424C8"/>
    <w:rsid w:val="006441B4"/>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3D3"/>
    <w:rsid w:val="006C7CCD"/>
    <w:rsid w:val="006D1D4F"/>
    <w:rsid w:val="006D6171"/>
    <w:rsid w:val="006D7899"/>
    <w:rsid w:val="006E118B"/>
    <w:rsid w:val="006E37FD"/>
    <w:rsid w:val="006E3BC2"/>
    <w:rsid w:val="006E498E"/>
    <w:rsid w:val="006E64C9"/>
    <w:rsid w:val="006F1A26"/>
    <w:rsid w:val="006F31D5"/>
    <w:rsid w:val="0070094E"/>
    <w:rsid w:val="007045AD"/>
    <w:rsid w:val="007152D7"/>
    <w:rsid w:val="00716BB4"/>
    <w:rsid w:val="007213FC"/>
    <w:rsid w:val="00724007"/>
    <w:rsid w:val="00733C7E"/>
    <w:rsid w:val="0073412F"/>
    <w:rsid w:val="00735672"/>
    <w:rsid w:val="00736690"/>
    <w:rsid w:val="00741FF6"/>
    <w:rsid w:val="00751C2C"/>
    <w:rsid w:val="00752F72"/>
    <w:rsid w:val="00753546"/>
    <w:rsid w:val="007549CA"/>
    <w:rsid w:val="00757EAD"/>
    <w:rsid w:val="00762883"/>
    <w:rsid w:val="0076451E"/>
    <w:rsid w:val="00771BFE"/>
    <w:rsid w:val="00771DB5"/>
    <w:rsid w:val="00776250"/>
    <w:rsid w:val="00783DC0"/>
    <w:rsid w:val="007B5F13"/>
    <w:rsid w:val="007B6D94"/>
    <w:rsid w:val="007B7C69"/>
    <w:rsid w:val="007C4260"/>
    <w:rsid w:val="007D16D2"/>
    <w:rsid w:val="007D3769"/>
    <w:rsid w:val="007D6DAB"/>
    <w:rsid w:val="007E3D6B"/>
    <w:rsid w:val="007E6459"/>
    <w:rsid w:val="007F35B4"/>
    <w:rsid w:val="00802685"/>
    <w:rsid w:val="008054C4"/>
    <w:rsid w:val="0080669C"/>
    <w:rsid w:val="0081179B"/>
    <w:rsid w:val="00811F87"/>
    <w:rsid w:val="0081469E"/>
    <w:rsid w:val="0082386B"/>
    <w:rsid w:val="00824943"/>
    <w:rsid w:val="00830C5C"/>
    <w:rsid w:val="0083199D"/>
    <w:rsid w:val="00844C08"/>
    <w:rsid w:val="00844C49"/>
    <w:rsid w:val="00845263"/>
    <w:rsid w:val="00847784"/>
    <w:rsid w:val="0085073C"/>
    <w:rsid w:val="00851555"/>
    <w:rsid w:val="0085324C"/>
    <w:rsid w:val="0085367D"/>
    <w:rsid w:val="008543D5"/>
    <w:rsid w:val="008568B3"/>
    <w:rsid w:val="00865515"/>
    <w:rsid w:val="008656A4"/>
    <w:rsid w:val="00867B98"/>
    <w:rsid w:val="00875918"/>
    <w:rsid w:val="0088104D"/>
    <w:rsid w:val="00883444"/>
    <w:rsid w:val="0089037D"/>
    <w:rsid w:val="00894FFD"/>
    <w:rsid w:val="00896A0A"/>
    <w:rsid w:val="008A52AE"/>
    <w:rsid w:val="008B0497"/>
    <w:rsid w:val="008B5017"/>
    <w:rsid w:val="008C0026"/>
    <w:rsid w:val="008C0079"/>
    <w:rsid w:val="008D157A"/>
    <w:rsid w:val="008E13BA"/>
    <w:rsid w:val="008E6BC6"/>
    <w:rsid w:val="008E6D5F"/>
    <w:rsid w:val="008F3946"/>
    <w:rsid w:val="00902BB8"/>
    <w:rsid w:val="00902F66"/>
    <w:rsid w:val="009037A8"/>
    <w:rsid w:val="0090749B"/>
    <w:rsid w:val="00911FF1"/>
    <w:rsid w:val="00913734"/>
    <w:rsid w:val="009238CE"/>
    <w:rsid w:val="00925488"/>
    <w:rsid w:val="00925CCB"/>
    <w:rsid w:val="0092696D"/>
    <w:rsid w:val="00931470"/>
    <w:rsid w:val="00935B99"/>
    <w:rsid w:val="0094310B"/>
    <w:rsid w:val="00953262"/>
    <w:rsid w:val="00953EF3"/>
    <w:rsid w:val="00955DD7"/>
    <w:rsid w:val="009604E4"/>
    <w:rsid w:val="00962F9E"/>
    <w:rsid w:val="0096360F"/>
    <w:rsid w:val="00963BDA"/>
    <w:rsid w:val="009674B3"/>
    <w:rsid w:val="0097184D"/>
    <w:rsid w:val="009739E7"/>
    <w:rsid w:val="0097460D"/>
    <w:rsid w:val="0097591A"/>
    <w:rsid w:val="00982D0A"/>
    <w:rsid w:val="0098302E"/>
    <w:rsid w:val="0098795E"/>
    <w:rsid w:val="00993636"/>
    <w:rsid w:val="00993FFE"/>
    <w:rsid w:val="009949D7"/>
    <w:rsid w:val="009A46AD"/>
    <w:rsid w:val="009A5B30"/>
    <w:rsid w:val="009B04D2"/>
    <w:rsid w:val="009B2102"/>
    <w:rsid w:val="009B310A"/>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2300"/>
    <w:rsid w:val="00A35090"/>
    <w:rsid w:val="00A3558D"/>
    <w:rsid w:val="00A371E3"/>
    <w:rsid w:val="00A40F0E"/>
    <w:rsid w:val="00A41A17"/>
    <w:rsid w:val="00A425E9"/>
    <w:rsid w:val="00A439FF"/>
    <w:rsid w:val="00A43C64"/>
    <w:rsid w:val="00A474B4"/>
    <w:rsid w:val="00A501CA"/>
    <w:rsid w:val="00A54FCC"/>
    <w:rsid w:val="00A55894"/>
    <w:rsid w:val="00A609C6"/>
    <w:rsid w:val="00A62E7E"/>
    <w:rsid w:val="00A6332D"/>
    <w:rsid w:val="00A7174C"/>
    <w:rsid w:val="00A719D0"/>
    <w:rsid w:val="00A736AC"/>
    <w:rsid w:val="00A832FB"/>
    <w:rsid w:val="00A83529"/>
    <w:rsid w:val="00A83D6F"/>
    <w:rsid w:val="00A852E4"/>
    <w:rsid w:val="00A857D7"/>
    <w:rsid w:val="00A879AC"/>
    <w:rsid w:val="00A95A0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F17AB"/>
    <w:rsid w:val="00AF30CB"/>
    <w:rsid w:val="00AF3D6F"/>
    <w:rsid w:val="00AF461A"/>
    <w:rsid w:val="00B044AD"/>
    <w:rsid w:val="00B054AB"/>
    <w:rsid w:val="00B07713"/>
    <w:rsid w:val="00B105DF"/>
    <w:rsid w:val="00B10D6E"/>
    <w:rsid w:val="00B15969"/>
    <w:rsid w:val="00B20B68"/>
    <w:rsid w:val="00B27740"/>
    <w:rsid w:val="00B27D1F"/>
    <w:rsid w:val="00B34920"/>
    <w:rsid w:val="00B34D48"/>
    <w:rsid w:val="00B41A04"/>
    <w:rsid w:val="00B45665"/>
    <w:rsid w:val="00B472C2"/>
    <w:rsid w:val="00B47AC2"/>
    <w:rsid w:val="00B533E8"/>
    <w:rsid w:val="00B5455A"/>
    <w:rsid w:val="00B54B07"/>
    <w:rsid w:val="00B61F85"/>
    <w:rsid w:val="00B63D03"/>
    <w:rsid w:val="00B67168"/>
    <w:rsid w:val="00B679AE"/>
    <w:rsid w:val="00B7006D"/>
    <w:rsid w:val="00B71D5B"/>
    <w:rsid w:val="00B76D77"/>
    <w:rsid w:val="00B77645"/>
    <w:rsid w:val="00B77974"/>
    <w:rsid w:val="00B82EE7"/>
    <w:rsid w:val="00B8769C"/>
    <w:rsid w:val="00B95451"/>
    <w:rsid w:val="00B95F4C"/>
    <w:rsid w:val="00B96CFD"/>
    <w:rsid w:val="00BA137A"/>
    <w:rsid w:val="00BA1F31"/>
    <w:rsid w:val="00BA668E"/>
    <w:rsid w:val="00BB3023"/>
    <w:rsid w:val="00BC23D6"/>
    <w:rsid w:val="00BC33EE"/>
    <w:rsid w:val="00BD61E8"/>
    <w:rsid w:val="00BE11A7"/>
    <w:rsid w:val="00BE3BDE"/>
    <w:rsid w:val="00BE42F1"/>
    <w:rsid w:val="00BF1EB8"/>
    <w:rsid w:val="00BF6B96"/>
    <w:rsid w:val="00C022D0"/>
    <w:rsid w:val="00C03BD7"/>
    <w:rsid w:val="00C049C8"/>
    <w:rsid w:val="00C05996"/>
    <w:rsid w:val="00C05C79"/>
    <w:rsid w:val="00C074DD"/>
    <w:rsid w:val="00C106FD"/>
    <w:rsid w:val="00C12467"/>
    <w:rsid w:val="00C13255"/>
    <w:rsid w:val="00C24DBA"/>
    <w:rsid w:val="00C3155D"/>
    <w:rsid w:val="00C31F2B"/>
    <w:rsid w:val="00C3251C"/>
    <w:rsid w:val="00C3586F"/>
    <w:rsid w:val="00C43331"/>
    <w:rsid w:val="00C474B4"/>
    <w:rsid w:val="00C51D62"/>
    <w:rsid w:val="00C526AA"/>
    <w:rsid w:val="00C64D2E"/>
    <w:rsid w:val="00C66FF5"/>
    <w:rsid w:val="00C7028C"/>
    <w:rsid w:val="00C72D9C"/>
    <w:rsid w:val="00C75520"/>
    <w:rsid w:val="00C8247A"/>
    <w:rsid w:val="00C83CEE"/>
    <w:rsid w:val="00C91420"/>
    <w:rsid w:val="00C9146A"/>
    <w:rsid w:val="00C93415"/>
    <w:rsid w:val="00C955EC"/>
    <w:rsid w:val="00CA603B"/>
    <w:rsid w:val="00CA7E0F"/>
    <w:rsid w:val="00CB00B2"/>
    <w:rsid w:val="00CB3CA0"/>
    <w:rsid w:val="00CB4607"/>
    <w:rsid w:val="00CB4647"/>
    <w:rsid w:val="00CB65AC"/>
    <w:rsid w:val="00CB76AB"/>
    <w:rsid w:val="00CC320C"/>
    <w:rsid w:val="00CC35CC"/>
    <w:rsid w:val="00CC6B9B"/>
    <w:rsid w:val="00CD5BE8"/>
    <w:rsid w:val="00CE098B"/>
    <w:rsid w:val="00CE4165"/>
    <w:rsid w:val="00CE512A"/>
    <w:rsid w:val="00CE5766"/>
    <w:rsid w:val="00CE6113"/>
    <w:rsid w:val="00CE7A5B"/>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300D"/>
    <w:rsid w:val="00D73165"/>
    <w:rsid w:val="00D8349A"/>
    <w:rsid w:val="00D8354D"/>
    <w:rsid w:val="00D843B7"/>
    <w:rsid w:val="00D84DE8"/>
    <w:rsid w:val="00D85172"/>
    <w:rsid w:val="00D863F8"/>
    <w:rsid w:val="00D8766E"/>
    <w:rsid w:val="00D9119D"/>
    <w:rsid w:val="00D91AC4"/>
    <w:rsid w:val="00D92AC0"/>
    <w:rsid w:val="00D97EA6"/>
    <w:rsid w:val="00DA20C6"/>
    <w:rsid w:val="00DA28D9"/>
    <w:rsid w:val="00DA632E"/>
    <w:rsid w:val="00DA69F1"/>
    <w:rsid w:val="00DB0980"/>
    <w:rsid w:val="00DB4E7F"/>
    <w:rsid w:val="00DB7FC1"/>
    <w:rsid w:val="00DC35C4"/>
    <w:rsid w:val="00DC524C"/>
    <w:rsid w:val="00DC7993"/>
    <w:rsid w:val="00DC7C11"/>
    <w:rsid w:val="00DD2B0A"/>
    <w:rsid w:val="00DD42DE"/>
    <w:rsid w:val="00DD44E0"/>
    <w:rsid w:val="00DD4DDC"/>
    <w:rsid w:val="00DD5ACD"/>
    <w:rsid w:val="00DD6BB3"/>
    <w:rsid w:val="00DE1F53"/>
    <w:rsid w:val="00DE239E"/>
    <w:rsid w:val="00DF2AB3"/>
    <w:rsid w:val="00DF393D"/>
    <w:rsid w:val="00DF6233"/>
    <w:rsid w:val="00E01367"/>
    <w:rsid w:val="00E138A4"/>
    <w:rsid w:val="00E162AC"/>
    <w:rsid w:val="00E17680"/>
    <w:rsid w:val="00E23C6B"/>
    <w:rsid w:val="00E25C97"/>
    <w:rsid w:val="00E268B7"/>
    <w:rsid w:val="00E3478E"/>
    <w:rsid w:val="00E4229A"/>
    <w:rsid w:val="00E427CB"/>
    <w:rsid w:val="00E46F75"/>
    <w:rsid w:val="00E52A4E"/>
    <w:rsid w:val="00E52E13"/>
    <w:rsid w:val="00E53581"/>
    <w:rsid w:val="00E60AE5"/>
    <w:rsid w:val="00E6130F"/>
    <w:rsid w:val="00E6378B"/>
    <w:rsid w:val="00E704A7"/>
    <w:rsid w:val="00E73B63"/>
    <w:rsid w:val="00E83952"/>
    <w:rsid w:val="00E84E4D"/>
    <w:rsid w:val="00E87C00"/>
    <w:rsid w:val="00E9081A"/>
    <w:rsid w:val="00E90A77"/>
    <w:rsid w:val="00E90C5B"/>
    <w:rsid w:val="00EB10AE"/>
    <w:rsid w:val="00EB7EEC"/>
    <w:rsid w:val="00EC3B29"/>
    <w:rsid w:val="00EE2F4D"/>
    <w:rsid w:val="00EE5CD1"/>
    <w:rsid w:val="00F03067"/>
    <w:rsid w:val="00F03676"/>
    <w:rsid w:val="00F13AAE"/>
    <w:rsid w:val="00F173BB"/>
    <w:rsid w:val="00F203A6"/>
    <w:rsid w:val="00F20A84"/>
    <w:rsid w:val="00F27FC1"/>
    <w:rsid w:val="00F3197E"/>
    <w:rsid w:val="00F32CB1"/>
    <w:rsid w:val="00F37673"/>
    <w:rsid w:val="00F53267"/>
    <w:rsid w:val="00F53F7E"/>
    <w:rsid w:val="00F55B19"/>
    <w:rsid w:val="00F6332F"/>
    <w:rsid w:val="00F63C4C"/>
    <w:rsid w:val="00F7164F"/>
    <w:rsid w:val="00F71F8E"/>
    <w:rsid w:val="00F72F32"/>
    <w:rsid w:val="00F74BD6"/>
    <w:rsid w:val="00F76EB7"/>
    <w:rsid w:val="00F84591"/>
    <w:rsid w:val="00F86187"/>
    <w:rsid w:val="00F95998"/>
    <w:rsid w:val="00F96538"/>
    <w:rsid w:val="00FA2162"/>
    <w:rsid w:val="00FA3895"/>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yperlink" Target="https://www.edps.europa.eu/system/files/2021-05/21-05-26_techdispatch-facial-emotion-recognition_ref_en.pdf"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9</Pages>
  <Words>4286</Words>
  <Characters>24433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784</cp:revision>
  <dcterms:created xsi:type="dcterms:W3CDTF">2024-11-03T11:39:00Z</dcterms:created>
  <dcterms:modified xsi:type="dcterms:W3CDTF">2024-12-02T16:33:00Z</dcterms:modified>
</cp:coreProperties>
</file>