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EA6" w14:textId="0AEFCCCC" w:rsidR="004F089E" w:rsidRPr="00021C83" w:rsidRDefault="00B34B48">
      <w:pPr>
        <w:rPr>
          <w:b/>
          <w:bCs/>
          <w:sz w:val="36"/>
          <w:szCs w:val="36"/>
        </w:rPr>
      </w:pPr>
      <w:r w:rsidRPr="00021C83">
        <w:rPr>
          <w:b/>
          <w:bCs/>
          <w:sz w:val="36"/>
          <w:szCs w:val="36"/>
        </w:rPr>
        <w:t xml:space="preserve">Adding a new </w:t>
      </w:r>
      <w:r w:rsidR="00336BD9" w:rsidRPr="00021C83">
        <w:rPr>
          <w:b/>
          <w:bCs/>
          <w:sz w:val="36"/>
          <w:szCs w:val="36"/>
        </w:rPr>
        <w:t>Areal Feature</w:t>
      </w:r>
    </w:p>
    <w:p w14:paraId="64DAAF9E" w14:textId="345882A1" w:rsidR="00B34B48" w:rsidRDefault="00B34B48">
      <w:r>
        <w:t xml:space="preserve">The References page </w:t>
      </w:r>
      <w:r w:rsidR="00336BD9">
        <w:t>'List of Areal Features</w:t>
      </w:r>
      <w:r>
        <w:t xml:space="preserve">' </w:t>
      </w:r>
      <w:r w:rsidR="00336BD9">
        <w:t xml:space="preserve">displays all the areal features defined by the GSI Cost Tool 'super user'.  </w:t>
      </w:r>
    </w:p>
    <w:p w14:paraId="227C97FA" w14:textId="00071FB8" w:rsidR="00B34B48" w:rsidRDefault="00B34B48">
      <w:r w:rsidRPr="00B34B48">
        <w:rPr>
          <w:noProof/>
        </w:rPr>
        <w:drawing>
          <wp:inline distT="0" distB="0" distL="0" distR="0" wp14:anchorId="2C5895AF" wp14:editId="285A0315">
            <wp:extent cx="5610225" cy="380907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46" cy="38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86B" w14:textId="545F3893" w:rsidR="00043E4B" w:rsidRDefault="00043E4B" w:rsidP="00043E4B">
      <w:r>
        <w:t xml:space="preserve">Note: </w:t>
      </w:r>
      <w:r w:rsidRPr="00043E4B">
        <w:rPr>
          <w:i/>
          <w:iCs/>
        </w:rPr>
        <w:t xml:space="preserve">for each </w:t>
      </w:r>
      <w:r w:rsidR="00336BD9">
        <w:rPr>
          <w:i/>
          <w:iCs/>
        </w:rPr>
        <w:t>Areal Feature the 'code' and the 'Name' are unique</w:t>
      </w:r>
      <w:r w:rsidRPr="00043E4B">
        <w:rPr>
          <w:i/>
          <w:iCs/>
        </w:rPr>
        <w:t xml:space="preserve">.  </w:t>
      </w:r>
    </w:p>
    <w:p w14:paraId="2942BD96" w14:textId="7CB01ADB" w:rsidR="00E93D4A" w:rsidRPr="00E93D4A" w:rsidRDefault="00E93D4A">
      <w:pPr>
        <w:rPr>
          <w:i/>
          <w:iCs/>
        </w:rPr>
      </w:pPr>
      <w:r w:rsidRPr="00E93D4A">
        <w:rPr>
          <w:b/>
          <w:bCs/>
        </w:rPr>
        <w:t>Note:</w:t>
      </w:r>
      <w:r w:rsidRPr="00E93D4A">
        <w:rPr>
          <w:i/>
          <w:iCs/>
        </w:rPr>
        <w:t xml:space="preserve"> Once a</w:t>
      </w:r>
      <w:r w:rsidR="00336BD9">
        <w:rPr>
          <w:i/>
          <w:iCs/>
        </w:rPr>
        <w:t>n Areal Feature</w:t>
      </w:r>
      <w:r w:rsidR="00336BD9" w:rsidRPr="00E93D4A">
        <w:rPr>
          <w:i/>
          <w:iCs/>
        </w:rPr>
        <w:t xml:space="preserve"> </w:t>
      </w:r>
      <w:r w:rsidRPr="00E93D4A">
        <w:rPr>
          <w:i/>
          <w:iCs/>
        </w:rPr>
        <w:t xml:space="preserve">has been created, and used by users, it should not be </w:t>
      </w:r>
      <w:r w:rsidR="00336BD9">
        <w:rPr>
          <w:i/>
          <w:iCs/>
        </w:rPr>
        <w:t>deleted</w:t>
      </w:r>
      <w:r w:rsidRPr="00E93D4A">
        <w:rPr>
          <w:i/>
          <w:iCs/>
        </w:rPr>
        <w:t xml:space="preserve">.  </w:t>
      </w:r>
      <w:r w:rsidR="00336BD9">
        <w:rPr>
          <w:i/>
          <w:iCs/>
        </w:rPr>
        <w:t>It can be updated – by changing the Name and or Code, but this will change the values displayed in all the Scenarios that already exist.</w:t>
      </w:r>
      <w:r w:rsidRPr="00E93D4A">
        <w:rPr>
          <w:i/>
          <w:iCs/>
        </w:rPr>
        <w:t>.</w:t>
      </w:r>
    </w:p>
    <w:p w14:paraId="6C5A62CA" w14:textId="35E18F49" w:rsidR="00887632" w:rsidRDefault="00B34B48">
      <w:r>
        <w:t xml:space="preserve">New values are entered using the </w:t>
      </w:r>
      <w:r w:rsidR="00EC5B31">
        <w:t>'GSI Cost Tool Admin Page'</w:t>
      </w:r>
      <w:r>
        <w:t>, which is only available to users who have been granted 'superuser' status.  In the image below, the user has superuser status</w:t>
      </w:r>
      <w:r w:rsidR="00EC5B31">
        <w:t xml:space="preserve">.  </w:t>
      </w:r>
      <w:r w:rsidR="00887632">
        <w:t>When a</w:t>
      </w:r>
      <w:r w:rsidR="00EC5B31">
        <w:t xml:space="preserve"> superuser </w:t>
      </w:r>
      <w:r w:rsidR="00887632">
        <w:t>logs</w:t>
      </w:r>
      <w:r w:rsidR="005655BA">
        <w:t xml:space="preserve"> into the GSI Cost Tool,</w:t>
      </w:r>
      <w:r w:rsidR="00887632">
        <w:t xml:space="preserve"> </w:t>
      </w:r>
      <w:r w:rsidR="005655BA">
        <w:t>t</w:t>
      </w:r>
      <w:r w:rsidR="00887632">
        <w:t xml:space="preserve">he menu in the upper right corner of the screen has 3 options.  </w:t>
      </w:r>
      <w:r w:rsidR="00FF755C">
        <w:t>Use t</w:t>
      </w:r>
      <w:r w:rsidR="00887632">
        <w:t xml:space="preserve">he first option </w:t>
      </w:r>
      <w:r w:rsidR="00FF755C">
        <w:t xml:space="preserve">to </w:t>
      </w:r>
      <w:r w:rsidR="00887632">
        <w:t>open the 'GSI Cost Tool Admin Page'</w:t>
      </w:r>
    </w:p>
    <w:p w14:paraId="009C2E9D" w14:textId="5D24EECC" w:rsidR="00887632" w:rsidRDefault="00887632">
      <w:r w:rsidRPr="00887632">
        <w:rPr>
          <w:noProof/>
        </w:rPr>
        <w:drawing>
          <wp:inline distT="0" distB="0" distL="0" distR="0" wp14:anchorId="08E5FEEA" wp14:editId="7A7106F5">
            <wp:extent cx="1848108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630" w14:textId="09CE0CB7" w:rsidR="00887632" w:rsidRDefault="00887632">
      <w:r>
        <w:t xml:space="preserve">On the GSI Cost Tool Admin Page the administrator can add, edit, and delete data.  </w:t>
      </w:r>
      <w:r w:rsidR="005655BA">
        <w:t>The administrator</w:t>
      </w:r>
      <w:r w:rsidR="00FF755C">
        <w:t xml:space="preserve"> can select any option by selecting the name of the option, or the 'Change' menu button.</w:t>
      </w:r>
    </w:p>
    <w:p w14:paraId="58FAEAA2" w14:textId="3410EEAF" w:rsidR="00887632" w:rsidRDefault="00887632">
      <w:r w:rsidRPr="00887632">
        <w:rPr>
          <w:noProof/>
        </w:rPr>
        <w:lastRenderedPageBreak/>
        <w:drawing>
          <wp:inline distT="0" distB="0" distL="0" distR="0" wp14:anchorId="22FC0A55" wp14:editId="495B6B45">
            <wp:extent cx="5972175" cy="4789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86" cy="48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647" w14:textId="79159D81" w:rsidR="00887632" w:rsidRDefault="00887632"/>
    <w:p w14:paraId="4D486748" w14:textId="51D2E0A9" w:rsidR="00EC5B31" w:rsidRDefault="00EC5B31">
      <w:r>
        <w:t xml:space="preserve">To review, and create, new </w:t>
      </w:r>
      <w:r w:rsidR="00336BD9">
        <w:t>Areal Features</w:t>
      </w:r>
      <w:r>
        <w:t xml:space="preserve">, select the option from the Site administration list.  The information displayed on the admin page is the same shown in the Reference page.  </w:t>
      </w:r>
    </w:p>
    <w:p w14:paraId="7BBCF00E" w14:textId="0035B656" w:rsidR="00887632" w:rsidRDefault="00887632">
      <w:r w:rsidRPr="00887632">
        <w:rPr>
          <w:noProof/>
        </w:rPr>
        <w:drawing>
          <wp:inline distT="0" distB="0" distL="0" distR="0" wp14:anchorId="73EEE0CC" wp14:editId="518A3F44">
            <wp:extent cx="5105400" cy="2915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615" cy="29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0B5" w14:textId="5D0DB3D3" w:rsidR="00EC5B31" w:rsidRDefault="00EC5B31"/>
    <w:p w14:paraId="087C9319" w14:textId="078D9A05" w:rsidR="00EC5B31" w:rsidRDefault="00EC5B31" w:rsidP="00EC5B31">
      <w:r>
        <w:lastRenderedPageBreak/>
        <w:t xml:space="preserve">To create new value – use the button 'ADD </w:t>
      </w:r>
      <w:r w:rsidR="00336BD9">
        <w:t>AREAL FEATURE</w:t>
      </w:r>
      <w:r>
        <w:t>' in the upper right corner.</w:t>
      </w:r>
    </w:p>
    <w:p w14:paraId="147FD6AA" w14:textId="2CA8326B" w:rsidR="00EC5B31" w:rsidRDefault="00EC5B31" w:rsidP="00EC5B31">
      <w:r>
        <w:t xml:space="preserve">In the screen that opens, enter the information for the new </w:t>
      </w:r>
      <w:r w:rsidR="00336BD9">
        <w:t>areal feature</w:t>
      </w:r>
      <w:r>
        <w:t>.  Then hit the SAVE button on the lower right corner of the screen.</w:t>
      </w:r>
    </w:p>
    <w:p w14:paraId="428100EB" w14:textId="01A4BD49" w:rsidR="00887632" w:rsidRDefault="00887632">
      <w:r w:rsidRPr="00887632">
        <w:rPr>
          <w:noProof/>
        </w:rPr>
        <w:drawing>
          <wp:inline distT="0" distB="0" distL="0" distR="0" wp14:anchorId="5352B154" wp14:editId="093A006A">
            <wp:extent cx="6731185" cy="3678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185" cy="36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DC7" w14:textId="77777777" w:rsidR="00D62A6F" w:rsidRDefault="00FF755C">
      <w:r>
        <w:t xml:space="preserve">On the </w:t>
      </w:r>
      <w:r w:rsidR="005655BA">
        <w:t xml:space="preserve">list of </w:t>
      </w:r>
      <w:r w:rsidR="00EC5B31">
        <w:t>cost item default costs</w:t>
      </w:r>
      <w:r w:rsidR="005655BA">
        <w:t xml:space="preserve">, the </w:t>
      </w:r>
      <w:r w:rsidR="00EC5B31">
        <w:t>new entry should be displayed</w:t>
      </w:r>
      <w:r w:rsidR="00D62A6F">
        <w:t xml:space="preserve"> in a banner, and then added to the list</w:t>
      </w:r>
      <w:r w:rsidR="005655BA">
        <w:t>.</w:t>
      </w:r>
    </w:p>
    <w:p w14:paraId="27FE49A0" w14:textId="6C88BF93" w:rsidR="00FF755C" w:rsidRDefault="00D62A6F">
      <w:r w:rsidRPr="00D62A6F">
        <w:rPr>
          <w:noProof/>
        </w:rPr>
        <w:drawing>
          <wp:inline distT="0" distB="0" distL="0" distR="0" wp14:anchorId="552A59D2" wp14:editId="7E0F98C6">
            <wp:extent cx="6429375" cy="14062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896" cy="14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BA">
        <w:t xml:space="preserve"> </w:t>
      </w:r>
    </w:p>
    <w:p w14:paraId="0637B284" w14:textId="0B0802AC" w:rsidR="00FF755C" w:rsidRDefault="00FF755C">
      <w:r w:rsidRPr="00FF755C">
        <w:rPr>
          <w:noProof/>
        </w:rPr>
        <w:drawing>
          <wp:inline distT="0" distB="0" distL="0" distR="0" wp14:anchorId="264BA0FB" wp14:editId="10415B7D">
            <wp:extent cx="6570291" cy="543945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291" cy="5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C3C" w14:textId="77777777" w:rsidR="00D62A6F" w:rsidRDefault="00D62A6F">
      <w:r>
        <w:br w:type="page"/>
      </w:r>
    </w:p>
    <w:p w14:paraId="4D5B4A23" w14:textId="6B0D16D8" w:rsidR="00E93D4A" w:rsidRDefault="00E93D4A">
      <w:r>
        <w:lastRenderedPageBreak/>
        <w:t xml:space="preserve">The new value will also be displayed to users in the </w:t>
      </w:r>
      <w:r w:rsidR="00D62A6F">
        <w:t xml:space="preserve">GSI Cost Tool – </w:t>
      </w:r>
      <w:r w:rsidR="00643670">
        <w:t>o</w:t>
      </w:r>
      <w:r w:rsidR="00D62A6F">
        <w:t xml:space="preserve">n the </w:t>
      </w:r>
      <w:r w:rsidR="00643670">
        <w:t xml:space="preserve">Project-Scenario Description tab in the </w:t>
      </w:r>
      <w:r>
        <w:t xml:space="preserve">list of </w:t>
      </w:r>
      <w:r w:rsidR="00643670">
        <w:t>Scenario Areal Features</w:t>
      </w:r>
      <w:r>
        <w:t>.</w:t>
      </w:r>
    </w:p>
    <w:p w14:paraId="7BC166A8" w14:textId="0E30962B" w:rsidR="00E93D4A" w:rsidRDefault="00E93D4A">
      <w:r w:rsidRPr="00E93D4A">
        <w:rPr>
          <w:noProof/>
        </w:rPr>
        <w:drawing>
          <wp:inline distT="0" distB="0" distL="0" distR="0" wp14:anchorId="78FD9A68" wp14:editId="281CCC47">
            <wp:extent cx="5353050" cy="6384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89" cy="63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4A" w:rsidSect="00887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5F29"/>
    <w:multiLevelType w:val="hybridMultilevel"/>
    <w:tmpl w:val="C5A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2"/>
    <w:rsid w:val="00021C83"/>
    <w:rsid w:val="00043E4B"/>
    <w:rsid w:val="002C05AD"/>
    <w:rsid w:val="00336BD9"/>
    <w:rsid w:val="003D3045"/>
    <w:rsid w:val="00413CC5"/>
    <w:rsid w:val="004F089E"/>
    <w:rsid w:val="005655BA"/>
    <w:rsid w:val="00643670"/>
    <w:rsid w:val="00887632"/>
    <w:rsid w:val="00B14797"/>
    <w:rsid w:val="00B34B48"/>
    <w:rsid w:val="00D62A6F"/>
    <w:rsid w:val="00E93D4A"/>
    <w:rsid w:val="00EC5B31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916"/>
  <w15:chartTrackingRefBased/>
  <w15:docId w15:val="{9B68CF0E-F7FF-40B2-8CA2-32E5229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Bisese</dc:creator>
  <cp:keywords/>
  <dc:description/>
  <cp:lastModifiedBy>Jimmy Bisese</cp:lastModifiedBy>
  <cp:revision>3</cp:revision>
  <dcterms:created xsi:type="dcterms:W3CDTF">2022-03-29T21:50:00Z</dcterms:created>
  <dcterms:modified xsi:type="dcterms:W3CDTF">2022-03-29T23:13:00Z</dcterms:modified>
</cp:coreProperties>
</file>