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0943" w14:textId="2BEE365E" w:rsidR="00731347" w:rsidRDefault="00731347" w:rsidP="00731347">
      <w:pPr>
        <w:pStyle w:val="Heading1"/>
      </w:pPr>
      <w:r>
        <w:t>Probability and Statistics Data Report</w:t>
      </w:r>
    </w:p>
    <w:p w14:paraId="058C03F9" w14:textId="4AD87321" w:rsidR="00731347" w:rsidRDefault="00731347" w:rsidP="001D4BD6">
      <w:pPr>
        <w:pStyle w:val="Quote"/>
      </w:pPr>
      <w:r>
        <w:t xml:space="preserve">Dataset used: </w:t>
      </w:r>
      <w:hyperlink r:id="rId5" w:history="1">
        <w:r>
          <w:rPr>
            <w:rStyle w:val="Hyperlink"/>
          </w:rPr>
          <w:t>Anime Dataset 2023 (kaggle.com)</w:t>
        </w:r>
      </w:hyperlink>
    </w:p>
    <w:p w14:paraId="716C5663" w14:textId="4BAD8E88" w:rsidR="008E20B0" w:rsidRDefault="00731347" w:rsidP="001D4BD6">
      <w:pPr>
        <w:pStyle w:val="Quote"/>
      </w:pPr>
      <w:r>
        <w:t xml:space="preserve">Additional Resource: </w:t>
      </w:r>
      <w:hyperlink r:id="rId6" w:history="1">
        <w:r w:rsidR="00E74EEE">
          <w:rPr>
            <w:rStyle w:val="Hyperlink"/>
          </w:rPr>
          <w:t xml:space="preserve">Anime Statistics and Facts </w:t>
        </w:r>
        <w:proofErr w:type="gramStart"/>
        <w:r w:rsidR="00E74EEE">
          <w:rPr>
            <w:rStyle w:val="Hyperlink"/>
          </w:rPr>
          <w:t>By</w:t>
        </w:r>
        <w:proofErr w:type="gramEnd"/>
        <w:r w:rsidR="00E74EEE">
          <w:rPr>
            <w:rStyle w:val="Hyperlink"/>
          </w:rPr>
          <w:t xml:space="preserve"> Country, Rating and Market Size (enterpriseappstoday.com)</w:t>
        </w:r>
      </w:hyperlink>
    </w:p>
    <w:p w14:paraId="16570BF6" w14:textId="1325AAF3" w:rsidR="00541BE9" w:rsidRDefault="00731347" w:rsidP="001D4BD6">
      <w:pPr>
        <w:pStyle w:val="Heading2"/>
      </w:pPr>
      <w:r>
        <w:t>Chapter 1</w:t>
      </w:r>
    </w:p>
    <w:p w14:paraId="0E5C785C" w14:textId="789B7322" w:rsidR="00762994" w:rsidRDefault="00731347" w:rsidP="001D4BD6">
      <w:r>
        <w:t>Five</w:t>
      </w:r>
      <w:r w:rsidR="00762994">
        <w:t xml:space="preserve"> anime</w:t>
      </w:r>
      <w:r>
        <w:t xml:space="preserve"> shows </w:t>
      </w:r>
      <w:r w:rsidR="00762994">
        <w:t>have ratings of 8.75, 5.67, 7.78, 6.65, 9.01 respectively.</w:t>
      </w:r>
    </w:p>
    <w:p w14:paraId="341C7489" w14:textId="49DEEAFA" w:rsidR="00762994" w:rsidRDefault="00762994" w:rsidP="00762994">
      <w:pPr>
        <w:pStyle w:val="ListParagraph"/>
        <w:numPr>
          <w:ilvl w:val="0"/>
          <w:numId w:val="1"/>
        </w:numPr>
      </w:pPr>
      <w:r>
        <w:t xml:space="preserve">Find the </w:t>
      </w:r>
      <w:proofErr w:type="gramStart"/>
      <w:r>
        <w:t>mean</w:t>
      </w:r>
      <w:proofErr w:type="gramEnd"/>
      <w:r>
        <w:t>.</w:t>
      </w:r>
    </w:p>
    <w:p w14:paraId="1087E2CB" w14:textId="0DAD39AF" w:rsidR="00731347" w:rsidRPr="00731347" w:rsidRDefault="00731347" w:rsidP="00731347">
      <w:pPr>
        <w:pStyle w:val="ListParagraph"/>
        <w:ind w:left="1080"/>
        <w:rPr>
          <w:color w:val="4C94D8" w:themeColor="text2" w:themeTint="80"/>
        </w:rPr>
      </w:pPr>
      <m:oMath>
        <m:r>
          <w:rPr>
            <w:rFonts w:ascii="Cambria Math" w:hAnsi="Cambria Math"/>
            <w:color w:val="4C94D8" w:themeColor="text2" w:themeTint="80"/>
          </w:rPr>
          <m:t>μ</m:t>
        </m:r>
      </m:oMath>
      <w:r w:rsidRPr="00731347">
        <w:rPr>
          <w:rFonts w:eastAsiaTheme="minorEastAsia"/>
          <w:color w:val="4C94D8" w:themeColor="text2" w:themeTint="80"/>
        </w:rPr>
        <w:t xml:space="preserve"> = 7.572</w:t>
      </w:r>
    </w:p>
    <w:p w14:paraId="4EE71CF6" w14:textId="2E8DC055" w:rsidR="00762994" w:rsidRDefault="00762994" w:rsidP="00762994">
      <w:pPr>
        <w:pStyle w:val="ListParagraph"/>
        <w:numPr>
          <w:ilvl w:val="0"/>
          <w:numId w:val="1"/>
        </w:numPr>
      </w:pPr>
      <w:r>
        <w:t xml:space="preserve">Find the variance. </w:t>
      </w:r>
    </w:p>
    <w:p w14:paraId="770DC83F" w14:textId="7DCA5643" w:rsidR="00731347" w:rsidRPr="00731347" w:rsidRDefault="00731347" w:rsidP="00731347">
      <w:pPr>
        <w:pStyle w:val="ListParagraph"/>
        <w:ind w:left="1080"/>
        <w:rPr>
          <w:color w:val="4C94D8" w:themeColor="text2" w:themeTint="80"/>
        </w:rPr>
      </w:pPr>
      <m:oMath>
        <m:sSup>
          <m:sSupPr>
            <m:ctrlPr>
              <w:rPr>
                <w:rFonts w:ascii="Cambria Math" w:hAnsi="Cambria Math"/>
                <w:i/>
                <w:color w:val="4C94D8" w:themeColor="text2" w:themeTint="80"/>
              </w:rPr>
            </m:ctrlPr>
          </m:sSupPr>
          <m:e>
            <m:r>
              <w:rPr>
                <w:rFonts w:ascii="Cambria Math" w:hAnsi="Cambria Math"/>
                <w:color w:val="4C94D8" w:themeColor="text2" w:themeTint="80"/>
              </w:rPr>
              <m:t>σ</m:t>
            </m:r>
          </m:e>
          <m:sup>
            <m:r>
              <w:rPr>
                <w:rFonts w:ascii="Cambria Math" w:hAnsi="Cambria Math"/>
                <w:color w:val="4C94D8" w:themeColor="text2" w:themeTint="80"/>
              </w:rPr>
              <m:t>2</m:t>
            </m:r>
          </m:sup>
        </m:sSup>
      </m:oMath>
      <w:r w:rsidRPr="00731347">
        <w:rPr>
          <w:rFonts w:eastAsiaTheme="minorEastAsia"/>
          <w:color w:val="4C94D8" w:themeColor="text2" w:themeTint="80"/>
        </w:rPr>
        <w:t xml:space="preserve"> = 1.593</w:t>
      </w:r>
    </w:p>
    <w:p w14:paraId="18432D2B" w14:textId="36E0911F" w:rsidR="00762994" w:rsidRDefault="00762994" w:rsidP="00762994">
      <w:pPr>
        <w:pStyle w:val="ListParagraph"/>
        <w:numPr>
          <w:ilvl w:val="0"/>
          <w:numId w:val="1"/>
        </w:numPr>
      </w:pPr>
      <w:r>
        <w:t>Find the standard deviation.</w:t>
      </w:r>
    </w:p>
    <w:p w14:paraId="65DEA230" w14:textId="2D5B7505" w:rsidR="00541BE9" w:rsidRDefault="00731347" w:rsidP="001D4BD6">
      <w:pPr>
        <w:pStyle w:val="ListParagraph"/>
        <w:ind w:left="1080"/>
        <w:rPr>
          <w:rFonts w:eastAsiaTheme="minorEastAsia"/>
          <w:color w:val="4C94D8" w:themeColor="text2" w:themeTint="80"/>
        </w:rPr>
      </w:pPr>
      <m:oMath>
        <m:r>
          <w:rPr>
            <w:rFonts w:ascii="Cambria Math" w:hAnsi="Cambria Math"/>
            <w:color w:val="4C94D8" w:themeColor="text2" w:themeTint="80"/>
          </w:rPr>
          <m:t>σ</m:t>
        </m:r>
      </m:oMath>
      <w:r w:rsidRPr="00731347">
        <w:rPr>
          <w:rFonts w:eastAsiaTheme="minorEastAsia"/>
          <w:color w:val="4C94D8" w:themeColor="text2" w:themeTint="80"/>
        </w:rPr>
        <w:t xml:space="preserve"> = 1.262</w:t>
      </w:r>
    </w:p>
    <w:p w14:paraId="18E22E50" w14:textId="77777777" w:rsidR="001D4BD6" w:rsidRDefault="001D4BD6" w:rsidP="001D4BD6">
      <w:pPr>
        <w:pStyle w:val="ListParagraph"/>
        <w:ind w:left="1080"/>
        <w:rPr>
          <w:rFonts w:eastAsiaTheme="minorEastAsia"/>
          <w:color w:val="4C94D8" w:themeColor="text2" w:themeTint="80"/>
        </w:rPr>
      </w:pPr>
    </w:p>
    <w:p w14:paraId="7301F148" w14:textId="7B12A190" w:rsidR="001D4BD6" w:rsidRPr="001D4BD6" w:rsidRDefault="001D4BD6" w:rsidP="001D4BD6">
      <w:pPr>
        <w:pStyle w:val="Heading2"/>
      </w:pPr>
      <w:r>
        <w:t>Chapter 2</w:t>
      </w:r>
    </w:p>
    <w:p w14:paraId="254BC099" w14:textId="77777777" w:rsidR="008F40FC" w:rsidRDefault="008F40FC" w:rsidP="008F40FC">
      <w:r>
        <w:t>Four anime shows are selected to be broadcasted at a special event. At the event there are two monitors where each monitor will play two of the four shows randomly selected. What is the sample space of the outcome?</w:t>
      </w:r>
    </w:p>
    <w:p w14:paraId="6776FF78" w14:textId="00E2C7FA" w:rsidR="001D4BD6" w:rsidRPr="001D4BD6" w:rsidRDefault="001D4BD6" w:rsidP="008F40FC">
      <w:pPr>
        <w:rPr>
          <w:color w:val="4C94D8" w:themeColor="text2" w:themeTint="80"/>
        </w:rPr>
      </w:pPr>
      <w:r>
        <w:tab/>
      </w:r>
      <w:r w:rsidRPr="001D4BD6">
        <w:rPr>
          <w:color w:val="4C94D8" w:themeColor="text2" w:themeTint="80"/>
        </w:rPr>
        <w:t>Let A = Monitor 1, B = Monitor 2</w:t>
      </w:r>
    </w:p>
    <w:p w14:paraId="1098F754" w14:textId="099966A7" w:rsidR="00541BE9" w:rsidRDefault="001D4BD6" w:rsidP="000258B0">
      <w:pPr>
        <w:rPr>
          <w:color w:val="4C94D8" w:themeColor="text2" w:themeTint="80"/>
        </w:rPr>
      </w:pPr>
      <w:r w:rsidRPr="001D4BD6">
        <w:rPr>
          <w:color w:val="4C94D8" w:themeColor="text2" w:themeTint="80"/>
        </w:rPr>
        <w:tab/>
        <w:t>[AABB, ABAB, BABA, BBAA, ABBA, BAAB]</w:t>
      </w:r>
    </w:p>
    <w:p w14:paraId="36BF05D1" w14:textId="77777777" w:rsidR="001D4BD6" w:rsidRPr="001D4BD6" w:rsidRDefault="001D4BD6" w:rsidP="000258B0">
      <w:pPr>
        <w:rPr>
          <w:color w:val="4C94D8" w:themeColor="text2" w:themeTint="80"/>
        </w:rPr>
      </w:pPr>
    </w:p>
    <w:p w14:paraId="3C4DBA15" w14:textId="01810F71" w:rsidR="00597A36" w:rsidRDefault="00597A36" w:rsidP="000258B0">
      <w:r>
        <w:t xml:space="preserve">A studio has hired 10 new voice actors for </w:t>
      </w:r>
      <w:proofErr w:type="gramStart"/>
      <w:r>
        <w:t>work</w:t>
      </w:r>
      <w:proofErr w:type="gramEnd"/>
      <w:r>
        <w:t>. Three shows the studio funds require a voice actor. How many ways can the voice actor role be filled?</w:t>
      </w:r>
    </w:p>
    <w:p w14:paraId="765AB66A" w14:textId="4F3A0438" w:rsidR="00346318" w:rsidRDefault="001D4BD6" w:rsidP="000258B0">
      <w:r>
        <w:tab/>
      </w:r>
      <m:oMath>
        <m:sSubSup>
          <m:sSubSupPr>
            <m:ctrlPr>
              <w:rPr>
                <w:rFonts w:ascii="Cambria Math" w:eastAsiaTheme="minorEastAsia" w:hAnsi="Cambria Math"/>
                <w:i/>
                <w:color w:val="4C94D8" w:themeColor="text2" w:themeTint="80"/>
              </w:rPr>
            </m:ctrlPr>
          </m:sSubSupPr>
          <m:e>
            <m:r>
              <w:rPr>
                <w:rFonts w:ascii="Cambria Math" w:eastAsiaTheme="minorEastAsia" w:hAnsi="Cambria Math"/>
                <w:color w:val="4C94D8" w:themeColor="text2" w:themeTint="80"/>
              </w:rPr>
              <m:t>P</m:t>
            </m:r>
          </m:e>
          <m:sub>
            <m:r>
              <w:rPr>
                <w:rFonts w:ascii="Cambria Math" w:eastAsiaTheme="minorEastAsia" w:hAnsi="Cambria Math"/>
                <w:color w:val="4C94D8" w:themeColor="text2" w:themeTint="80"/>
              </w:rPr>
              <m:t>r</m:t>
            </m:r>
          </m:sub>
          <m:sup>
            <m:r>
              <w:rPr>
                <w:rFonts w:ascii="Cambria Math" w:eastAsiaTheme="minorEastAsia" w:hAnsi="Cambria Math"/>
                <w:color w:val="4C94D8" w:themeColor="text2" w:themeTint="80"/>
              </w:rPr>
              <m:t>n</m:t>
            </m:r>
          </m:sup>
        </m:sSubSup>
      </m:oMath>
      <w:r w:rsidRPr="001D4BD6">
        <w:rPr>
          <w:rFonts w:eastAsiaTheme="minorEastAsia"/>
          <w:color w:val="4C94D8" w:themeColor="text2" w:themeTint="80"/>
        </w:rPr>
        <w:t xml:space="preserve"> = </w:t>
      </w:r>
      <m:oMath>
        <m:sSubSup>
          <m:sSubSupPr>
            <m:ctrlPr>
              <w:rPr>
                <w:rFonts w:ascii="Cambria Math" w:eastAsiaTheme="minorEastAsia" w:hAnsi="Cambria Math"/>
                <w:i/>
                <w:color w:val="4C94D8" w:themeColor="text2" w:themeTint="80"/>
              </w:rPr>
            </m:ctrlPr>
          </m:sSubSupPr>
          <m:e>
            <m:r>
              <w:rPr>
                <w:rFonts w:ascii="Cambria Math" w:eastAsiaTheme="minorEastAsia" w:hAnsi="Cambria Math"/>
                <w:color w:val="4C94D8" w:themeColor="text2" w:themeTint="80"/>
              </w:rPr>
              <m:t>P</m:t>
            </m:r>
          </m:e>
          <m:sub>
            <m:r>
              <w:rPr>
                <w:rFonts w:ascii="Cambria Math" w:eastAsiaTheme="minorEastAsia" w:hAnsi="Cambria Math"/>
                <w:color w:val="4C94D8" w:themeColor="text2" w:themeTint="80"/>
              </w:rPr>
              <m:t>3</m:t>
            </m:r>
          </m:sub>
          <m:sup>
            <m:r>
              <w:rPr>
                <w:rFonts w:ascii="Cambria Math" w:eastAsiaTheme="minorEastAsia" w:hAnsi="Cambria Math"/>
                <w:color w:val="4C94D8" w:themeColor="text2" w:themeTint="80"/>
              </w:rPr>
              <m:t>10</m:t>
            </m:r>
          </m:sup>
        </m:sSubSup>
      </m:oMath>
      <w:r w:rsidRPr="001D4BD6">
        <w:rPr>
          <w:rFonts w:eastAsiaTheme="minorEastAsia"/>
          <w:color w:val="4C94D8" w:themeColor="text2" w:themeTint="80"/>
        </w:rPr>
        <w:t xml:space="preserve"> =10! / 3! = 720</w:t>
      </w:r>
    </w:p>
    <w:p w14:paraId="1D839D98" w14:textId="77777777" w:rsidR="001D4BD6" w:rsidRDefault="001D4BD6" w:rsidP="000258B0"/>
    <w:p w14:paraId="6E057512" w14:textId="77C2190C" w:rsidR="00346318" w:rsidRDefault="00346318" w:rsidP="000258B0">
      <w:r>
        <w:t>A convention holds a raffle to win merchandise where you spin a wheel. In the listing is five shirts, two figures, six keychains and four stickers. Suppose you can get lucky and win one of everything, how many different merch is there to win if you win one of everything from the raffle?</w:t>
      </w:r>
    </w:p>
    <w:p w14:paraId="46D37669" w14:textId="1053A81B" w:rsidR="001D4BD6" w:rsidRDefault="001D4BD6" w:rsidP="000258B0">
      <w:r>
        <w:tab/>
      </w:r>
      <w:r w:rsidRPr="001D4BD6">
        <w:rPr>
          <w:color w:val="4C94D8" w:themeColor="text2" w:themeTint="80"/>
        </w:rPr>
        <w:t>5(2)(6)(4) = 240</w:t>
      </w:r>
    </w:p>
    <w:p w14:paraId="61D2D15D" w14:textId="301FB447" w:rsidR="00927B30" w:rsidRDefault="00927B30" w:rsidP="000258B0"/>
    <w:p w14:paraId="35EBC413" w14:textId="410479F1" w:rsidR="003769ED" w:rsidRDefault="003769ED" w:rsidP="000258B0">
      <w:r>
        <w:t xml:space="preserve">What is the probability of an anime </w:t>
      </w:r>
      <w:r w:rsidR="000F07EB">
        <w:t>being</w:t>
      </w:r>
      <w:r>
        <w:t xml:space="preserve"> a </w:t>
      </w:r>
      <w:r w:rsidR="000F07EB">
        <w:t>movie</w:t>
      </w:r>
      <w:r>
        <w:t xml:space="preserve"> given that it is a </w:t>
      </w:r>
      <w:proofErr w:type="gramStart"/>
      <w:r>
        <w:t>comedy</w:t>
      </w:r>
      <w:proofErr w:type="gramEnd"/>
      <w:r>
        <w:t xml:space="preserve"> and the two events are independent?</w:t>
      </w:r>
    </w:p>
    <w:p w14:paraId="74A30F5B" w14:textId="3A99121C" w:rsidR="001D4BD6" w:rsidRPr="000F07EB" w:rsidRDefault="001D4BD6" w:rsidP="000258B0">
      <w:pPr>
        <w:rPr>
          <w:color w:val="4C94D8" w:themeColor="text2" w:themeTint="80"/>
        </w:rPr>
      </w:pPr>
      <w:r>
        <w:tab/>
      </w:r>
      <w:r w:rsidRPr="000F07EB">
        <w:rPr>
          <w:color w:val="4C94D8" w:themeColor="text2" w:themeTint="80"/>
        </w:rPr>
        <w:t xml:space="preserve">Let A = Comedy, B = </w:t>
      </w:r>
      <w:r w:rsidR="000F07EB" w:rsidRPr="000F07EB">
        <w:rPr>
          <w:color w:val="4C94D8" w:themeColor="text2" w:themeTint="80"/>
        </w:rPr>
        <w:t>Movie</w:t>
      </w:r>
    </w:p>
    <w:p w14:paraId="35207588" w14:textId="17268705" w:rsidR="000F07EB" w:rsidRPr="000F07EB" w:rsidRDefault="000F07EB" w:rsidP="000258B0">
      <w:pPr>
        <w:rPr>
          <w:color w:val="4C94D8" w:themeColor="text2" w:themeTint="80"/>
        </w:rPr>
      </w:pPr>
      <w:r w:rsidRPr="000F07EB">
        <w:rPr>
          <w:color w:val="4C94D8" w:themeColor="text2" w:themeTint="80"/>
        </w:rPr>
        <w:lastRenderedPageBreak/>
        <w:tab/>
        <w:t>P(A) = .09, P(B) = .18</w:t>
      </w:r>
    </w:p>
    <w:p w14:paraId="155A5763" w14:textId="01C2D10C" w:rsidR="001D4BD6" w:rsidRPr="000F07EB" w:rsidRDefault="001D4BD6" w:rsidP="000258B0">
      <w:pPr>
        <w:rPr>
          <w:color w:val="4C94D8" w:themeColor="text2" w:themeTint="80"/>
        </w:rPr>
      </w:pPr>
      <w:r w:rsidRPr="000F07EB">
        <w:rPr>
          <w:color w:val="4C94D8" w:themeColor="text2" w:themeTint="80"/>
        </w:rPr>
        <w:tab/>
        <w:t xml:space="preserve">P(B|A) = </w:t>
      </w:r>
      <w:r w:rsidR="000F07EB" w:rsidRPr="000F07EB">
        <w:rPr>
          <w:color w:val="4C94D8" w:themeColor="text2" w:themeTint="80"/>
        </w:rPr>
        <w:t xml:space="preserve">.18 = </w:t>
      </w:r>
      <w:r w:rsidR="000F07EB" w:rsidRPr="000F07EB">
        <w:rPr>
          <w:color w:val="4C94D8" w:themeColor="text2" w:themeTint="80"/>
          <w:u w:val="single"/>
        </w:rPr>
        <w:t>18%</w:t>
      </w:r>
    </w:p>
    <w:p w14:paraId="2BF12232" w14:textId="0DA9F682" w:rsidR="00927B30" w:rsidRDefault="00927B30" w:rsidP="000258B0"/>
    <w:p w14:paraId="57682328" w14:textId="1D11210E" w:rsidR="00927B30" w:rsidRDefault="00E74EEE" w:rsidP="000258B0">
      <w:r>
        <w:t>In total around the world, all of those who watch anime are 54% male and 46% female. 20% of male watchers and 80% of female watchers favor romance anime. A random person is chosen who enjoys romance anime, what is the conditional probability that this person is male?</w:t>
      </w:r>
    </w:p>
    <w:p w14:paraId="7EB0A50C" w14:textId="0F2DE64A" w:rsidR="000F07EB" w:rsidRPr="000F07EB" w:rsidRDefault="000F07EB" w:rsidP="000258B0">
      <w:pPr>
        <w:rPr>
          <w:color w:val="4C94D8" w:themeColor="text2" w:themeTint="80"/>
        </w:rPr>
      </w:pPr>
      <w:r>
        <w:tab/>
      </w:r>
      <w:r w:rsidRPr="000F07EB">
        <w:rPr>
          <w:color w:val="4C94D8" w:themeColor="text2" w:themeTint="80"/>
        </w:rPr>
        <w:t>Let M = Male, F = Female, R = Romance</w:t>
      </w:r>
    </w:p>
    <w:p w14:paraId="64449F90" w14:textId="266DA241" w:rsidR="000F07EB" w:rsidRPr="000F07EB" w:rsidRDefault="000F07EB" w:rsidP="000258B0">
      <w:pPr>
        <w:rPr>
          <w:color w:val="4C94D8" w:themeColor="text2" w:themeTint="80"/>
        </w:rPr>
      </w:pPr>
      <w:r w:rsidRPr="000F07EB">
        <w:rPr>
          <w:color w:val="4C94D8" w:themeColor="text2" w:themeTint="80"/>
        </w:rPr>
        <w:tab/>
        <w:t>P(M|R) = P(R|</w:t>
      </w:r>
      <w:proofErr w:type="gramStart"/>
      <w:r w:rsidRPr="000F07EB">
        <w:rPr>
          <w:color w:val="4C94D8" w:themeColor="text2" w:themeTint="80"/>
        </w:rPr>
        <w:t>M)P</w:t>
      </w:r>
      <w:proofErr w:type="gramEnd"/>
      <w:r w:rsidRPr="000F07EB">
        <w:rPr>
          <w:color w:val="4C94D8" w:themeColor="text2" w:themeTint="80"/>
        </w:rPr>
        <w:t xml:space="preserve">(M) / P(R|M)P(M) + P(R|F)P(F) = .20(.54) / .20(.54) + .8(.46) = </w:t>
      </w:r>
      <w:r w:rsidRPr="000F07EB">
        <w:rPr>
          <w:color w:val="4C94D8" w:themeColor="text2" w:themeTint="80"/>
          <w:u w:val="single"/>
        </w:rPr>
        <w:t>22.6%</w:t>
      </w:r>
    </w:p>
    <w:p w14:paraId="5E3C658A" w14:textId="38D08100" w:rsidR="00927B30" w:rsidRDefault="00927B30" w:rsidP="000258B0"/>
    <w:p w14:paraId="2242194C" w14:textId="030AA20B" w:rsidR="00D42938" w:rsidRDefault="00D42938" w:rsidP="00D42938">
      <w:pPr>
        <w:pStyle w:val="Heading2"/>
      </w:pPr>
      <w:r>
        <w:t>Chapter 3</w:t>
      </w:r>
    </w:p>
    <w:p w14:paraId="615DDA9E" w14:textId="4A48F455" w:rsidR="00B37E35" w:rsidRDefault="00B37E35" w:rsidP="000258B0">
      <w:r>
        <w:t>A user watches 10 shows and 7 of them are highly rated. The user is likely to rate a show high 24% of the time. Let Y be the number of shows the user has highly rated.</w:t>
      </w:r>
    </w:p>
    <w:p w14:paraId="7A7CBE03" w14:textId="6203344A" w:rsidR="00B37E35" w:rsidRDefault="00B37E35" w:rsidP="00B37E35">
      <w:pPr>
        <w:pStyle w:val="ListParagraph"/>
        <w:numPr>
          <w:ilvl w:val="0"/>
          <w:numId w:val="3"/>
        </w:numPr>
      </w:pPr>
      <w:r>
        <w:t>What is the probability of Y?</w:t>
      </w:r>
    </w:p>
    <w:p w14:paraId="016B74EE" w14:textId="6070AE6C" w:rsidR="00F13BF3" w:rsidRPr="007C34C3" w:rsidRDefault="00F13BF3" w:rsidP="007C34C3">
      <w:pPr>
        <w:ind w:left="720"/>
        <w:rPr>
          <w:rFonts w:eastAsiaTheme="minorEastAsia"/>
          <w:color w:val="4C94D8" w:themeColor="text2" w:themeTint="80"/>
        </w:rPr>
      </w:pPr>
      <m:oMath>
        <m:r>
          <w:rPr>
            <w:rFonts w:ascii="Cambria Math" w:eastAsiaTheme="minorEastAsia" w:hAnsi="Cambria Math"/>
            <w:color w:val="4C94D8" w:themeColor="text2" w:themeTint="80"/>
          </w:rPr>
          <m:t>p</m:t>
        </m:r>
        <m:d>
          <m:dPr>
            <m:ctrlPr>
              <w:rPr>
                <w:rFonts w:ascii="Cambria Math" w:eastAsiaTheme="minorEastAsia" w:hAnsi="Cambria Math"/>
                <w:i/>
                <w:color w:val="4C94D8" w:themeColor="text2" w:themeTint="80"/>
              </w:rPr>
            </m:ctrlPr>
          </m:dPr>
          <m:e>
            <m:r>
              <w:rPr>
                <w:rFonts w:ascii="Cambria Math" w:eastAsiaTheme="minorEastAsia" w:hAnsi="Cambria Math"/>
                <w:color w:val="4C94D8" w:themeColor="text2" w:themeTint="80"/>
              </w:rPr>
              <m:t>y</m:t>
            </m:r>
          </m:e>
        </m:d>
        <m:r>
          <w:rPr>
            <w:rFonts w:ascii="Cambria Math" w:eastAsiaTheme="minorEastAsia" w:hAnsi="Cambria Math"/>
            <w:color w:val="4C94D8" w:themeColor="text2" w:themeTint="80"/>
          </w:rPr>
          <m:t xml:space="preserve">= </m:t>
        </m:r>
        <m:d>
          <m:dPr>
            <m:ctrlPr>
              <w:rPr>
                <w:rFonts w:ascii="Cambria Math" w:eastAsiaTheme="minorEastAsia" w:hAnsi="Cambria Math"/>
                <w:i/>
                <w:color w:val="4C94D8" w:themeColor="text2" w:themeTint="80"/>
              </w:rPr>
            </m:ctrlPr>
          </m:dPr>
          <m:e>
            <m:f>
              <m:fPr>
                <m:type m:val="noBar"/>
                <m:ctrlPr>
                  <w:rPr>
                    <w:rFonts w:ascii="Cambria Math" w:eastAsiaTheme="minorEastAsia" w:hAnsi="Cambria Math"/>
                    <w:i/>
                    <w:color w:val="4C94D8" w:themeColor="text2" w:themeTint="80"/>
                  </w:rPr>
                </m:ctrlPr>
              </m:fPr>
              <m:num>
                <m:r>
                  <w:rPr>
                    <w:rFonts w:ascii="Cambria Math" w:hAnsi="Cambria Math"/>
                    <w:color w:val="4C94D8" w:themeColor="text2" w:themeTint="80"/>
                  </w:rPr>
                  <m:t>10</m:t>
                </m:r>
              </m:num>
              <m:den>
                <m:r>
                  <w:rPr>
                    <w:rFonts w:ascii="Cambria Math" w:hAnsi="Cambria Math"/>
                    <w:color w:val="4C94D8" w:themeColor="text2" w:themeTint="80"/>
                  </w:rPr>
                  <m:t>7</m:t>
                </m:r>
              </m:den>
            </m:f>
          </m:e>
        </m:d>
        <m:sSup>
          <m:sSupPr>
            <m:ctrlPr>
              <w:rPr>
                <w:rFonts w:ascii="Cambria Math" w:eastAsiaTheme="minorEastAsia" w:hAnsi="Cambria Math"/>
                <w:i/>
                <w:color w:val="4C94D8" w:themeColor="text2" w:themeTint="80"/>
              </w:rPr>
            </m:ctrlPr>
          </m:sSupPr>
          <m:e>
            <m:r>
              <w:rPr>
                <w:rFonts w:ascii="Cambria Math" w:eastAsiaTheme="minorEastAsia" w:hAnsi="Cambria Math"/>
                <w:color w:val="4C94D8" w:themeColor="text2" w:themeTint="80"/>
              </w:rPr>
              <m:t>.24</m:t>
            </m:r>
          </m:e>
          <m:sup>
            <m:r>
              <w:rPr>
                <w:rFonts w:ascii="Cambria Math" w:eastAsiaTheme="minorEastAsia" w:hAnsi="Cambria Math"/>
                <w:color w:val="4C94D8" w:themeColor="text2" w:themeTint="80"/>
              </w:rPr>
              <m:t>7</m:t>
            </m:r>
          </m:sup>
        </m:sSup>
        <m:sSup>
          <m:sSupPr>
            <m:ctrlPr>
              <w:rPr>
                <w:rFonts w:ascii="Cambria Math" w:eastAsiaTheme="minorEastAsia" w:hAnsi="Cambria Math"/>
                <w:i/>
                <w:color w:val="4C94D8" w:themeColor="text2" w:themeTint="80"/>
              </w:rPr>
            </m:ctrlPr>
          </m:sSupPr>
          <m:e>
            <m:r>
              <w:rPr>
                <w:rFonts w:ascii="Cambria Math" w:eastAsiaTheme="minorEastAsia" w:hAnsi="Cambria Math"/>
                <w:color w:val="4C94D8" w:themeColor="text2" w:themeTint="80"/>
              </w:rPr>
              <m:t>.76</m:t>
            </m:r>
          </m:e>
          <m:sup>
            <m:r>
              <w:rPr>
                <w:rFonts w:ascii="Cambria Math" w:eastAsiaTheme="minorEastAsia" w:hAnsi="Cambria Math"/>
                <w:color w:val="4C94D8" w:themeColor="text2" w:themeTint="80"/>
              </w:rPr>
              <m:t>10</m:t>
            </m:r>
            <m:r>
              <w:rPr>
                <w:rFonts w:ascii="Cambria Math" w:eastAsiaTheme="minorEastAsia" w:hAnsi="Cambria Math"/>
                <w:color w:val="4C94D8" w:themeColor="text2" w:themeTint="80"/>
              </w:rPr>
              <m:t>-</m:t>
            </m:r>
            <m:r>
              <w:rPr>
                <w:rFonts w:ascii="Cambria Math" w:eastAsiaTheme="minorEastAsia" w:hAnsi="Cambria Math"/>
                <w:color w:val="4C94D8" w:themeColor="text2" w:themeTint="80"/>
              </w:rPr>
              <m:t>7</m:t>
            </m:r>
          </m:sup>
        </m:sSup>
      </m:oMath>
      <w:r w:rsidR="007C34C3" w:rsidRPr="007C34C3">
        <w:rPr>
          <w:rFonts w:eastAsiaTheme="minorEastAsia"/>
          <w:color w:val="4C94D8" w:themeColor="text2" w:themeTint="80"/>
        </w:rPr>
        <w:t xml:space="preserve"> = 0.2% </w:t>
      </w:r>
    </w:p>
    <w:p w14:paraId="4B89D2DE" w14:textId="77777777" w:rsidR="00F13BF3" w:rsidRDefault="00F13BF3" w:rsidP="00F13BF3">
      <w:pPr>
        <w:pStyle w:val="ListParagraph"/>
        <w:ind w:left="1080"/>
      </w:pPr>
    </w:p>
    <w:p w14:paraId="68DC2EFB" w14:textId="1E5818A1" w:rsidR="00B37E35" w:rsidRDefault="00B37E35" w:rsidP="00B37E35">
      <w:pPr>
        <w:pStyle w:val="ListParagraph"/>
        <w:numPr>
          <w:ilvl w:val="0"/>
          <w:numId w:val="3"/>
        </w:numPr>
      </w:pPr>
      <w:r>
        <w:t>The expected?</w:t>
      </w:r>
    </w:p>
    <w:p w14:paraId="7780CBD1" w14:textId="094C3002" w:rsidR="007C34C3" w:rsidRPr="007C34C3" w:rsidRDefault="007C34C3" w:rsidP="007C34C3">
      <w:pPr>
        <w:pStyle w:val="ListParagraph"/>
        <w:ind w:left="1080"/>
        <w:rPr>
          <w:color w:val="4C94D8" w:themeColor="text2" w:themeTint="80"/>
        </w:rPr>
      </w:pPr>
      <w:r w:rsidRPr="007C34C3">
        <w:rPr>
          <w:color w:val="4C94D8" w:themeColor="text2" w:themeTint="80"/>
        </w:rPr>
        <w:t>E(Y) = 10(.24) = 2.4</w:t>
      </w:r>
    </w:p>
    <w:p w14:paraId="77E02943" w14:textId="61D49E4F" w:rsidR="00F13BF3" w:rsidRDefault="00B37E35" w:rsidP="00F13BF3">
      <w:pPr>
        <w:pStyle w:val="ListParagraph"/>
        <w:numPr>
          <w:ilvl w:val="0"/>
          <w:numId w:val="3"/>
        </w:numPr>
      </w:pPr>
      <w:r>
        <w:t>The variance?</w:t>
      </w:r>
    </w:p>
    <w:p w14:paraId="3834D664" w14:textId="080C18AE" w:rsidR="007C34C3" w:rsidRPr="007C34C3" w:rsidRDefault="007C34C3" w:rsidP="007C34C3">
      <w:pPr>
        <w:pStyle w:val="ListParagraph"/>
        <w:ind w:left="1080"/>
        <w:rPr>
          <w:color w:val="4C94D8" w:themeColor="text2" w:themeTint="80"/>
        </w:rPr>
      </w:pPr>
      <w:r w:rsidRPr="007C34C3">
        <w:rPr>
          <w:color w:val="4C94D8" w:themeColor="text2" w:themeTint="80"/>
        </w:rPr>
        <w:t>V(Y) = 10(.</w:t>
      </w:r>
      <w:proofErr w:type="gramStart"/>
      <w:r w:rsidRPr="007C34C3">
        <w:rPr>
          <w:color w:val="4C94D8" w:themeColor="text2" w:themeTint="80"/>
        </w:rPr>
        <w:t>24)(</w:t>
      </w:r>
      <w:proofErr w:type="gramEnd"/>
      <w:r w:rsidRPr="007C34C3">
        <w:rPr>
          <w:color w:val="4C94D8" w:themeColor="text2" w:themeTint="80"/>
        </w:rPr>
        <w:t>.76) = 1.824</w:t>
      </w:r>
    </w:p>
    <w:p w14:paraId="3795AA89" w14:textId="6C90A75A" w:rsidR="00B37E35" w:rsidRDefault="00B37E35" w:rsidP="00B37E35">
      <w:r>
        <w:t xml:space="preserve">The same user with a rating of 24% watches shows until they find </w:t>
      </w:r>
      <w:proofErr w:type="gramStart"/>
      <w:r>
        <w:t>one</w:t>
      </w:r>
      <w:proofErr w:type="gramEnd"/>
      <w:r>
        <w:t xml:space="preserve"> </w:t>
      </w:r>
      <w:r w:rsidR="007C34C3">
        <w:t>they enjoy</w:t>
      </w:r>
      <w:r>
        <w:t xml:space="preserve">. Let Y be the number of shows watched. What is the probability the user’s first show </w:t>
      </w:r>
      <w:r w:rsidR="007C34C3">
        <w:t>enjoyed is on the 4</w:t>
      </w:r>
      <w:r w:rsidR="007C34C3" w:rsidRPr="007C34C3">
        <w:rPr>
          <w:vertAlign w:val="superscript"/>
        </w:rPr>
        <w:t>th</w:t>
      </w:r>
      <w:r w:rsidR="007C34C3">
        <w:t xml:space="preserve"> try?</w:t>
      </w:r>
    </w:p>
    <w:p w14:paraId="6F7416D3" w14:textId="11396985" w:rsidR="007C34C3" w:rsidRPr="007C34C3" w:rsidRDefault="007C34C3" w:rsidP="007C34C3">
      <w:pPr>
        <w:ind w:left="720" w:firstLine="720"/>
        <w:rPr>
          <w:rFonts w:eastAsiaTheme="minorEastAsia"/>
          <w:iCs/>
        </w:rPr>
      </w:pPr>
      <w:r>
        <w:tab/>
      </w:r>
      <w:r w:rsidRPr="007C34C3">
        <w:rPr>
          <w:rFonts w:ascii="Cambria Math" w:eastAsiaTheme="minorEastAsia" w:hAnsi="Cambria Math"/>
          <w:i/>
        </w:rPr>
        <w:br/>
      </w:r>
      <m:oMath>
        <m:r>
          <w:rPr>
            <w:rFonts w:ascii="Cambria Math" w:eastAsiaTheme="minorEastAsia" w:hAnsi="Cambria Math"/>
            <w:color w:val="4C94D8" w:themeColor="text2" w:themeTint="80"/>
          </w:rPr>
          <m:t>p</m:t>
        </m:r>
        <m:d>
          <m:dPr>
            <m:ctrlPr>
              <w:rPr>
                <w:rFonts w:ascii="Cambria Math" w:eastAsiaTheme="minorEastAsia" w:hAnsi="Cambria Math"/>
                <w:i/>
                <w:color w:val="4C94D8" w:themeColor="text2" w:themeTint="80"/>
              </w:rPr>
            </m:ctrlPr>
          </m:dPr>
          <m:e>
            <m:r>
              <w:rPr>
                <w:rFonts w:ascii="Cambria Math" w:eastAsiaTheme="minorEastAsia" w:hAnsi="Cambria Math"/>
                <w:color w:val="4C94D8" w:themeColor="text2" w:themeTint="80"/>
              </w:rPr>
              <m:t>y</m:t>
            </m:r>
          </m:e>
        </m:d>
        <m:r>
          <w:rPr>
            <w:rFonts w:ascii="Cambria Math" w:eastAsiaTheme="minorEastAsia" w:hAnsi="Cambria Math"/>
            <w:color w:val="4C94D8" w:themeColor="text2" w:themeTint="80"/>
          </w:rPr>
          <m:t>=</m:t>
        </m:r>
        <m:sSup>
          <m:sSupPr>
            <m:ctrlPr>
              <w:rPr>
                <w:rFonts w:ascii="Cambria Math" w:eastAsiaTheme="minorEastAsia" w:hAnsi="Cambria Math"/>
                <w:i/>
                <w:color w:val="4C94D8" w:themeColor="text2" w:themeTint="80"/>
              </w:rPr>
            </m:ctrlPr>
          </m:sSupPr>
          <m:e>
            <m:r>
              <w:rPr>
                <w:rFonts w:ascii="Cambria Math" w:eastAsiaTheme="minorEastAsia" w:hAnsi="Cambria Math"/>
                <w:color w:val="4C94D8" w:themeColor="text2" w:themeTint="80"/>
              </w:rPr>
              <m:t>.76</m:t>
            </m:r>
          </m:e>
          <m:sup>
            <m:r>
              <w:rPr>
                <w:rFonts w:ascii="Cambria Math" w:eastAsiaTheme="minorEastAsia" w:hAnsi="Cambria Math"/>
                <w:color w:val="4C94D8" w:themeColor="text2" w:themeTint="80"/>
              </w:rPr>
              <m:t>4</m:t>
            </m:r>
            <m:r>
              <w:rPr>
                <w:rFonts w:ascii="Cambria Math" w:eastAsiaTheme="minorEastAsia" w:hAnsi="Cambria Math"/>
                <w:color w:val="4C94D8" w:themeColor="text2" w:themeTint="80"/>
              </w:rPr>
              <m:t>-1</m:t>
            </m:r>
          </m:sup>
        </m:sSup>
        <m:r>
          <w:rPr>
            <w:rFonts w:ascii="Cambria Math" w:eastAsiaTheme="minorEastAsia" w:hAnsi="Cambria Math"/>
            <w:color w:val="4C94D8" w:themeColor="text2" w:themeTint="80"/>
          </w:rPr>
          <m:t>(.24)</m:t>
        </m:r>
      </m:oMath>
      <w:r w:rsidRPr="007C34C3">
        <w:rPr>
          <w:rFonts w:ascii="Cambria Math" w:eastAsiaTheme="minorEastAsia" w:hAnsi="Cambria Math"/>
          <w:i/>
          <w:color w:val="4C94D8" w:themeColor="text2" w:themeTint="80"/>
        </w:rPr>
        <w:t xml:space="preserve"> </w:t>
      </w:r>
      <w:r w:rsidRPr="007C34C3">
        <w:rPr>
          <w:rFonts w:ascii="Cambria Math" w:eastAsiaTheme="minorEastAsia" w:hAnsi="Cambria Math"/>
          <w:iCs/>
          <w:color w:val="4C94D8" w:themeColor="text2" w:themeTint="80"/>
        </w:rPr>
        <w:t>= 10.5%</w:t>
      </w:r>
    </w:p>
    <w:p w14:paraId="03737B8C" w14:textId="539C8314" w:rsidR="007C34C3" w:rsidRDefault="007C34C3" w:rsidP="00B37E35"/>
    <w:p w14:paraId="14D8EA2C" w14:textId="77777777" w:rsidR="007C34C3" w:rsidRDefault="007C34C3" w:rsidP="00B37E35"/>
    <w:p w14:paraId="4831EBEB" w14:textId="04037CD7" w:rsidR="00D16FB1" w:rsidRDefault="00D16FB1" w:rsidP="00B37E35">
      <w:proofErr w:type="gramStart"/>
      <w:r>
        <w:t>Refer</w:t>
      </w:r>
      <w:proofErr w:type="gramEnd"/>
      <w:r>
        <w:t xml:space="preserve"> to the previous question, what is the probability the user will have two shows rated high on his fifth show?</w:t>
      </w:r>
    </w:p>
    <w:p w14:paraId="2F917FC6" w14:textId="30673FB3" w:rsidR="007C34C3" w:rsidRPr="007C34C3" w:rsidRDefault="007C34C3" w:rsidP="007C34C3">
      <w:pPr>
        <w:ind w:left="720" w:firstLine="720"/>
        <w:rPr>
          <w:rFonts w:eastAsiaTheme="minorEastAsia"/>
          <w:color w:val="4C94D8" w:themeColor="text2" w:themeTint="80"/>
        </w:rPr>
      </w:pPr>
      <m:oMath>
        <m:r>
          <w:rPr>
            <w:rFonts w:ascii="Cambria Math" w:eastAsiaTheme="minorEastAsia" w:hAnsi="Cambria Math"/>
            <w:color w:val="4C94D8" w:themeColor="text2" w:themeTint="80"/>
          </w:rPr>
          <m:t>p</m:t>
        </m:r>
        <m:d>
          <m:dPr>
            <m:ctrlPr>
              <w:rPr>
                <w:rFonts w:ascii="Cambria Math" w:eastAsiaTheme="minorEastAsia" w:hAnsi="Cambria Math"/>
                <w:i/>
                <w:color w:val="4C94D8" w:themeColor="text2" w:themeTint="80"/>
              </w:rPr>
            </m:ctrlPr>
          </m:dPr>
          <m:e>
            <m:r>
              <w:rPr>
                <w:rFonts w:ascii="Cambria Math" w:eastAsiaTheme="minorEastAsia" w:hAnsi="Cambria Math"/>
                <w:color w:val="4C94D8" w:themeColor="text2" w:themeTint="80"/>
              </w:rPr>
              <m:t>y</m:t>
            </m:r>
          </m:e>
        </m:d>
        <m:r>
          <w:rPr>
            <w:rFonts w:ascii="Cambria Math" w:eastAsiaTheme="minorEastAsia" w:hAnsi="Cambria Math"/>
            <w:color w:val="4C94D8" w:themeColor="text2" w:themeTint="80"/>
          </w:rPr>
          <m:t>=</m:t>
        </m:r>
        <m:d>
          <m:dPr>
            <m:ctrlPr>
              <w:rPr>
                <w:rFonts w:ascii="Cambria Math" w:eastAsiaTheme="minorEastAsia" w:hAnsi="Cambria Math"/>
                <w:i/>
                <w:color w:val="4C94D8" w:themeColor="text2" w:themeTint="80"/>
              </w:rPr>
            </m:ctrlPr>
          </m:dPr>
          <m:e>
            <m:f>
              <m:fPr>
                <m:type m:val="noBar"/>
                <m:ctrlPr>
                  <w:rPr>
                    <w:rFonts w:ascii="Cambria Math" w:eastAsiaTheme="minorEastAsia" w:hAnsi="Cambria Math"/>
                    <w:i/>
                    <w:color w:val="4C94D8" w:themeColor="text2" w:themeTint="80"/>
                  </w:rPr>
                </m:ctrlPr>
              </m:fPr>
              <m:num>
                <m:r>
                  <w:rPr>
                    <w:rFonts w:ascii="Cambria Math" w:eastAsiaTheme="minorEastAsia" w:hAnsi="Cambria Math"/>
                    <w:color w:val="4C94D8" w:themeColor="text2" w:themeTint="80"/>
                  </w:rPr>
                  <m:t>5</m:t>
                </m:r>
                <m:r>
                  <w:rPr>
                    <w:rFonts w:ascii="Cambria Math" w:eastAsiaTheme="minorEastAsia" w:hAnsi="Cambria Math"/>
                    <w:color w:val="4C94D8" w:themeColor="text2" w:themeTint="80"/>
                  </w:rPr>
                  <m:t>-1</m:t>
                </m:r>
              </m:num>
              <m:den>
                <m:r>
                  <w:rPr>
                    <w:rFonts w:ascii="Cambria Math" w:eastAsiaTheme="minorEastAsia" w:hAnsi="Cambria Math"/>
                    <w:color w:val="4C94D8" w:themeColor="text2" w:themeTint="80"/>
                  </w:rPr>
                  <m:t>2</m:t>
                </m:r>
                <m:r>
                  <w:rPr>
                    <w:rFonts w:ascii="Cambria Math" w:eastAsiaTheme="minorEastAsia" w:hAnsi="Cambria Math"/>
                    <w:color w:val="4C94D8" w:themeColor="text2" w:themeTint="80"/>
                  </w:rPr>
                  <m:t>-1</m:t>
                </m:r>
              </m:den>
            </m:f>
          </m:e>
        </m:d>
        <m:sSup>
          <m:sSupPr>
            <m:ctrlPr>
              <w:rPr>
                <w:rFonts w:ascii="Cambria Math" w:eastAsiaTheme="minorEastAsia" w:hAnsi="Cambria Math"/>
                <w:i/>
                <w:color w:val="4C94D8" w:themeColor="text2" w:themeTint="80"/>
              </w:rPr>
            </m:ctrlPr>
          </m:sSupPr>
          <m:e>
            <m:r>
              <w:rPr>
                <w:rFonts w:ascii="Cambria Math" w:eastAsiaTheme="minorEastAsia" w:hAnsi="Cambria Math"/>
                <w:color w:val="4C94D8" w:themeColor="text2" w:themeTint="80"/>
              </w:rPr>
              <m:t>.24</m:t>
            </m:r>
          </m:e>
          <m:sup>
            <m:r>
              <w:rPr>
                <w:rFonts w:ascii="Cambria Math" w:eastAsiaTheme="minorEastAsia" w:hAnsi="Cambria Math"/>
                <w:color w:val="4C94D8" w:themeColor="text2" w:themeTint="80"/>
              </w:rPr>
              <m:t>2</m:t>
            </m:r>
          </m:sup>
        </m:sSup>
        <m:sSup>
          <m:sSupPr>
            <m:ctrlPr>
              <w:rPr>
                <w:rFonts w:ascii="Cambria Math" w:eastAsiaTheme="minorEastAsia" w:hAnsi="Cambria Math"/>
                <w:i/>
                <w:color w:val="4C94D8" w:themeColor="text2" w:themeTint="80"/>
              </w:rPr>
            </m:ctrlPr>
          </m:sSupPr>
          <m:e>
            <m:r>
              <w:rPr>
                <w:rFonts w:ascii="Cambria Math" w:eastAsiaTheme="minorEastAsia" w:hAnsi="Cambria Math"/>
                <w:color w:val="4C94D8" w:themeColor="text2" w:themeTint="80"/>
              </w:rPr>
              <m:t>.76</m:t>
            </m:r>
          </m:e>
          <m:sup>
            <m:r>
              <w:rPr>
                <w:rFonts w:ascii="Cambria Math" w:eastAsiaTheme="minorEastAsia" w:hAnsi="Cambria Math"/>
                <w:color w:val="4C94D8" w:themeColor="text2" w:themeTint="80"/>
              </w:rPr>
              <m:t>5</m:t>
            </m:r>
            <m:r>
              <w:rPr>
                <w:rFonts w:ascii="Cambria Math" w:eastAsiaTheme="minorEastAsia" w:hAnsi="Cambria Math"/>
                <w:color w:val="4C94D8" w:themeColor="text2" w:themeTint="80"/>
              </w:rPr>
              <m:t>-</m:t>
            </m:r>
            <m:r>
              <w:rPr>
                <w:rFonts w:ascii="Cambria Math" w:eastAsiaTheme="minorEastAsia" w:hAnsi="Cambria Math"/>
                <w:color w:val="4C94D8" w:themeColor="text2" w:themeTint="80"/>
              </w:rPr>
              <m:t>2</m:t>
            </m:r>
          </m:sup>
        </m:sSup>
      </m:oMath>
      <w:r w:rsidRPr="007C34C3">
        <w:rPr>
          <w:rFonts w:eastAsiaTheme="minorEastAsia"/>
          <w:color w:val="4C94D8" w:themeColor="text2" w:themeTint="80"/>
        </w:rPr>
        <w:t xml:space="preserve"> = 10.11%</w:t>
      </w:r>
    </w:p>
    <w:p w14:paraId="5A6116FD" w14:textId="287410D0" w:rsidR="00927B30" w:rsidRDefault="00927B30" w:rsidP="000258B0"/>
    <w:p w14:paraId="5CF4D77F" w14:textId="3AB826F9" w:rsidR="00D214FA" w:rsidRDefault="002B7E54" w:rsidP="000258B0">
      <w:r>
        <w:t xml:space="preserve">Using the mean and standard deviation results from problem 1, find a lower bound of 20 shows that are </w:t>
      </w:r>
      <w:r w:rsidR="00FE2E90">
        <w:t>expected</w:t>
      </w:r>
      <w:r>
        <w:t xml:space="preserve"> to have a rating between 6 and 10.</w:t>
      </w:r>
    </w:p>
    <w:p w14:paraId="540C717E" w14:textId="66ADBE34" w:rsidR="00FE2E90" w:rsidRDefault="00FE2E90" w:rsidP="000258B0">
      <w:pPr>
        <w:rPr>
          <w:color w:val="4C94D8" w:themeColor="text2" w:themeTint="80"/>
        </w:rPr>
      </w:pPr>
      <w:r>
        <w:tab/>
      </w:r>
      <w:r w:rsidRPr="00FE2E90">
        <w:rPr>
          <w:color w:val="4C94D8" w:themeColor="text2" w:themeTint="80"/>
        </w:rPr>
        <w:t>20(3/4) = 15</w:t>
      </w:r>
    </w:p>
    <w:p w14:paraId="63F6F70A" w14:textId="77777777" w:rsidR="00FE2E90" w:rsidRPr="00FE2E90" w:rsidRDefault="00FE2E90" w:rsidP="000258B0"/>
    <w:p w14:paraId="1160AE2F" w14:textId="78306119" w:rsidR="00D214FA" w:rsidRDefault="000C468E" w:rsidP="000C468E">
      <w:pPr>
        <w:pStyle w:val="Heading2"/>
      </w:pPr>
      <w:r>
        <w:t>Chapter 4</w:t>
      </w:r>
    </w:p>
    <w:p w14:paraId="6D303BCA" w14:textId="40EB2DDA" w:rsidR="0087119F" w:rsidRDefault="0087119F" w:rsidP="000258B0">
      <w:r>
        <w:t>The number of shows paired with the genre Fantasy follows a Poisson distribution. With eight shows total, one was found to be a non-Fantasy show.</w:t>
      </w:r>
    </w:p>
    <w:p w14:paraId="7D0D457D" w14:textId="4D39A98E" w:rsidR="0087119F" w:rsidRDefault="0087119F" w:rsidP="000258B0">
      <w:r>
        <w:tab/>
      </w:r>
      <w:r w:rsidRPr="0087119F">
        <w:rPr>
          <w:color w:val="4C94D8" w:themeColor="text2" w:themeTint="80"/>
        </w:rPr>
        <w:t>Y = Order show was watched. Y has a uniform distribution over the interval (0,8)</w:t>
      </w:r>
    </w:p>
    <w:p w14:paraId="68854D51" w14:textId="0DC08B83" w:rsidR="0087119F" w:rsidRDefault="0087119F" w:rsidP="0087119F">
      <w:pPr>
        <w:pStyle w:val="ListParagraph"/>
        <w:numPr>
          <w:ilvl w:val="0"/>
          <w:numId w:val="4"/>
        </w:numPr>
      </w:pPr>
      <w:r>
        <w:t>Find the probability that it was the first show.</w:t>
      </w:r>
    </w:p>
    <w:p w14:paraId="5592F151" w14:textId="24680A62" w:rsidR="0087119F" w:rsidRPr="0087119F" w:rsidRDefault="0087119F" w:rsidP="0087119F">
      <w:pPr>
        <w:pStyle w:val="ListParagraph"/>
        <w:ind w:left="1080"/>
        <w:rPr>
          <w:color w:val="4C94D8" w:themeColor="text2" w:themeTint="80"/>
        </w:rPr>
      </w:pPr>
      <w:proofErr w:type="gramStart"/>
      <w:r w:rsidRPr="0087119F">
        <w:rPr>
          <w:color w:val="4C94D8" w:themeColor="text2" w:themeTint="80"/>
        </w:rPr>
        <w:t>P(</w:t>
      </w:r>
      <w:proofErr w:type="gramEnd"/>
      <w:r w:rsidRPr="0087119F">
        <w:rPr>
          <w:color w:val="4C94D8" w:themeColor="text2" w:themeTint="80"/>
        </w:rPr>
        <w:t>0 &lt; Y &lt; 1) = 1/8</w:t>
      </w:r>
    </w:p>
    <w:p w14:paraId="0AEEFF30" w14:textId="633D1CEE" w:rsidR="0087119F" w:rsidRDefault="0087119F" w:rsidP="0087119F">
      <w:pPr>
        <w:pStyle w:val="ListParagraph"/>
        <w:numPr>
          <w:ilvl w:val="0"/>
          <w:numId w:val="4"/>
        </w:numPr>
      </w:pPr>
      <w:r>
        <w:t>Find the probability that it was the last show.</w:t>
      </w:r>
    </w:p>
    <w:p w14:paraId="6566C125" w14:textId="2207FFD3" w:rsidR="0087119F" w:rsidRPr="0087119F" w:rsidRDefault="0087119F" w:rsidP="0087119F">
      <w:pPr>
        <w:pStyle w:val="ListParagraph"/>
        <w:ind w:left="1080"/>
        <w:rPr>
          <w:color w:val="4C94D8" w:themeColor="text2" w:themeTint="80"/>
        </w:rPr>
      </w:pPr>
      <w:proofErr w:type="gramStart"/>
      <w:r w:rsidRPr="0087119F">
        <w:rPr>
          <w:color w:val="4C94D8" w:themeColor="text2" w:themeTint="80"/>
        </w:rPr>
        <w:t>P(</w:t>
      </w:r>
      <w:proofErr w:type="gramEnd"/>
      <w:r w:rsidRPr="0087119F">
        <w:rPr>
          <w:color w:val="4C94D8" w:themeColor="text2" w:themeTint="80"/>
        </w:rPr>
        <w:t>7 &lt; Y &lt; 8) = 1/8</w:t>
      </w:r>
    </w:p>
    <w:p w14:paraId="1F640434" w14:textId="16543582" w:rsidR="0087119F" w:rsidRDefault="0087119F" w:rsidP="0087119F">
      <w:pPr>
        <w:pStyle w:val="ListParagraph"/>
        <w:numPr>
          <w:ilvl w:val="0"/>
          <w:numId w:val="4"/>
        </w:numPr>
      </w:pPr>
      <w:r>
        <w:t>Given that the first four shows were indeed Fantasy, find the probability of the imposter being found as the fifth show.</w:t>
      </w:r>
    </w:p>
    <w:p w14:paraId="705D3396" w14:textId="2A5088AC" w:rsidR="0087119F" w:rsidRDefault="0087119F" w:rsidP="0087119F">
      <w:pPr>
        <w:pStyle w:val="ListParagraph"/>
        <w:ind w:left="1080"/>
        <w:rPr>
          <w:color w:val="4C94D8" w:themeColor="text2" w:themeTint="80"/>
        </w:rPr>
      </w:pPr>
      <w:proofErr w:type="gramStart"/>
      <w:r w:rsidRPr="0087119F">
        <w:rPr>
          <w:color w:val="4C94D8" w:themeColor="text2" w:themeTint="80"/>
        </w:rPr>
        <w:t>P(</w:t>
      </w:r>
      <w:proofErr w:type="gramEnd"/>
      <w:r w:rsidRPr="0087119F">
        <w:rPr>
          <w:color w:val="4C94D8" w:themeColor="text2" w:themeTint="80"/>
        </w:rPr>
        <w:t xml:space="preserve">4 &lt; Y &lt; 5 | Y &gt; 4) = P (4 &lt; Y &lt; 5) / P( Y &gt; 4) = (1/8)(1/2) = </w:t>
      </w:r>
      <w:r>
        <w:rPr>
          <w:color w:val="4C94D8" w:themeColor="text2" w:themeTint="80"/>
        </w:rPr>
        <w:t>¼</w:t>
      </w:r>
    </w:p>
    <w:p w14:paraId="5847F80D" w14:textId="77777777" w:rsidR="0087119F" w:rsidRDefault="0087119F" w:rsidP="0087119F">
      <w:pPr>
        <w:rPr>
          <w:color w:val="4C94D8" w:themeColor="text2" w:themeTint="80"/>
        </w:rPr>
      </w:pPr>
    </w:p>
    <w:p w14:paraId="1FAAD0E9" w14:textId="7DC5EC37" w:rsidR="0087119F" w:rsidRDefault="0087119F" w:rsidP="0087119F">
      <w:pPr>
        <w:rPr>
          <w:color w:val="000000" w:themeColor="text1"/>
        </w:rPr>
      </w:pPr>
      <w:r>
        <w:rPr>
          <w:color w:val="000000" w:themeColor="text1"/>
        </w:rPr>
        <w:t>The Action genre’s ratings can be modeled as having an exponential distribution</w:t>
      </w:r>
      <w:r w:rsidR="000C468E">
        <w:rPr>
          <w:color w:val="000000" w:themeColor="text1"/>
        </w:rPr>
        <w:t xml:space="preserve"> with a mean of 2.4. What is the probability of a rating exceeding 3?</w:t>
      </w:r>
    </w:p>
    <w:p w14:paraId="19D265E0" w14:textId="27A6B71E" w:rsidR="00541BE9" w:rsidRPr="000C468E" w:rsidRDefault="000C468E" w:rsidP="000C468E">
      <w:pPr>
        <w:rPr>
          <w:color w:val="000000" w:themeColor="text1"/>
        </w:rPr>
      </w:pPr>
      <w:r>
        <w:rPr>
          <w:color w:val="000000" w:themeColor="text1"/>
        </w:rPr>
        <w:tab/>
      </w:r>
      <w:proofErr w:type="gramStart"/>
      <w:r w:rsidRPr="000C468E">
        <w:rPr>
          <w:color w:val="4C94D8" w:themeColor="text2" w:themeTint="80"/>
        </w:rPr>
        <w:t>P(</w:t>
      </w:r>
      <w:proofErr w:type="gramEnd"/>
      <w:r w:rsidRPr="000C468E">
        <w:rPr>
          <w:color w:val="4C94D8" w:themeColor="text2" w:themeTint="80"/>
        </w:rPr>
        <w:t xml:space="preserve">Y &gt; 8) = </w:t>
      </w:r>
      <m:oMath>
        <m:f>
          <m:fPr>
            <m:ctrlPr>
              <w:rPr>
                <w:rFonts w:ascii="Cambria Math" w:eastAsiaTheme="minorEastAsia" w:hAnsi="Cambria Math"/>
                <w:i/>
                <w:color w:val="4C94D8" w:themeColor="text2" w:themeTint="80"/>
              </w:rPr>
            </m:ctrlPr>
          </m:fPr>
          <m:num>
            <m:r>
              <w:rPr>
                <w:rFonts w:ascii="Cambria Math" w:eastAsiaTheme="minorEastAsia" w:hAnsi="Cambria Math"/>
                <w:color w:val="4C94D8" w:themeColor="text2" w:themeTint="80"/>
              </w:rPr>
              <m:t>1</m:t>
            </m:r>
          </m:num>
          <m:den>
            <m:r>
              <w:rPr>
                <w:rFonts w:ascii="Cambria Math" w:eastAsiaTheme="minorEastAsia" w:hAnsi="Cambria Math"/>
                <w:color w:val="4C94D8" w:themeColor="text2" w:themeTint="80"/>
              </w:rPr>
              <m:t>β</m:t>
            </m:r>
          </m:den>
        </m:f>
        <m:sSup>
          <m:sSupPr>
            <m:ctrlPr>
              <w:rPr>
                <w:rFonts w:ascii="Cambria Math" w:eastAsiaTheme="minorEastAsia" w:hAnsi="Cambria Math"/>
                <w:i/>
                <w:color w:val="4C94D8" w:themeColor="text2" w:themeTint="80"/>
              </w:rPr>
            </m:ctrlPr>
          </m:sSupPr>
          <m:e>
            <m:r>
              <w:rPr>
                <w:rFonts w:ascii="Cambria Math" w:eastAsiaTheme="minorEastAsia" w:hAnsi="Cambria Math"/>
                <w:color w:val="4C94D8" w:themeColor="text2" w:themeTint="80"/>
              </w:rPr>
              <m:t>e</m:t>
            </m:r>
          </m:e>
          <m:sup>
            <m:r>
              <w:rPr>
                <w:rFonts w:ascii="Cambria Math" w:eastAsiaTheme="minorEastAsia" w:hAnsi="Cambria Math"/>
                <w:color w:val="4C94D8" w:themeColor="text2" w:themeTint="80"/>
              </w:rPr>
              <m:t>-</m:t>
            </m:r>
            <m:f>
              <m:fPr>
                <m:ctrlPr>
                  <w:rPr>
                    <w:rFonts w:ascii="Cambria Math" w:eastAsiaTheme="minorEastAsia" w:hAnsi="Cambria Math"/>
                    <w:i/>
                    <w:color w:val="4C94D8" w:themeColor="text2" w:themeTint="80"/>
                  </w:rPr>
                </m:ctrlPr>
              </m:fPr>
              <m:num>
                <m:r>
                  <w:rPr>
                    <w:rFonts w:ascii="Cambria Math" w:eastAsiaTheme="minorEastAsia" w:hAnsi="Cambria Math"/>
                    <w:color w:val="4C94D8" w:themeColor="text2" w:themeTint="80"/>
                  </w:rPr>
                  <m:t>y</m:t>
                </m:r>
              </m:num>
              <m:den>
                <m:r>
                  <w:rPr>
                    <w:rFonts w:ascii="Cambria Math" w:eastAsiaTheme="minorEastAsia" w:hAnsi="Cambria Math"/>
                    <w:color w:val="4C94D8" w:themeColor="text2" w:themeTint="80"/>
                  </w:rPr>
                  <m:t>β</m:t>
                </m:r>
              </m:den>
            </m:f>
          </m:sup>
        </m:sSup>
      </m:oMath>
      <w:r w:rsidRPr="000C468E">
        <w:rPr>
          <w:rFonts w:eastAsiaTheme="minorEastAsia"/>
          <w:color w:val="4C94D8" w:themeColor="text2" w:themeTint="80"/>
        </w:rPr>
        <w:t xml:space="preserve"> = .2865</w:t>
      </w:r>
    </w:p>
    <w:p w14:paraId="55ECFA20" w14:textId="77777777" w:rsidR="00181FF2" w:rsidRDefault="00181FF2" w:rsidP="000258B0"/>
    <w:sectPr w:rsidR="0018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CAF"/>
    <w:multiLevelType w:val="hybridMultilevel"/>
    <w:tmpl w:val="8D044AD2"/>
    <w:lvl w:ilvl="0" w:tplc="C22ED0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C1B27"/>
    <w:multiLevelType w:val="hybridMultilevel"/>
    <w:tmpl w:val="C79405BA"/>
    <w:lvl w:ilvl="0" w:tplc="54546EC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A10B1F"/>
    <w:multiLevelType w:val="hybridMultilevel"/>
    <w:tmpl w:val="DCD69AA6"/>
    <w:lvl w:ilvl="0" w:tplc="9AF0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2F21B1"/>
    <w:multiLevelType w:val="hybridMultilevel"/>
    <w:tmpl w:val="A51834D0"/>
    <w:lvl w:ilvl="0" w:tplc="45B0FF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6204129">
    <w:abstractNumId w:val="1"/>
  </w:num>
  <w:num w:numId="2" w16cid:durableId="2116897238">
    <w:abstractNumId w:val="0"/>
  </w:num>
  <w:num w:numId="3" w16cid:durableId="1761442377">
    <w:abstractNumId w:val="3"/>
  </w:num>
  <w:num w:numId="4" w16cid:durableId="196195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D0"/>
    <w:rsid w:val="000258B0"/>
    <w:rsid w:val="0003686C"/>
    <w:rsid w:val="00070CC7"/>
    <w:rsid w:val="000C468E"/>
    <w:rsid w:val="000E669F"/>
    <w:rsid w:val="000F07EB"/>
    <w:rsid w:val="00181FF2"/>
    <w:rsid w:val="001D4BD6"/>
    <w:rsid w:val="002B7E54"/>
    <w:rsid w:val="00346318"/>
    <w:rsid w:val="003769ED"/>
    <w:rsid w:val="003B3DF5"/>
    <w:rsid w:val="005112FE"/>
    <w:rsid w:val="00541BE9"/>
    <w:rsid w:val="005700B6"/>
    <w:rsid w:val="00597A36"/>
    <w:rsid w:val="00731347"/>
    <w:rsid w:val="00762994"/>
    <w:rsid w:val="007730EB"/>
    <w:rsid w:val="007C34C3"/>
    <w:rsid w:val="0087119F"/>
    <w:rsid w:val="008E20B0"/>
    <w:rsid w:val="008F40FC"/>
    <w:rsid w:val="00927B30"/>
    <w:rsid w:val="00960A65"/>
    <w:rsid w:val="00967174"/>
    <w:rsid w:val="00967B93"/>
    <w:rsid w:val="00985AD0"/>
    <w:rsid w:val="00A6260F"/>
    <w:rsid w:val="00B37E35"/>
    <w:rsid w:val="00B83D4E"/>
    <w:rsid w:val="00BB3FC1"/>
    <w:rsid w:val="00BF2847"/>
    <w:rsid w:val="00C20807"/>
    <w:rsid w:val="00D16FB1"/>
    <w:rsid w:val="00D214FA"/>
    <w:rsid w:val="00D42938"/>
    <w:rsid w:val="00E74EEE"/>
    <w:rsid w:val="00F13BF3"/>
    <w:rsid w:val="00F70DE5"/>
    <w:rsid w:val="00FE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BDA7"/>
  <w15:chartTrackingRefBased/>
  <w15:docId w15:val="{57E9AED7-63C2-41CA-8477-54C3C595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AD0"/>
    <w:rPr>
      <w:rFonts w:eastAsiaTheme="majorEastAsia" w:cstheme="majorBidi"/>
      <w:color w:val="272727" w:themeColor="text1" w:themeTint="D8"/>
    </w:rPr>
  </w:style>
  <w:style w:type="paragraph" w:styleId="Title">
    <w:name w:val="Title"/>
    <w:basedOn w:val="Normal"/>
    <w:next w:val="Normal"/>
    <w:link w:val="TitleChar"/>
    <w:uiPriority w:val="10"/>
    <w:qFormat/>
    <w:rsid w:val="00985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AD0"/>
    <w:pPr>
      <w:spacing w:before="160"/>
      <w:jc w:val="center"/>
    </w:pPr>
    <w:rPr>
      <w:i/>
      <w:iCs/>
      <w:color w:val="404040" w:themeColor="text1" w:themeTint="BF"/>
    </w:rPr>
  </w:style>
  <w:style w:type="character" w:customStyle="1" w:styleId="QuoteChar">
    <w:name w:val="Quote Char"/>
    <w:basedOn w:val="DefaultParagraphFont"/>
    <w:link w:val="Quote"/>
    <w:uiPriority w:val="29"/>
    <w:rsid w:val="00985AD0"/>
    <w:rPr>
      <w:i/>
      <w:iCs/>
      <w:color w:val="404040" w:themeColor="text1" w:themeTint="BF"/>
    </w:rPr>
  </w:style>
  <w:style w:type="paragraph" w:styleId="ListParagraph">
    <w:name w:val="List Paragraph"/>
    <w:basedOn w:val="Normal"/>
    <w:uiPriority w:val="34"/>
    <w:qFormat/>
    <w:rsid w:val="00985AD0"/>
    <w:pPr>
      <w:ind w:left="720"/>
      <w:contextualSpacing/>
    </w:pPr>
  </w:style>
  <w:style w:type="character" w:styleId="IntenseEmphasis">
    <w:name w:val="Intense Emphasis"/>
    <w:basedOn w:val="DefaultParagraphFont"/>
    <w:uiPriority w:val="21"/>
    <w:qFormat/>
    <w:rsid w:val="00985AD0"/>
    <w:rPr>
      <w:i/>
      <w:iCs/>
      <w:color w:val="0F4761" w:themeColor="accent1" w:themeShade="BF"/>
    </w:rPr>
  </w:style>
  <w:style w:type="paragraph" w:styleId="IntenseQuote">
    <w:name w:val="Intense Quote"/>
    <w:basedOn w:val="Normal"/>
    <w:next w:val="Normal"/>
    <w:link w:val="IntenseQuoteChar"/>
    <w:uiPriority w:val="30"/>
    <w:qFormat/>
    <w:rsid w:val="00985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AD0"/>
    <w:rPr>
      <w:i/>
      <w:iCs/>
      <w:color w:val="0F4761" w:themeColor="accent1" w:themeShade="BF"/>
    </w:rPr>
  </w:style>
  <w:style w:type="character" w:styleId="IntenseReference">
    <w:name w:val="Intense Reference"/>
    <w:basedOn w:val="DefaultParagraphFont"/>
    <w:uiPriority w:val="32"/>
    <w:qFormat/>
    <w:rsid w:val="00985AD0"/>
    <w:rPr>
      <w:b/>
      <w:bCs/>
      <w:smallCaps/>
      <w:color w:val="0F4761" w:themeColor="accent1" w:themeShade="BF"/>
      <w:spacing w:val="5"/>
    </w:rPr>
  </w:style>
  <w:style w:type="character" w:styleId="Hyperlink">
    <w:name w:val="Hyperlink"/>
    <w:basedOn w:val="DefaultParagraphFont"/>
    <w:uiPriority w:val="99"/>
    <w:semiHidden/>
    <w:unhideWhenUsed/>
    <w:rsid w:val="00E74EEE"/>
    <w:rPr>
      <w:color w:val="0000FF"/>
      <w:u w:val="single"/>
    </w:rPr>
  </w:style>
  <w:style w:type="character" w:styleId="PlaceholderText">
    <w:name w:val="Placeholder Text"/>
    <w:basedOn w:val="DefaultParagraphFont"/>
    <w:uiPriority w:val="99"/>
    <w:semiHidden/>
    <w:rsid w:val="007313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erpriseappstoday.com/stats/anime-statistics.html" TargetMode="External"/><Relationship Id="rId5" Type="http://schemas.openxmlformats.org/officeDocument/2006/relationships/hyperlink" Target="https://www.kaggle.com/datasets/dbdmobile/myanimelis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 Calabrese</dc:creator>
  <cp:keywords/>
  <dc:description/>
  <cp:lastModifiedBy>James T Calabrese</cp:lastModifiedBy>
  <cp:revision>16</cp:revision>
  <dcterms:created xsi:type="dcterms:W3CDTF">2024-04-08T02:16:00Z</dcterms:created>
  <dcterms:modified xsi:type="dcterms:W3CDTF">2024-04-28T00:09:00Z</dcterms:modified>
</cp:coreProperties>
</file>