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EF6B6" w14:textId="77777777" w:rsidR="0087181C" w:rsidRDefault="0087181C" w:rsidP="0087181C"/>
    <w:p w14:paraId="07EB9351" w14:textId="4CE524D7" w:rsidR="0087181C" w:rsidRDefault="0087181C" w:rsidP="0087181C">
      <w:pPr>
        <w:rPr>
          <w:b/>
          <w:bCs/>
          <w:sz w:val="32"/>
          <w:szCs w:val="32"/>
        </w:rPr>
      </w:pPr>
      <w:r>
        <w:rPr>
          <w:b/>
          <w:bCs/>
          <w:sz w:val="32"/>
          <w:szCs w:val="32"/>
        </w:rPr>
        <w:t xml:space="preserve">Role Description </w:t>
      </w:r>
      <w:r>
        <w:rPr>
          <w:b/>
          <w:bCs/>
          <w:sz w:val="32"/>
          <w:szCs w:val="32"/>
        </w:rPr>
        <w:t>4</w:t>
      </w:r>
    </w:p>
    <w:p w14:paraId="737F2CD1" w14:textId="453F9F2F" w:rsidR="0087181C" w:rsidRDefault="0087181C" w:rsidP="0087181C">
      <w:r>
        <w:t>Product Manager</w:t>
      </w:r>
    </w:p>
    <w:p w14:paraId="70E73613" w14:textId="77777777" w:rsidR="0087181C" w:rsidRDefault="0087181C" w:rsidP="0087181C"/>
    <w:tbl>
      <w:tblPr>
        <w:tblStyle w:val="TableGrid"/>
        <w:tblW w:w="0" w:type="auto"/>
        <w:tblInd w:w="0" w:type="dxa"/>
        <w:tblLook w:val="04A0" w:firstRow="1" w:lastRow="0" w:firstColumn="1" w:lastColumn="0" w:noHBand="0" w:noVBand="1"/>
      </w:tblPr>
      <w:tblGrid>
        <w:gridCol w:w="9016"/>
      </w:tblGrid>
      <w:tr w:rsidR="0087181C" w14:paraId="69793AB2" w14:textId="77777777" w:rsidTr="00BB25ED">
        <w:tc>
          <w:tcPr>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26352" w14:textId="77777777" w:rsidR="0087181C" w:rsidRDefault="0087181C" w:rsidP="00BB25ED">
            <w:pPr>
              <w:rPr>
                <w:b/>
                <w:bCs/>
              </w:rPr>
            </w:pPr>
            <w:r>
              <w:rPr>
                <w:b/>
                <w:bCs/>
              </w:rPr>
              <w:t xml:space="preserve">Job Purpose / Summary </w:t>
            </w:r>
          </w:p>
        </w:tc>
      </w:tr>
      <w:tr w:rsidR="0087181C" w14:paraId="03E7E127" w14:textId="77777777" w:rsidTr="00BB25ED">
        <w:tc>
          <w:tcPr>
            <w:tcW w:w="9016" w:type="dxa"/>
            <w:tcBorders>
              <w:top w:val="single" w:sz="4" w:space="0" w:color="auto"/>
              <w:left w:val="single" w:sz="4" w:space="0" w:color="auto"/>
              <w:bottom w:val="single" w:sz="4" w:space="0" w:color="auto"/>
              <w:right w:val="single" w:sz="4" w:space="0" w:color="auto"/>
            </w:tcBorders>
            <w:hideMark/>
          </w:tcPr>
          <w:p w14:paraId="74582D23" w14:textId="35A163E3" w:rsidR="00ED4FF8" w:rsidRDefault="00ED4FF8" w:rsidP="0087181C">
            <w:pPr>
              <w:spacing w:before="120"/>
            </w:pPr>
            <w:r>
              <w:t>A Product Manager is required to plan and manage the delivery of the Wake App project.</w:t>
            </w:r>
            <w:r w:rsidR="0087181C">
              <w:t xml:space="preserve"> </w:t>
            </w:r>
          </w:p>
          <w:p w14:paraId="6ACDACE2" w14:textId="2AF0D640" w:rsidR="0087181C" w:rsidRDefault="003D7BD1" w:rsidP="0087181C">
            <w:pPr>
              <w:spacing w:before="120"/>
            </w:pPr>
            <w:r>
              <w:t>A Product Manager is responsible for product planning and execution. They will need to gather and prioritise product and customer requirements. They will also need to work closely with other departments (development, testing etc) to ensure the product and customer requirements are met.</w:t>
            </w:r>
          </w:p>
          <w:p w14:paraId="1D613D1A" w14:textId="77777777" w:rsidR="00403C09" w:rsidRDefault="00ED4FF8" w:rsidP="00403C09">
            <w:pPr>
              <w:spacing w:before="120"/>
            </w:pPr>
            <w:r>
              <w:t>The product manager needs to ensure that priority is given to</w:t>
            </w:r>
            <w:r w:rsidR="00403C09">
              <w:t xml:space="preserve"> the most important outcomes for the project and communicate any decisions made in a way all parties can accept.</w:t>
            </w:r>
          </w:p>
          <w:p w14:paraId="5A9E3F1B" w14:textId="5E69D6C5" w:rsidR="0087181C" w:rsidRDefault="0087181C" w:rsidP="00403C09">
            <w:pPr>
              <w:spacing w:before="120"/>
            </w:pPr>
            <w:r>
              <w:t xml:space="preserve"> </w:t>
            </w:r>
          </w:p>
        </w:tc>
      </w:tr>
    </w:tbl>
    <w:p w14:paraId="71B54FAF" w14:textId="77777777" w:rsidR="0087181C" w:rsidRDefault="0087181C" w:rsidP="0087181C"/>
    <w:tbl>
      <w:tblPr>
        <w:tblStyle w:val="TableGrid"/>
        <w:tblW w:w="0" w:type="auto"/>
        <w:tblInd w:w="0" w:type="dxa"/>
        <w:tblLook w:val="04A0" w:firstRow="1" w:lastRow="0" w:firstColumn="1" w:lastColumn="0" w:noHBand="0" w:noVBand="1"/>
      </w:tblPr>
      <w:tblGrid>
        <w:gridCol w:w="9016"/>
      </w:tblGrid>
      <w:tr w:rsidR="0087181C" w14:paraId="5DC24925" w14:textId="77777777" w:rsidTr="00BB25ED">
        <w:tc>
          <w:tcPr>
            <w:tcW w:w="90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BEE775" w14:textId="77777777" w:rsidR="0087181C" w:rsidRDefault="0087181C" w:rsidP="00BB25ED">
            <w:pPr>
              <w:rPr>
                <w:b/>
                <w:bCs/>
              </w:rPr>
            </w:pPr>
            <w:r>
              <w:rPr>
                <w:b/>
                <w:bCs/>
              </w:rPr>
              <w:t xml:space="preserve">Key Responsibilities </w:t>
            </w:r>
          </w:p>
        </w:tc>
      </w:tr>
      <w:tr w:rsidR="0087181C" w14:paraId="13946112" w14:textId="77777777" w:rsidTr="00BB25ED">
        <w:tc>
          <w:tcPr>
            <w:tcW w:w="9016" w:type="dxa"/>
            <w:tcBorders>
              <w:top w:val="single" w:sz="4" w:space="0" w:color="auto"/>
              <w:left w:val="single" w:sz="4" w:space="0" w:color="auto"/>
              <w:bottom w:val="single" w:sz="4" w:space="0" w:color="auto"/>
              <w:right w:val="single" w:sz="4" w:space="0" w:color="auto"/>
            </w:tcBorders>
          </w:tcPr>
          <w:p w14:paraId="1A965D1C" w14:textId="68403B8A" w:rsidR="0087181C" w:rsidRDefault="00ED4FF8" w:rsidP="0087181C">
            <w:pPr>
              <w:pStyle w:val="ListParagraph"/>
              <w:numPr>
                <w:ilvl w:val="0"/>
                <w:numId w:val="1"/>
              </w:numPr>
              <w:spacing w:after="120"/>
              <w:ind w:left="312" w:hanging="284"/>
            </w:pPr>
            <w:r>
              <w:t>Manage the product from concept, to design, testing and support.</w:t>
            </w:r>
          </w:p>
          <w:p w14:paraId="03390669" w14:textId="55B281D3" w:rsidR="00ED4FF8" w:rsidRDefault="00ED4FF8" w:rsidP="0087181C">
            <w:pPr>
              <w:pStyle w:val="ListParagraph"/>
              <w:numPr>
                <w:ilvl w:val="0"/>
                <w:numId w:val="1"/>
              </w:numPr>
              <w:spacing w:after="120"/>
              <w:ind w:left="312" w:hanging="284"/>
            </w:pPr>
            <w:r>
              <w:t>Delivery of an operating plan</w:t>
            </w:r>
          </w:p>
          <w:p w14:paraId="7652714D" w14:textId="77777777" w:rsidR="00ED4FF8" w:rsidRDefault="00ED4FF8" w:rsidP="0087181C">
            <w:pPr>
              <w:pStyle w:val="ListParagraph"/>
              <w:numPr>
                <w:ilvl w:val="0"/>
                <w:numId w:val="1"/>
              </w:numPr>
              <w:spacing w:after="120"/>
              <w:ind w:left="312" w:hanging="284"/>
            </w:pPr>
            <w:r>
              <w:t>Communicate the plan to all relevant participants</w:t>
            </w:r>
          </w:p>
          <w:p w14:paraId="48BB6348" w14:textId="77777777" w:rsidR="00403C09" w:rsidRDefault="00403C09" w:rsidP="0087181C">
            <w:pPr>
              <w:pStyle w:val="ListParagraph"/>
              <w:numPr>
                <w:ilvl w:val="0"/>
                <w:numId w:val="1"/>
              </w:numPr>
              <w:spacing w:after="120"/>
              <w:ind w:left="312" w:hanging="284"/>
            </w:pPr>
            <w:r>
              <w:t>Continuously gather and analyse relevant data to the product to refine the product plan</w:t>
            </w:r>
          </w:p>
          <w:p w14:paraId="25E4F225" w14:textId="77777777" w:rsidR="00403C09" w:rsidRDefault="00403C09" w:rsidP="0087181C">
            <w:pPr>
              <w:pStyle w:val="ListParagraph"/>
              <w:numPr>
                <w:ilvl w:val="0"/>
                <w:numId w:val="1"/>
              </w:numPr>
              <w:spacing w:after="120"/>
              <w:ind w:left="312" w:hanging="284"/>
            </w:pPr>
            <w:r>
              <w:t>Assisting in solving day to day problems</w:t>
            </w:r>
          </w:p>
          <w:p w14:paraId="340A8B72" w14:textId="08FD78D0" w:rsidR="00403C09" w:rsidRDefault="00403C09" w:rsidP="0087181C">
            <w:pPr>
              <w:pStyle w:val="ListParagraph"/>
              <w:numPr>
                <w:ilvl w:val="0"/>
                <w:numId w:val="1"/>
              </w:numPr>
              <w:spacing w:after="120"/>
              <w:ind w:left="312" w:hanging="284"/>
            </w:pPr>
            <w:r>
              <w:t>Ensure the project meets short-term and long-term objectives</w:t>
            </w:r>
          </w:p>
        </w:tc>
      </w:tr>
    </w:tbl>
    <w:p w14:paraId="3E5C9C0C" w14:textId="77777777" w:rsidR="0087181C" w:rsidRDefault="0087181C" w:rsidP="0087181C"/>
    <w:tbl>
      <w:tblPr>
        <w:tblStyle w:val="TableGrid"/>
        <w:tblW w:w="0" w:type="auto"/>
        <w:tblInd w:w="0" w:type="dxa"/>
        <w:tblLook w:val="04A0" w:firstRow="1" w:lastRow="0" w:firstColumn="1" w:lastColumn="0" w:noHBand="0" w:noVBand="1"/>
      </w:tblPr>
      <w:tblGrid>
        <w:gridCol w:w="9016"/>
      </w:tblGrid>
      <w:tr w:rsidR="0087181C" w14:paraId="5552072F" w14:textId="77777777" w:rsidTr="00BB25ED">
        <w:tc>
          <w:tcPr>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DB4E28" w14:textId="77777777" w:rsidR="0087181C" w:rsidRDefault="0087181C" w:rsidP="00BB25ED">
            <w:pPr>
              <w:rPr>
                <w:b/>
                <w:bCs/>
              </w:rPr>
            </w:pPr>
            <w:r>
              <w:rPr>
                <w:b/>
                <w:bCs/>
              </w:rPr>
              <w:t xml:space="preserve">Skills Requirements  </w:t>
            </w:r>
          </w:p>
        </w:tc>
      </w:tr>
      <w:tr w:rsidR="0087181C" w14:paraId="161F0170" w14:textId="77777777" w:rsidTr="00BB25ED">
        <w:tc>
          <w:tcPr>
            <w:tcW w:w="9016" w:type="dxa"/>
            <w:tcBorders>
              <w:top w:val="single" w:sz="4" w:space="0" w:color="auto"/>
              <w:left w:val="single" w:sz="4" w:space="0" w:color="auto"/>
              <w:bottom w:val="single" w:sz="4" w:space="0" w:color="auto"/>
              <w:right w:val="single" w:sz="4" w:space="0" w:color="auto"/>
            </w:tcBorders>
            <w:hideMark/>
          </w:tcPr>
          <w:p w14:paraId="2FF2AF0C" w14:textId="77777777" w:rsidR="0087181C" w:rsidRDefault="00403C09" w:rsidP="0087181C">
            <w:pPr>
              <w:pStyle w:val="ListParagraph"/>
              <w:numPr>
                <w:ilvl w:val="0"/>
                <w:numId w:val="1"/>
              </w:numPr>
              <w:spacing w:after="120"/>
              <w:ind w:left="312" w:hanging="284"/>
            </w:pPr>
            <w:r>
              <w:t>Exceptional communication skills, as they will be in contact with a wide range of people</w:t>
            </w:r>
          </w:p>
          <w:p w14:paraId="353717D6" w14:textId="77777777" w:rsidR="00403C09" w:rsidRDefault="00403C09" w:rsidP="0087181C">
            <w:pPr>
              <w:pStyle w:val="ListParagraph"/>
              <w:numPr>
                <w:ilvl w:val="0"/>
                <w:numId w:val="1"/>
              </w:numPr>
              <w:spacing w:after="120"/>
              <w:ind w:left="312" w:hanging="284"/>
            </w:pPr>
            <w:r>
              <w:t>Good time management, ensure the project meets deadlines</w:t>
            </w:r>
          </w:p>
          <w:p w14:paraId="4005696D" w14:textId="77777777" w:rsidR="00403C09" w:rsidRDefault="00403C09" w:rsidP="0087181C">
            <w:pPr>
              <w:pStyle w:val="ListParagraph"/>
              <w:numPr>
                <w:ilvl w:val="0"/>
                <w:numId w:val="1"/>
              </w:numPr>
              <w:spacing w:after="120"/>
              <w:ind w:left="312" w:hanging="284"/>
            </w:pPr>
            <w:r>
              <w:t>Basic understanding of code</w:t>
            </w:r>
          </w:p>
          <w:p w14:paraId="115F752D" w14:textId="5DC209DC" w:rsidR="00403C09" w:rsidRDefault="00403C09" w:rsidP="0087181C">
            <w:pPr>
              <w:pStyle w:val="ListParagraph"/>
              <w:numPr>
                <w:ilvl w:val="0"/>
                <w:numId w:val="1"/>
              </w:numPr>
              <w:spacing w:after="120"/>
              <w:ind w:left="312" w:hanging="284"/>
            </w:pPr>
            <w:r>
              <w:t>Understand the project’s user lifecycle</w:t>
            </w:r>
          </w:p>
        </w:tc>
      </w:tr>
    </w:tbl>
    <w:p w14:paraId="3E86E11B" w14:textId="77777777" w:rsidR="0087181C" w:rsidRDefault="0087181C" w:rsidP="0087181C"/>
    <w:p w14:paraId="5776A438" w14:textId="77777777" w:rsidR="0087181C" w:rsidRDefault="0087181C" w:rsidP="0087181C"/>
    <w:p w14:paraId="18419836" w14:textId="19639E97" w:rsidR="00206194" w:rsidRDefault="00206194"/>
    <w:p w14:paraId="1DC7D250" w14:textId="15DBF72B" w:rsidR="006E73E0" w:rsidRDefault="006E73E0"/>
    <w:p w14:paraId="423B2DA6" w14:textId="011DAB63" w:rsidR="006E73E0" w:rsidRDefault="006E73E0">
      <w:r>
        <w:t>References:</w:t>
      </w:r>
    </w:p>
    <w:p w14:paraId="24315C45" w14:textId="47A76E11" w:rsidR="0043205F" w:rsidRDefault="0043205F">
      <w:pPr>
        <w:rPr>
          <w:rStyle w:val="selectable"/>
          <w:color w:val="000000"/>
        </w:rPr>
      </w:pPr>
      <w:r>
        <w:rPr>
          <w:rStyle w:val="selectable"/>
          <w:color w:val="000000"/>
        </w:rPr>
        <w:t xml:space="preserve">28OGroup, 2020. </w:t>
      </w:r>
      <w:r>
        <w:rPr>
          <w:rStyle w:val="selectable"/>
          <w:i/>
          <w:iCs/>
          <w:color w:val="000000"/>
        </w:rPr>
        <w:t>Product Manager Job Description | 280 Group</w:t>
      </w:r>
      <w:r>
        <w:rPr>
          <w:rStyle w:val="selectable"/>
          <w:color w:val="000000"/>
        </w:rPr>
        <w:t>. [online] 280 Group. Available at: &lt;https://280group.com/what-is-product-management/roles/product-manager-job-descriptions/&gt; [Accessed 25 Nov. 2020].</w:t>
      </w:r>
    </w:p>
    <w:p w14:paraId="34E87605" w14:textId="06D1A885" w:rsidR="0043205F" w:rsidRDefault="0043205F">
      <w:pPr>
        <w:rPr>
          <w:rStyle w:val="selectable"/>
          <w:color w:val="000000"/>
        </w:rPr>
      </w:pPr>
      <w:r>
        <w:rPr>
          <w:rStyle w:val="selectable"/>
          <w:color w:val="000000"/>
        </w:rPr>
        <w:t xml:space="preserve">aha.io, 2020. </w:t>
      </w:r>
      <w:r>
        <w:rPr>
          <w:rStyle w:val="selectable"/>
          <w:i/>
          <w:iCs/>
          <w:color w:val="000000"/>
        </w:rPr>
        <w:t>The role of a product manager (updated for 2020)</w:t>
      </w:r>
      <w:r>
        <w:rPr>
          <w:rStyle w:val="selectable"/>
          <w:color w:val="000000"/>
        </w:rPr>
        <w:t>. [online] Aha.io. Available at: &lt;https://www.aha.io/roadmapping/guide/product-management/what-is-the-role-of-a-product-manager&gt; [Accessed 25 Nov. 2020].</w:t>
      </w:r>
    </w:p>
    <w:p w14:paraId="726313B9" w14:textId="063B884C" w:rsidR="006E73E0" w:rsidRDefault="006E73E0">
      <w:pPr>
        <w:rPr>
          <w:rStyle w:val="selectable"/>
          <w:color w:val="000000"/>
        </w:rPr>
      </w:pPr>
      <w:r>
        <w:rPr>
          <w:rStyle w:val="selectable"/>
          <w:color w:val="000000"/>
        </w:rPr>
        <w:t xml:space="preserve">Dunham, A., 2020. </w:t>
      </w:r>
      <w:r>
        <w:rPr>
          <w:rStyle w:val="selectable"/>
          <w:i/>
          <w:iCs/>
          <w:color w:val="000000"/>
        </w:rPr>
        <w:t xml:space="preserve">4 Key Responsibilities of Outstanding Product Managers | </w:t>
      </w:r>
      <w:proofErr w:type="spellStart"/>
      <w:r>
        <w:rPr>
          <w:rStyle w:val="selectable"/>
          <w:i/>
          <w:iCs/>
          <w:color w:val="000000"/>
        </w:rPr>
        <w:t>ProductPlan</w:t>
      </w:r>
      <w:proofErr w:type="spellEnd"/>
      <w:r>
        <w:rPr>
          <w:rStyle w:val="selectable"/>
          <w:color w:val="000000"/>
        </w:rPr>
        <w:t>. [online] Productplan.com. Available at: &lt;https://www.productplan.com/key-responsibilites-of-product-managers/&gt; [Accessed 25 Nov. 2020].</w:t>
      </w:r>
    </w:p>
    <w:p w14:paraId="6A44B70D" w14:textId="0D1B7BA5" w:rsidR="006E73E0" w:rsidRDefault="006E73E0">
      <w:pPr>
        <w:rPr>
          <w:rStyle w:val="selectable"/>
          <w:color w:val="000000"/>
        </w:rPr>
      </w:pPr>
      <w:r>
        <w:rPr>
          <w:rStyle w:val="selectable"/>
          <w:color w:val="000000"/>
        </w:rPr>
        <w:lastRenderedPageBreak/>
        <w:t xml:space="preserve">Keating, E., 2020. </w:t>
      </w:r>
      <w:r>
        <w:rPr>
          <w:rStyle w:val="selectable"/>
          <w:i/>
          <w:iCs/>
          <w:color w:val="000000"/>
        </w:rPr>
        <w:t>10 skills every product manager needs to succeed</w:t>
      </w:r>
      <w:r>
        <w:rPr>
          <w:rStyle w:val="selectable"/>
          <w:color w:val="000000"/>
        </w:rPr>
        <w:t>. [online] Appcues.com. Available at: &lt;https://www.appcues.com/blog/product-manager-skills&gt; [Accessed 25 Nov. 2020].</w:t>
      </w:r>
    </w:p>
    <w:p w14:paraId="7FB63BA7" w14:textId="77777777" w:rsidR="006E73E0" w:rsidRDefault="006E73E0"/>
    <w:sectPr w:rsidR="006E7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F0B5B"/>
    <w:multiLevelType w:val="hybridMultilevel"/>
    <w:tmpl w:val="9A289FF8"/>
    <w:lvl w:ilvl="0" w:tplc="08090001">
      <w:start w:val="1"/>
      <w:numFmt w:val="bullet"/>
      <w:lvlText w:val=""/>
      <w:lvlJc w:val="left"/>
      <w:pPr>
        <w:ind w:left="1032" w:hanging="360"/>
      </w:pPr>
      <w:rPr>
        <w:rFonts w:ascii="Symbol" w:hAnsi="Symbol" w:hint="default"/>
      </w:rPr>
    </w:lvl>
    <w:lvl w:ilvl="1" w:tplc="08090003">
      <w:start w:val="1"/>
      <w:numFmt w:val="bullet"/>
      <w:lvlText w:val="o"/>
      <w:lvlJc w:val="left"/>
      <w:pPr>
        <w:ind w:left="1752" w:hanging="360"/>
      </w:pPr>
      <w:rPr>
        <w:rFonts w:ascii="Courier New" w:hAnsi="Courier New" w:cs="Courier New" w:hint="default"/>
      </w:rPr>
    </w:lvl>
    <w:lvl w:ilvl="2" w:tplc="08090005">
      <w:start w:val="1"/>
      <w:numFmt w:val="bullet"/>
      <w:lvlText w:val=""/>
      <w:lvlJc w:val="left"/>
      <w:pPr>
        <w:ind w:left="2472" w:hanging="360"/>
      </w:pPr>
      <w:rPr>
        <w:rFonts w:ascii="Wingdings" w:hAnsi="Wingdings" w:hint="default"/>
      </w:rPr>
    </w:lvl>
    <w:lvl w:ilvl="3" w:tplc="08090001">
      <w:start w:val="1"/>
      <w:numFmt w:val="bullet"/>
      <w:lvlText w:val=""/>
      <w:lvlJc w:val="left"/>
      <w:pPr>
        <w:ind w:left="3192" w:hanging="360"/>
      </w:pPr>
      <w:rPr>
        <w:rFonts w:ascii="Symbol" w:hAnsi="Symbol" w:hint="default"/>
      </w:rPr>
    </w:lvl>
    <w:lvl w:ilvl="4" w:tplc="08090003">
      <w:start w:val="1"/>
      <w:numFmt w:val="bullet"/>
      <w:lvlText w:val="o"/>
      <w:lvlJc w:val="left"/>
      <w:pPr>
        <w:ind w:left="3912" w:hanging="360"/>
      </w:pPr>
      <w:rPr>
        <w:rFonts w:ascii="Courier New" w:hAnsi="Courier New" w:cs="Courier New" w:hint="default"/>
      </w:rPr>
    </w:lvl>
    <w:lvl w:ilvl="5" w:tplc="08090005">
      <w:start w:val="1"/>
      <w:numFmt w:val="bullet"/>
      <w:lvlText w:val=""/>
      <w:lvlJc w:val="left"/>
      <w:pPr>
        <w:ind w:left="4632" w:hanging="360"/>
      </w:pPr>
      <w:rPr>
        <w:rFonts w:ascii="Wingdings" w:hAnsi="Wingdings" w:hint="default"/>
      </w:rPr>
    </w:lvl>
    <w:lvl w:ilvl="6" w:tplc="08090001">
      <w:start w:val="1"/>
      <w:numFmt w:val="bullet"/>
      <w:lvlText w:val=""/>
      <w:lvlJc w:val="left"/>
      <w:pPr>
        <w:ind w:left="5352" w:hanging="360"/>
      </w:pPr>
      <w:rPr>
        <w:rFonts w:ascii="Symbol" w:hAnsi="Symbol" w:hint="default"/>
      </w:rPr>
    </w:lvl>
    <w:lvl w:ilvl="7" w:tplc="08090003">
      <w:start w:val="1"/>
      <w:numFmt w:val="bullet"/>
      <w:lvlText w:val="o"/>
      <w:lvlJc w:val="left"/>
      <w:pPr>
        <w:ind w:left="6072" w:hanging="360"/>
      </w:pPr>
      <w:rPr>
        <w:rFonts w:ascii="Courier New" w:hAnsi="Courier New" w:cs="Courier New" w:hint="default"/>
      </w:rPr>
    </w:lvl>
    <w:lvl w:ilvl="8" w:tplc="08090005">
      <w:start w:val="1"/>
      <w:numFmt w:val="bullet"/>
      <w:lvlText w:val=""/>
      <w:lvlJc w:val="left"/>
      <w:pPr>
        <w:ind w:left="6792"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1C"/>
    <w:rsid w:val="00110A1D"/>
    <w:rsid w:val="0019200F"/>
    <w:rsid w:val="00206194"/>
    <w:rsid w:val="003D7BD1"/>
    <w:rsid w:val="00403C09"/>
    <w:rsid w:val="0043205F"/>
    <w:rsid w:val="006E73E0"/>
    <w:rsid w:val="0087181C"/>
    <w:rsid w:val="00D66936"/>
    <w:rsid w:val="00ED4FF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36D7"/>
  <w15:chartTrackingRefBased/>
  <w15:docId w15:val="{29D7B869-4202-454D-904C-58FFD9D1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81C"/>
    <w:rPr>
      <w:rFonts w:asciiTheme="minorHAnsi" w:eastAsiaTheme="minorHAnsi" w:hAnsiTheme="minorHAnsi" w:cstheme="minorBid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81C"/>
    <w:pPr>
      <w:ind w:left="720"/>
      <w:contextualSpacing/>
    </w:pPr>
  </w:style>
  <w:style w:type="table" w:styleId="TableGrid">
    <w:name w:val="Table Grid"/>
    <w:basedOn w:val="TableNormal"/>
    <w:uiPriority w:val="39"/>
    <w:rsid w:val="0087181C"/>
    <w:rPr>
      <w:rFonts w:asciiTheme="minorHAnsi"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6E7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Cheuk</dc:creator>
  <cp:keywords/>
  <dc:description/>
  <cp:lastModifiedBy>James Cheuk</cp:lastModifiedBy>
  <cp:revision>4</cp:revision>
  <dcterms:created xsi:type="dcterms:W3CDTF">2020-11-25T08:00:00Z</dcterms:created>
  <dcterms:modified xsi:type="dcterms:W3CDTF">2020-11-25T08:36:00Z</dcterms:modified>
</cp:coreProperties>
</file>