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34596" w14:textId="77777777" w:rsidR="00032AFC" w:rsidRDefault="00BD2D7A" w:rsidP="00C850AC">
      <w:pPr>
        <w:spacing w:line="360" w:lineRule="auto"/>
      </w:pPr>
      <w:r>
        <w:rPr>
          <w:noProof/>
          <w:lang w:val="en-AU" w:eastAsia="en-AU"/>
        </w:rPr>
        <mc:AlternateContent>
          <mc:Choice Requires="wps">
            <w:drawing>
              <wp:anchor distT="0" distB="0" distL="114300" distR="114300" simplePos="0" relativeHeight="251657216" behindDoc="1" locked="1" layoutInCell="1" allowOverlap="1" wp14:anchorId="715E6CA8" wp14:editId="41A05A7E">
                <wp:simplePos x="0" y="0"/>
                <wp:positionH relativeFrom="page">
                  <wp:posOffset>-187960</wp:posOffset>
                </wp:positionH>
                <wp:positionV relativeFrom="paragraph">
                  <wp:posOffset>-341630</wp:posOffset>
                </wp:positionV>
                <wp:extent cx="7955915" cy="10189845"/>
                <wp:effectExtent l="0" t="0" r="6985" b="1905"/>
                <wp:wrapNone/>
                <wp:docPr id="1322692300"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55915" cy="10189845"/>
                        </a:xfrm>
                        <a:prstGeom prst="rect">
                          <a:avLst/>
                        </a:prstGeom>
                        <a:solidFill>
                          <a:srgbClr val="EBECE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D7951" id="Rectangle 1" o:spid="_x0000_s1026" alt="&quot;&quot;" style="position:absolute;margin-left:-14.8pt;margin-top:-26.9pt;width:626.45pt;height:802.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" fillcolor="#ebece2" stroked="f" strokeweight="1pt">
                <w10:wrap anchorx="page"/>
                <w10:anchorlock/>
              </v:rect>
            </w:pict>
          </mc:Fallback>
        </mc:AlternateContent>
      </w:r>
    </w:p>
    <w:p w14:paraId="2DF174FE" w14:textId="10C78CB0" w:rsidR="00032AFC" w:rsidRDefault="00372199" w:rsidP="00CD14F5">
      <w:pPr>
        <w:tabs>
          <w:tab w:val="right" w:pos="9360"/>
        </w:tabs>
        <w:spacing w:line="360" w:lineRule="auto"/>
        <w:rPr>
          <w:lang w:val="en-CA"/>
        </w:rPr>
      </w:pPr>
      <w:r>
        <w:rPr>
          <w:rFonts w:hint="eastAsia"/>
          <w:lang w:val="en-CA" w:eastAsia="ko-KR"/>
        </w:rPr>
        <w:t>Suk Won Choi</w:t>
      </w:r>
      <w:r w:rsidR="00CD14F5">
        <w:rPr>
          <w:lang w:val="en-CA" w:eastAsia="ko-KR"/>
        </w:rPr>
        <w:tab/>
      </w:r>
    </w:p>
    <w:p w14:paraId="23220486" w14:textId="6089E737" w:rsidR="00BD2D7A" w:rsidRPr="00CF7382" w:rsidRDefault="00CD14F5" w:rsidP="00CD14F5">
      <w:pPr>
        <w:tabs>
          <w:tab w:val="left" w:pos="8402"/>
        </w:tabs>
        <w:spacing w:after="0" w:line="360" w:lineRule="auto"/>
      </w:pPr>
      <w:r>
        <w:tab/>
      </w:r>
    </w:p>
    <w:tbl>
      <w:tblPr>
        <w:tblW w:w="5000" w:type="pct"/>
        <w:tblBorders>
          <w:top w:val="single" w:sz="24" w:space="0" w:color="CF611B" w:themeColor="accent6" w:themeShade="80"/>
          <w:bottom w:val="single" w:sz="24" w:space="0" w:color="CF611B" w:themeColor="accent6" w:themeShade="80"/>
        </w:tblBorders>
        <w:tblLayout w:type="fixed"/>
        <w:tblCellMar>
          <w:top w:w="144" w:type="dxa"/>
          <w:left w:w="0" w:type="dxa"/>
          <w:bottom w:w="144" w:type="dxa"/>
          <w:right w:w="0" w:type="dxa"/>
        </w:tblCellMar>
        <w:tblLook w:val="0600" w:firstRow="0" w:lastRow="0" w:firstColumn="0" w:lastColumn="0" w:noHBand="1" w:noVBand="1"/>
      </w:tblPr>
      <w:tblGrid>
        <w:gridCol w:w="9360"/>
      </w:tblGrid>
      <w:tr w:rsidR="00BD2D7A" w14:paraId="056B18A4" w14:textId="77777777" w:rsidTr="00CD14F5">
        <w:tc>
          <w:tcPr>
            <w:tcW w:w="5000" w:type="pct"/>
          </w:tcPr>
          <w:p w14:paraId="6B1450C2" w14:textId="380E0BF8" w:rsidR="00BD2D7A" w:rsidRDefault="006F5D27" w:rsidP="00C850AC">
            <w:pPr>
              <w:pStyle w:val="a8"/>
              <w:spacing w:line="360" w:lineRule="auto"/>
            </w:pPr>
            <w:r>
              <w:rPr>
                <w:rFonts w:hint="eastAsia"/>
                <w:lang w:eastAsia="ko-KR"/>
              </w:rPr>
              <w:t>Predicting corporate bankruptcy using Financial ratios</w:t>
            </w:r>
          </w:p>
        </w:tc>
      </w:tr>
    </w:tbl>
    <w:p w14:paraId="789D1049" w14:textId="58316D9C" w:rsidR="00B979D8" w:rsidRPr="00634E84" w:rsidRDefault="00AD22F9" w:rsidP="00C850AC">
      <w:pPr>
        <w:pStyle w:val="1"/>
        <w:spacing w:line="360" w:lineRule="auto"/>
      </w:pPr>
      <w:r w:rsidRPr="00AD22F9">
        <w:rPr>
          <w:lang w:eastAsia="ko-KR"/>
        </w:rPr>
        <w:t>A Predictive Approach Focused on Minimizing False Negatives in Bankruptcy Forecasting</w:t>
      </w:r>
    </w:p>
    <w:p w14:paraId="3C86B003" w14:textId="57F5F76B" w:rsidR="00306480" w:rsidRDefault="00AD22F9" w:rsidP="00C850AC">
      <w:pPr>
        <w:spacing w:line="360" w:lineRule="auto"/>
        <w:rPr>
          <w:b/>
        </w:rPr>
      </w:pPr>
      <w:r w:rsidRPr="00AD22F9">
        <w:t>Minimizing Type II errors is crucial for effective risk management, as it significantly reduces the chances of overlooking potential bankruptcies that could lead to substantial financial losses.</w:t>
      </w:r>
      <w:r w:rsidR="00306480" w:rsidRPr="00306480">
        <w:t xml:space="preserve"> </w:t>
      </w:r>
    </w:p>
    <w:p w14:paraId="161B47B9" w14:textId="7E5EE55B" w:rsidR="00B979D8" w:rsidRPr="00634E84" w:rsidRDefault="00AD22F9" w:rsidP="00C850AC">
      <w:pPr>
        <w:pStyle w:val="20"/>
        <w:spacing w:line="360" w:lineRule="auto"/>
      </w:pPr>
      <w:r>
        <w:rPr>
          <w:rFonts w:hint="eastAsia"/>
          <w:lang w:eastAsia="ko-KR"/>
        </w:rPr>
        <w:t>Conclusion and Insights</w:t>
      </w:r>
    </w:p>
    <w:p w14:paraId="67E25223" w14:textId="262D8907" w:rsidR="00D04142" w:rsidRDefault="00D04142" w:rsidP="00C850AC">
      <w:pPr>
        <w:pStyle w:val="a0"/>
        <w:spacing w:line="360" w:lineRule="auto"/>
      </w:pPr>
      <w:r w:rsidRPr="00D04142">
        <w:t>Bankruptcy is an extreme event, so feature outliers play a critical role in prediction.</w:t>
      </w:r>
    </w:p>
    <w:p w14:paraId="2F9B3583" w14:textId="41EE23DB" w:rsidR="00B979D8" w:rsidRDefault="00D04142" w:rsidP="00C850AC">
      <w:pPr>
        <w:pStyle w:val="a0"/>
        <w:spacing w:line="360" w:lineRule="auto"/>
      </w:pPr>
      <w:r w:rsidRPr="00D04142">
        <w:t>Minimizing false negatives in bankruptcy prediction is vital to avoiding significant financial losses</w:t>
      </w:r>
      <w:r>
        <w:rPr>
          <w:rFonts w:hint="eastAsia"/>
          <w:lang w:eastAsia="ko-KR"/>
        </w:rPr>
        <w:t>.</w:t>
      </w:r>
    </w:p>
    <w:p w14:paraId="7060A9FE" w14:textId="4CEB3806" w:rsidR="007657FB" w:rsidRDefault="00D04142" w:rsidP="00C850AC">
      <w:pPr>
        <w:pStyle w:val="a0"/>
        <w:spacing w:line="360" w:lineRule="auto"/>
      </w:pPr>
      <w:r w:rsidRPr="00D04142">
        <w:t>Random Forest-based feature selection consistently improves model performance, especially for Logistic Regression.</w:t>
      </w:r>
    </w:p>
    <w:p w14:paraId="47667972" w14:textId="5B5438BA" w:rsidR="0004213E" w:rsidRDefault="00D04142" w:rsidP="00C850AC">
      <w:pPr>
        <w:pStyle w:val="a0"/>
        <w:spacing w:line="360" w:lineRule="auto"/>
      </w:pPr>
      <w:r w:rsidRPr="00D04142">
        <w:t>The Balanced Random Forest model shows strong recall and F-beta scores, making it highly effective for identifying bankruptcies.</w:t>
      </w:r>
    </w:p>
    <w:p w14:paraId="5FCAE3DB" w14:textId="4DFC574A" w:rsidR="00A40744" w:rsidRDefault="00650018" w:rsidP="00650018">
      <w:pPr>
        <w:pStyle w:val="1"/>
        <w:spacing w:line="360" w:lineRule="auto"/>
      </w:pPr>
      <w:r w:rsidRPr="00650018">
        <w:rPr>
          <w:lang w:eastAsia="ko-KR"/>
        </w:rPr>
        <w:t>Model Utilization Strategies</w:t>
      </w:r>
    </w:p>
    <w:p w14:paraId="059428FF" w14:textId="5DD1AEA7" w:rsidR="007C5435" w:rsidRPr="00634E84" w:rsidRDefault="00650018" w:rsidP="00C850AC">
      <w:pPr>
        <w:pStyle w:val="20"/>
        <w:spacing w:line="360" w:lineRule="auto"/>
      </w:pPr>
      <w:r>
        <w:rPr>
          <w:rFonts w:hint="eastAsia"/>
          <w:lang w:eastAsia="ko-KR"/>
        </w:rPr>
        <w:t>How to Use the Modeling Results</w:t>
      </w:r>
    </w:p>
    <w:p w14:paraId="1FF574D0" w14:textId="6E38A93D" w:rsidR="00C77E5A" w:rsidRPr="0044621B" w:rsidRDefault="00D04142" w:rsidP="00C850AC">
      <w:pPr>
        <w:pStyle w:val="a0"/>
        <w:numPr>
          <w:ilvl w:val="0"/>
          <w:numId w:val="18"/>
        </w:numPr>
        <w:spacing w:line="360" w:lineRule="auto"/>
      </w:pPr>
      <w:r w:rsidRPr="00D04142">
        <w:t>The Balanced Random Forest</w:t>
      </w:r>
      <w:r w:rsidR="00650018">
        <w:rPr>
          <w:rFonts w:hint="eastAsia"/>
          <w:lang w:eastAsia="ko-KR"/>
        </w:rPr>
        <w:t xml:space="preserve"> and logistic regression</w:t>
      </w:r>
      <w:r w:rsidRPr="00D04142">
        <w:t xml:space="preserve"> model's high recall can help banks avoid loans to high-risk companies, protecting stability and reducing potential losses</w:t>
      </w:r>
    </w:p>
    <w:p w14:paraId="268F0F8E" w14:textId="3EDC54D6" w:rsidR="00CF7382" w:rsidRDefault="00A75426" w:rsidP="00C850AC">
      <w:pPr>
        <w:pStyle w:val="a0"/>
        <w:spacing w:line="360" w:lineRule="auto"/>
      </w:pPr>
      <w:r w:rsidRPr="00A75426">
        <w:t>Investors can use the model to identify and exclude high-risk companies from their portfolios, improving investment safety and performance.</w:t>
      </w:r>
    </w:p>
    <w:p w14:paraId="6BC4F1ED" w14:textId="0E6F1859" w:rsidR="00650018" w:rsidRDefault="00650018" w:rsidP="00C850AC">
      <w:pPr>
        <w:pStyle w:val="a0"/>
        <w:spacing w:line="360" w:lineRule="auto"/>
      </w:pPr>
      <w:r>
        <w:rPr>
          <w:rFonts w:hint="eastAsia"/>
          <w:lang w:eastAsia="ko-KR"/>
        </w:rPr>
        <w:t>This predictive model</w:t>
      </w:r>
      <w:r w:rsidRPr="00650018">
        <w:t xml:space="preserve"> aids financial institutions in accurately reporting bankruptcy risk, ensuring regulatory compliance.</w:t>
      </w:r>
    </w:p>
    <w:p w14:paraId="595472B5" w14:textId="2BE55B98" w:rsidR="00C77E5A" w:rsidRDefault="00650018" w:rsidP="00C850AC">
      <w:pPr>
        <w:pStyle w:val="a0"/>
        <w:spacing w:line="360" w:lineRule="auto"/>
      </w:pPr>
      <w:r w:rsidRPr="00650018">
        <w:t>These systems can update data quarterly based on financial statements, allowing for more timely and informed decision-making</w:t>
      </w:r>
      <w:r w:rsidRPr="00650018">
        <w:rPr>
          <w:rFonts w:hint="eastAsia"/>
        </w:rPr>
        <w:t>.</w:t>
      </w:r>
    </w:p>
    <w:p w14:paraId="3409CC7C" w14:textId="77777777" w:rsidR="00650018" w:rsidRDefault="00650018" w:rsidP="00650018">
      <w:pPr>
        <w:pStyle w:val="a0"/>
        <w:numPr>
          <w:ilvl w:val="0"/>
          <w:numId w:val="0"/>
        </w:numPr>
        <w:spacing w:line="360" w:lineRule="auto"/>
        <w:ind w:left="648" w:hanging="360"/>
      </w:pPr>
    </w:p>
    <w:p w14:paraId="4834AC76" w14:textId="77777777" w:rsidR="00372199" w:rsidRDefault="00372199" w:rsidP="00C850AC">
      <w:pPr>
        <w:spacing w:line="360" w:lineRule="auto"/>
        <w:rPr>
          <w:lang w:eastAsia="ko-KR"/>
        </w:rPr>
      </w:pPr>
    </w:p>
    <w:p w14:paraId="0FC6C65F" w14:textId="489128E4" w:rsidR="00954FC6" w:rsidRPr="009C2A91" w:rsidRDefault="00D8267D" w:rsidP="00C850AC">
      <w:pPr>
        <w:spacing w:line="360" w:lineRule="auto"/>
        <w:jc w:val="center"/>
        <w:rPr>
          <w:rFonts w:ascii="Times New Roman" w:hAnsi="Times New Roman" w:cs="Times New Roman"/>
          <w:b/>
          <w:bCs/>
          <w:sz w:val="30"/>
          <w:szCs w:val="30"/>
          <w:lang w:eastAsia="ko-KR"/>
        </w:rPr>
      </w:pPr>
      <w:r w:rsidRPr="009C2A91">
        <w:rPr>
          <w:rFonts w:ascii="Times New Roman" w:hAnsi="Times New Roman" w:cs="Times New Roman"/>
          <w:b/>
          <w:bCs/>
          <w:sz w:val="30"/>
          <w:szCs w:val="30"/>
          <w:lang w:eastAsia="ko-KR"/>
        </w:rPr>
        <w:lastRenderedPageBreak/>
        <w:t xml:space="preserve">I. </w:t>
      </w:r>
      <w:r w:rsidR="00954FC6" w:rsidRPr="009C2A91">
        <w:rPr>
          <w:rFonts w:ascii="Times New Roman" w:hAnsi="Times New Roman" w:cs="Times New Roman"/>
          <w:b/>
          <w:bCs/>
          <w:sz w:val="30"/>
          <w:szCs w:val="30"/>
          <w:lang w:eastAsia="ko-KR"/>
        </w:rPr>
        <w:t xml:space="preserve"> Introduction</w:t>
      </w:r>
    </w:p>
    <w:p w14:paraId="71115C46" w14:textId="24C36775" w:rsidR="00954FC6" w:rsidRPr="00591490" w:rsidRDefault="00954FC6" w:rsidP="00C850AC">
      <w:pPr>
        <w:spacing w:line="360" w:lineRule="auto"/>
        <w:rPr>
          <w:rFonts w:ascii="Times New Roman" w:hAnsi="Times New Roman" w:cs="Times New Roman"/>
          <w:b/>
          <w:bCs/>
          <w:sz w:val="24"/>
          <w:szCs w:val="24"/>
          <w:lang w:eastAsia="ko-KR"/>
        </w:rPr>
      </w:pPr>
      <w:r w:rsidRPr="00591490">
        <w:rPr>
          <w:rFonts w:ascii="Times New Roman" w:hAnsi="Times New Roman" w:cs="Times New Roman"/>
          <w:b/>
          <w:bCs/>
          <w:sz w:val="24"/>
          <w:szCs w:val="24"/>
          <w:lang w:eastAsia="ko-KR"/>
        </w:rPr>
        <w:t>1. Problem Statement</w:t>
      </w:r>
    </w:p>
    <w:p w14:paraId="3FAA0D31" w14:textId="627958F6" w:rsidR="00286AA5" w:rsidRDefault="009C2A91" w:rsidP="00C850AC">
      <w:pPr>
        <w:spacing w:line="360" w:lineRule="auto"/>
        <w:rPr>
          <w:rFonts w:ascii="Times New Roman" w:hAnsi="Times New Roman" w:cs="Times New Roman"/>
          <w:lang w:eastAsia="ko-KR"/>
        </w:rPr>
      </w:pPr>
      <w:r w:rsidRPr="009C2A91">
        <w:rPr>
          <w:rFonts w:ascii="Times New Roman" w:hAnsi="Times New Roman" w:cs="Times New Roman"/>
          <w:lang w:eastAsia="ko-KR"/>
        </w:rPr>
        <w:t>Assessing the bankruptcy risk of potential loan or investment targets is extremely important for lenders such as banks and investors in credit</w:t>
      </w:r>
      <w:r>
        <w:rPr>
          <w:rFonts w:ascii="Times New Roman" w:hAnsi="Times New Roman" w:cs="Times New Roman" w:hint="eastAsia"/>
          <w:lang w:eastAsia="ko-KR"/>
        </w:rPr>
        <w:t xml:space="preserve">. </w:t>
      </w:r>
      <w:r w:rsidR="004F501C" w:rsidRPr="004F501C">
        <w:rPr>
          <w:rFonts w:ascii="Times New Roman" w:hAnsi="Times New Roman" w:cs="Times New Roman"/>
          <w:lang w:eastAsia="ko-KR"/>
        </w:rPr>
        <w:t>The ability to accurately predict bankruptcy is not only essential for risk management but also crucial for making informed financial decisions. However, predicting bankruptcy is a complex task due to the multifaceted nature of financial data and the intricate interactions between various financial indicators.</w:t>
      </w:r>
    </w:p>
    <w:p w14:paraId="593783A5" w14:textId="2DBA80CD" w:rsidR="004F501C" w:rsidRDefault="004F501C" w:rsidP="00C850AC">
      <w:pPr>
        <w:spacing w:line="360" w:lineRule="auto"/>
        <w:rPr>
          <w:rFonts w:ascii="Times New Roman" w:hAnsi="Times New Roman" w:cs="Times New Roman"/>
          <w:lang w:eastAsia="ko-KR"/>
        </w:rPr>
      </w:pPr>
      <w:r w:rsidRPr="004F501C">
        <w:rPr>
          <w:rFonts w:ascii="Times New Roman" w:hAnsi="Times New Roman" w:cs="Times New Roman"/>
          <w:lang w:eastAsia="ko-KR"/>
        </w:rPr>
        <w:t xml:space="preserve">The challenge lies in developing a robust and reliable model that can accurately predict the likelihood of corporate bankruptcy using imbalanced datasets, where the number of bankrupt companies is significantly lower than non-bankrupt ones, leading to biased predictions. </w:t>
      </w:r>
    </w:p>
    <w:p w14:paraId="6B62C5F2" w14:textId="432B7B0C" w:rsidR="00257041" w:rsidRDefault="004F501C" w:rsidP="00C850AC">
      <w:pPr>
        <w:spacing w:line="360" w:lineRule="auto"/>
        <w:rPr>
          <w:rFonts w:ascii="Times New Roman" w:hAnsi="Times New Roman" w:cs="Times New Roman"/>
          <w:lang w:eastAsia="ko-KR"/>
        </w:rPr>
      </w:pPr>
      <w:r w:rsidRPr="004F501C">
        <w:rPr>
          <w:rFonts w:ascii="Times New Roman" w:hAnsi="Times New Roman" w:cs="Times New Roman"/>
          <w:lang w:eastAsia="ko-KR"/>
        </w:rPr>
        <w:t>Moreover, there is significant asymmetry in the costs associated with prediction errors, specifically in false negative and false positive cases. It is crucial to find a way to incorporate this cost asymmetry into the model.</w:t>
      </w:r>
    </w:p>
    <w:p w14:paraId="00BD4BB0" w14:textId="57C2E89D" w:rsidR="00954FC6" w:rsidRPr="00591490" w:rsidRDefault="00954FC6" w:rsidP="00C850AC">
      <w:pPr>
        <w:spacing w:line="360" w:lineRule="auto"/>
        <w:rPr>
          <w:rFonts w:ascii="Times New Roman" w:hAnsi="Times New Roman" w:cs="Times New Roman"/>
          <w:b/>
          <w:bCs/>
          <w:sz w:val="24"/>
          <w:szCs w:val="24"/>
          <w:lang w:eastAsia="ko-KR"/>
        </w:rPr>
      </w:pPr>
      <w:r w:rsidRPr="00591490">
        <w:rPr>
          <w:rFonts w:ascii="Times New Roman" w:hAnsi="Times New Roman" w:cs="Times New Roman" w:hint="eastAsia"/>
          <w:b/>
          <w:bCs/>
          <w:sz w:val="24"/>
          <w:szCs w:val="24"/>
          <w:lang w:eastAsia="ko-KR"/>
        </w:rPr>
        <w:t>2. Goal</w:t>
      </w:r>
    </w:p>
    <w:p w14:paraId="317C8F75" w14:textId="77777777" w:rsidR="00C850AC" w:rsidRPr="00C850AC" w:rsidRDefault="00C850AC" w:rsidP="00C850AC">
      <w:pPr>
        <w:spacing w:line="360" w:lineRule="auto"/>
        <w:rPr>
          <w:rFonts w:ascii="Times New Roman" w:hAnsi="Times New Roman" w:cs="Times New Roman"/>
          <w:lang w:eastAsia="ko-KR"/>
        </w:rPr>
      </w:pPr>
      <w:r w:rsidRPr="00C850AC">
        <w:rPr>
          <w:rFonts w:ascii="Times New Roman" w:hAnsi="Times New Roman" w:cs="Times New Roman"/>
          <w:lang w:eastAsia="ko-KR"/>
        </w:rPr>
        <w:t>The primary goal of this project is to develop a robust and accurate model for predicting corporate bankruptcy using financial data. To achieve this, the following specific objectives have been identified:</w:t>
      </w:r>
    </w:p>
    <w:p w14:paraId="725A7B50" w14:textId="41416CA0" w:rsidR="00C850AC" w:rsidRPr="00C850AC" w:rsidRDefault="00C850AC" w:rsidP="00C850AC">
      <w:pPr>
        <w:pStyle w:val="afe"/>
        <w:numPr>
          <w:ilvl w:val="0"/>
          <w:numId w:val="25"/>
        </w:numPr>
        <w:spacing w:line="360" w:lineRule="auto"/>
        <w:rPr>
          <w:rFonts w:ascii="Times New Roman" w:hAnsi="Times New Roman" w:cs="Times New Roman"/>
          <w:lang w:eastAsia="ko-KR"/>
        </w:rPr>
      </w:pPr>
      <w:r w:rsidRPr="00C850AC">
        <w:rPr>
          <w:rFonts w:ascii="Times New Roman" w:hAnsi="Times New Roman" w:cs="Times New Roman"/>
          <w:lang w:eastAsia="ko-KR"/>
        </w:rPr>
        <w:t>Feature Selection and Engineering</w:t>
      </w:r>
    </w:p>
    <w:p w14:paraId="0ACD961D" w14:textId="1ABEBCCD" w:rsidR="00C850AC" w:rsidRPr="00C850AC" w:rsidRDefault="00C850AC" w:rsidP="00C850AC">
      <w:pPr>
        <w:pStyle w:val="afe"/>
        <w:numPr>
          <w:ilvl w:val="0"/>
          <w:numId w:val="25"/>
        </w:numPr>
        <w:spacing w:line="360" w:lineRule="auto"/>
        <w:rPr>
          <w:rFonts w:ascii="Times New Roman" w:hAnsi="Times New Roman" w:cs="Times New Roman"/>
          <w:lang w:eastAsia="ko-KR"/>
        </w:rPr>
      </w:pPr>
      <w:r w:rsidRPr="00C850AC">
        <w:rPr>
          <w:rFonts w:ascii="Times New Roman" w:hAnsi="Times New Roman" w:cs="Times New Roman"/>
          <w:lang w:eastAsia="ko-KR"/>
        </w:rPr>
        <w:t>Selection of evaluation metrics considering the costs associated with errors</w:t>
      </w:r>
    </w:p>
    <w:p w14:paraId="36FBD378" w14:textId="12A1695F" w:rsidR="00C850AC" w:rsidRPr="00C850AC" w:rsidRDefault="00C850AC" w:rsidP="00C850AC">
      <w:pPr>
        <w:pStyle w:val="afe"/>
        <w:numPr>
          <w:ilvl w:val="0"/>
          <w:numId w:val="25"/>
        </w:numPr>
        <w:spacing w:line="360" w:lineRule="auto"/>
        <w:rPr>
          <w:rFonts w:ascii="Times New Roman" w:hAnsi="Times New Roman" w:cs="Times New Roman"/>
          <w:lang w:eastAsia="ko-KR"/>
        </w:rPr>
      </w:pPr>
      <w:r w:rsidRPr="00C850AC">
        <w:rPr>
          <w:rFonts w:ascii="Times New Roman" w:hAnsi="Times New Roman" w:cs="Times New Roman"/>
          <w:lang w:eastAsia="ko-KR"/>
        </w:rPr>
        <w:t>Model Development and Evaluation</w:t>
      </w:r>
    </w:p>
    <w:p w14:paraId="06121600" w14:textId="67710254" w:rsidR="00C850AC" w:rsidRPr="00C850AC" w:rsidRDefault="00C850AC" w:rsidP="00C850AC">
      <w:pPr>
        <w:pStyle w:val="afe"/>
        <w:numPr>
          <w:ilvl w:val="0"/>
          <w:numId w:val="25"/>
        </w:numPr>
        <w:spacing w:line="360" w:lineRule="auto"/>
        <w:rPr>
          <w:rFonts w:ascii="Times New Roman" w:hAnsi="Times New Roman" w:cs="Times New Roman"/>
          <w:lang w:eastAsia="ko-KR"/>
        </w:rPr>
      </w:pPr>
      <w:r w:rsidRPr="00C850AC">
        <w:rPr>
          <w:rFonts w:ascii="Times New Roman" w:hAnsi="Times New Roman" w:cs="Times New Roman"/>
          <w:lang w:eastAsia="ko-KR"/>
        </w:rPr>
        <w:t>Performance Assessment</w:t>
      </w:r>
    </w:p>
    <w:p w14:paraId="4D0B06EA" w14:textId="761C5844" w:rsidR="00C850AC" w:rsidRDefault="00C850AC" w:rsidP="002F11F6">
      <w:pPr>
        <w:spacing w:line="360" w:lineRule="auto"/>
        <w:rPr>
          <w:rFonts w:ascii="Times New Roman" w:hAnsi="Times New Roman" w:cs="Times New Roman"/>
          <w:lang w:eastAsia="ko-KR"/>
        </w:rPr>
      </w:pPr>
      <w:r w:rsidRPr="00C850AC">
        <w:rPr>
          <w:rFonts w:ascii="Times New Roman" w:hAnsi="Times New Roman" w:cs="Times New Roman"/>
          <w:lang w:eastAsia="ko-KR"/>
        </w:rPr>
        <w:t>By accomplishing these goals, the project aims to provide a reliable tool for predicting corporate bankruptcy that not only performs well in terms of accuracy but also considers the financial and operational implications of prediction errors.</w:t>
      </w:r>
    </w:p>
    <w:p w14:paraId="364E0E83" w14:textId="00526425" w:rsidR="002F11F6" w:rsidRPr="002F11F6" w:rsidRDefault="002F11F6" w:rsidP="002F11F6">
      <w:pPr>
        <w:spacing w:line="360" w:lineRule="auto"/>
        <w:rPr>
          <w:rFonts w:ascii="Times New Roman" w:hAnsi="Times New Roman" w:cs="Times New Roman"/>
          <w:lang w:eastAsia="ko-KR"/>
        </w:rPr>
      </w:pPr>
    </w:p>
    <w:p w14:paraId="23257B50" w14:textId="27E310DF" w:rsidR="00954FC6" w:rsidRDefault="00954FC6" w:rsidP="00C850AC">
      <w:pPr>
        <w:spacing w:line="360" w:lineRule="auto"/>
        <w:jc w:val="center"/>
        <w:rPr>
          <w:rFonts w:ascii="Times New Roman" w:hAnsi="Times New Roman" w:cs="Times New Roman"/>
          <w:b/>
          <w:bCs/>
          <w:sz w:val="30"/>
          <w:szCs w:val="30"/>
          <w:lang w:eastAsia="ko-KR"/>
        </w:rPr>
      </w:pPr>
      <w:r w:rsidRPr="009C2A91">
        <w:rPr>
          <w:rFonts w:ascii="Times New Roman" w:hAnsi="Times New Roman" w:cs="Times New Roman" w:hint="eastAsia"/>
          <w:b/>
          <w:bCs/>
          <w:sz w:val="30"/>
          <w:szCs w:val="30"/>
          <w:lang w:eastAsia="ko-KR"/>
        </w:rPr>
        <w:t>II. Dataset</w:t>
      </w:r>
    </w:p>
    <w:p w14:paraId="3369EE60" w14:textId="677F1226" w:rsidR="00C850AC" w:rsidRDefault="007D0FFB" w:rsidP="003542C8">
      <w:pPr>
        <w:spacing w:line="360" w:lineRule="auto"/>
        <w:rPr>
          <w:rFonts w:ascii="Times New Roman" w:hAnsi="Times New Roman" w:cs="Times New Roman"/>
          <w:lang w:eastAsia="ko-KR"/>
        </w:rPr>
      </w:pPr>
      <w:r w:rsidRPr="007D0FFB">
        <w:rPr>
          <w:rFonts w:ascii="Times New Roman" w:hAnsi="Times New Roman" w:cs="Times New Roman"/>
          <w:lang w:eastAsia="ko-KR"/>
        </w:rPr>
        <w:t>This dataset comes from the UCI Machine Learning Repository</w:t>
      </w:r>
      <w:r>
        <w:rPr>
          <w:rStyle w:val="aff"/>
          <w:rFonts w:ascii="Times New Roman" w:hAnsi="Times New Roman" w:cs="Times New Roman"/>
          <w:lang w:eastAsia="ko-KR"/>
        </w:rPr>
        <w:footnoteReference w:id="1"/>
      </w:r>
      <w:r w:rsidRPr="007D0FFB">
        <w:rPr>
          <w:rFonts w:ascii="Times New Roman" w:hAnsi="Times New Roman" w:cs="Times New Roman"/>
          <w:lang w:eastAsia="ko-KR"/>
        </w:rPr>
        <w:t xml:space="preserve">. The original data source is the Taiwan Economic Journal, covering data from 1999 to 2009. Corporate bankruptcy is defined based on </w:t>
      </w:r>
      <w:r w:rsidR="00E779FA">
        <w:rPr>
          <w:rFonts w:ascii="Times New Roman" w:hAnsi="Times New Roman" w:cs="Times New Roman"/>
          <w:lang w:eastAsia="ko-KR"/>
        </w:rPr>
        <w:t xml:space="preserve">the </w:t>
      </w:r>
      <w:r w:rsidRPr="007D0FFB">
        <w:rPr>
          <w:rFonts w:ascii="Times New Roman" w:hAnsi="Times New Roman" w:cs="Times New Roman"/>
          <w:lang w:eastAsia="ko-KR"/>
        </w:rPr>
        <w:t>business regulations of the Taiwan Stock Exchange.</w:t>
      </w:r>
    </w:p>
    <w:p w14:paraId="4E6E3EE8" w14:textId="266BCDEC" w:rsidR="00257041" w:rsidRDefault="00257041" w:rsidP="00E779FA">
      <w:pPr>
        <w:spacing w:line="360" w:lineRule="auto"/>
        <w:rPr>
          <w:rFonts w:ascii="Times New Roman" w:hAnsi="Times New Roman" w:cs="Times New Roman"/>
          <w:lang w:eastAsia="ko-KR"/>
        </w:rPr>
      </w:pPr>
      <w:r w:rsidRPr="00257041">
        <w:rPr>
          <w:rFonts w:ascii="Times New Roman" w:hAnsi="Times New Roman" w:cs="Times New Roman"/>
          <w:lang w:eastAsia="ko-KR"/>
        </w:rPr>
        <w:t xml:space="preserve">This dataset's target variable is </w:t>
      </w:r>
      <w:r>
        <w:rPr>
          <w:rFonts w:ascii="Times New Roman" w:hAnsi="Times New Roman" w:cs="Times New Roman" w:hint="eastAsia"/>
          <w:lang w:eastAsia="ko-KR"/>
        </w:rPr>
        <w:t>bankruptcy</w:t>
      </w:r>
      <w:r w:rsidRPr="00257041">
        <w:rPr>
          <w:rFonts w:ascii="Times New Roman" w:hAnsi="Times New Roman" w:cs="Times New Roman"/>
          <w:lang w:eastAsia="ko-KR"/>
        </w:rPr>
        <w:t xml:space="preserve"> which indicates whether a company is bankrupt (1) or not (0). The dataset consists of 95 features, which include one categorical variable and the rest are numerical financial ratios</w:t>
      </w:r>
      <w:r w:rsidR="00CD14F5">
        <w:rPr>
          <w:rFonts w:ascii="Times New Roman" w:hAnsi="Times New Roman" w:cs="Times New Roman" w:hint="eastAsia"/>
          <w:lang w:eastAsia="ko-KR"/>
        </w:rPr>
        <w:t>, which are normalized</w:t>
      </w:r>
      <w:r w:rsidRPr="00257041">
        <w:rPr>
          <w:rFonts w:ascii="Times New Roman" w:hAnsi="Times New Roman" w:cs="Times New Roman"/>
          <w:lang w:eastAsia="ko-KR"/>
        </w:rPr>
        <w:t xml:space="preserve">. </w:t>
      </w:r>
    </w:p>
    <w:p w14:paraId="56BD67BD" w14:textId="77777777" w:rsidR="00CB60E6" w:rsidRPr="00CB60E6" w:rsidRDefault="00CB60E6" w:rsidP="00CB60E6">
      <w:pPr>
        <w:spacing w:line="360" w:lineRule="auto"/>
        <w:rPr>
          <w:rFonts w:ascii="Times New Roman" w:hAnsi="Times New Roman" w:cs="Times New Roman"/>
          <w:lang w:eastAsia="ko-KR"/>
        </w:rPr>
      </w:pPr>
      <w:r w:rsidRPr="00CB60E6">
        <w:rPr>
          <w:rFonts w:ascii="Times New Roman" w:hAnsi="Times New Roman" w:cs="Times New Roman"/>
          <w:lang w:eastAsia="ko-KR"/>
        </w:rPr>
        <w:t>The financial ratios can be categorized into six groups, each with its own significance:</w:t>
      </w:r>
    </w:p>
    <w:p w14:paraId="3B41ABF5" w14:textId="77777777" w:rsidR="00CB60E6" w:rsidRPr="00CB60E6" w:rsidRDefault="00CB60E6" w:rsidP="00CB60E6">
      <w:pPr>
        <w:numPr>
          <w:ilvl w:val="0"/>
          <w:numId w:val="32"/>
        </w:numPr>
        <w:spacing w:line="360" w:lineRule="auto"/>
        <w:rPr>
          <w:rFonts w:ascii="Times New Roman" w:hAnsi="Times New Roman" w:cs="Times New Roman"/>
          <w:lang w:eastAsia="ko-KR"/>
        </w:rPr>
      </w:pPr>
      <w:r w:rsidRPr="00CB60E6">
        <w:rPr>
          <w:rFonts w:ascii="Times New Roman" w:hAnsi="Times New Roman" w:cs="Times New Roman"/>
          <w:b/>
          <w:bCs/>
          <w:lang w:eastAsia="ko-KR"/>
        </w:rPr>
        <w:t>Profitability Ratios:</w:t>
      </w:r>
      <w:r w:rsidRPr="00CB60E6">
        <w:rPr>
          <w:rFonts w:ascii="Times New Roman" w:hAnsi="Times New Roman" w:cs="Times New Roman"/>
          <w:lang w:eastAsia="ko-KR"/>
        </w:rPr>
        <w:t xml:space="preserve"> These ratios assess a company's ability to generate profits relative to its revenue, assets, or equity. High profitability ratios indicate efficient operations and strong financial health. In the context of bankruptcy, low profitability ratios could signal that a company is struggling to maintain its profitability, which may lead to financial distress and increase the risk of bankruptcy.</w:t>
      </w:r>
    </w:p>
    <w:p w14:paraId="616E97DD" w14:textId="77777777" w:rsidR="00CB60E6" w:rsidRPr="00CB60E6" w:rsidRDefault="00CB60E6" w:rsidP="00CB60E6">
      <w:pPr>
        <w:numPr>
          <w:ilvl w:val="0"/>
          <w:numId w:val="32"/>
        </w:numPr>
        <w:spacing w:line="360" w:lineRule="auto"/>
        <w:rPr>
          <w:rFonts w:ascii="Times New Roman" w:hAnsi="Times New Roman" w:cs="Times New Roman"/>
          <w:lang w:eastAsia="ko-KR"/>
        </w:rPr>
      </w:pPr>
      <w:r w:rsidRPr="00CB60E6">
        <w:rPr>
          <w:rFonts w:ascii="Times New Roman" w:hAnsi="Times New Roman" w:cs="Times New Roman"/>
          <w:b/>
          <w:bCs/>
          <w:lang w:eastAsia="ko-KR"/>
        </w:rPr>
        <w:lastRenderedPageBreak/>
        <w:t>Liquidity Ratios:</w:t>
      </w:r>
      <w:r w:rsidRPr="00CB60E6">
        <w:rPr>
          <w:rFonts w:ascii="Times New Roman" w:hAnsi="Times New Roman" w:cs="Times New Roman"/>
          <w:lang w:eastAsia="ko-KR"/>
        </w:rPr>
        <w:t xml:space="preserve"> Liquidity ratios measure a company's ability to meet its short-term obligations using its current assets. A high liquidity ratio suggests that a company has sufficient assets to cover its short-term debts. Companies with low liquidity ratios might face difficulties in paying their immediate liabilities, which could be a precursor to bankruptcy if the situation persists.</w:t>
      </w:r>
    </w:p>
    <w:p w14:paraId="6AC4EC86" w14:textId="77777777" w:rsidR="00CB60E6" w:rsidRPr="00CB60E6" w:rsidRDefault="00CB60E6" w:rsidP="00CB60E6">
      <w:pPr>
        <w:numPr>
          <w:ilvl w:val="0"/>
          <w:numId w:val="32"/>
        </w:numPr>
        <w:spacing w:line="360" w:lineRule="auto"/>
        <w:rPr>
          <w:rFonts w:ascii="Times New Roman" w:hAnsi="Times New Roman" w:cs="Times New Roman"/>
          <w:lang w:eastAsia="ko-KR"/>
        </w:rPr>
      </w:pPr>
      <w:r w:rsidRPr="00CB60E6">
        <w:rPr>
          <w:rFonts w:ascii="Times New Roman" w:hAnsi="Times New Roman" w:cs="Times New Roman"/>
          <w:b/>
          <w:bCs/>
          <w:lang w:eastAsia="ko-KR"/>
        </w:rPr>
        <w:t>Solvency Ratios:</w:t>
      </w:r>
      <w:r w:rsidRPr="00CB60E6">
        <w:rPr>
          <w:rFonts w:ascii="Times New Roman" w:hAnsi="Times New Roman" w:cs="Times New Roman"/>
          <w:lang w:eastAsia="ko-KR"/>
        </w:rPr>
        <w:t xml:space="preserve"> Solvency ratios evaluate a company's ability to meet its long-term debt obligations. These ratios typically compare a company's debt levels to its assets, equity, or earnings. A company with high solvency ratios is generally considered financially stable. Conversely, low solvency ratios may indicate that a company is over-leveraged and could struggle to meet its long-term obligations, increasing the risk of bankruptcy.</w:t>
      </w:r>
    </w:p>
    <w:p w14:paraId="1FB2B875" w14:textId="5F33D56B" w:rsidR="00CB60E6" w:rsidRPr="00CB60E6" w:rsidRDefault="00032FA2" w:rsidP="00CB60E6">
      <w:pPr>
        <w:numPr>
          <w:ilvl w:val="0"/>
          <w:numId w:val="32"/>
        </w:numPr>
        <w:spacing w:line="360" w:lineRule="auto"/>
        <w:rPr>
          <w:rFonts w:ascii="Times New Roman" w:hAnsi="Times New Roman" w:cs="Times New Roman"/>
          <w:lang w:eastAsia="ko-KR"/>
        </w:rPr>
      </w:pPr>
      <w:r w:rsidRPr="00032FA2">
        <w:rPr>
          <w:rFonts w:ascii="Times New Roman" w:hAnsi="Times New Roman" w:cs="Times New Roman"/>
          <w:b/>
          <w:bCs/>
          <w:lang w:eastAsia="ko-KR"/>
        </w:rPr>
        <w:t xml:space="preserve">Activity Ratios: </w:t>
      </w:r>
      <w:r w:rsidRPr="00032FA2">
        <w:rPr>
          <w:rFonts w:ascii="Times New Roman" w:hAnsi="Times New Roman" w:cs="Times New Roman"/>
          <w:lang w:eastAsia="ko-KR"/>
        </w:rPr>
        <w:t>Activity ratios analyze how effectively a company utilizes its assets and liabilities to generate revenue and profit. High activity ratios suggest that the company is efficiently managing its resources, leading to improved financial performance. Conversely, poor activity ratios indicate operational inefficiencies, which can adversely affect profitability and liquidity, ultimately increasing the risk of bankruptcy.</w:t>
      </w:r>
    </w:p>
    <w:p w14:paraId="265B2A03" w14:textId="77777777" w:rsidR="00CB60E6" w:rsidRPr="00CB60E6" w:rsidRDefault="00CB60E6" w:rsidP="00CB60E6">
      <w:pPr>
        <w:numPr>
          <w:ilvl w:val="0"/>
          <w:numId w:val="32"/>
        </w:numPr>
        <w:spacing w:line="360" w:lineRule="auto"/>
        <w:rPr>
          <w:rFonts w:ascii="Times New Roman" w:hAnsi="Times New Roman" w:cs="Times New Roman"/>
          <w:lang w:eastAsia="ko-KR"/>
        </w:rPr>
      </w:pPr>
      <w:r w:rsidRPr="00CB60E6">
        <w:rPr>
          <w:rFonts w:ascii="Times New Roman" w:hAnsi="Times New Roman" w:cs="Times New Roman"/>
          <w:b/>
          <w:bCs/>
          <w:lang w:eastAsia="ko-KR"/>
        </w:rPr>
        <w:t>Growth Ratios:</w:t>
      </w:r>
      <w:r w:rsidRPr="00CB60E6">
        <w:rPr>
          <w:rFonts w:ascii="Times New Roman" w:hAnsi="Times New Roman" w:cs="Times New Roman"/>
          <w:lang w:eastAsia="ko-KR"/>
        </w:rPr>
        <w:t xml:space="preserve"> Growth ratios measure how well a company is expanding its assets, revenue, or profitability over time. Positive growth ratios indicate that a company is growing, which is typically a sign of financial health. On the other hand, negative or stagnant growth ratios might suggest that a company is not expanding or is even contracting, which could lead to financial instability and raise the risk of bankruptcy.</w:t>
      </w:r>
    </w:p>
    <w:p w14:paraId="12676FD6" w14:textId="1EA55D23" w:rsidR="00CB60E6" w:rsidRPr="00CB60E6" w:rsidRDefault="00CB60E6" w:rsidP="00CB60E6">
      <w:pPr>
        <w:numPr>
          <w:ilvl w:val="0"/>
          <w:numId w:val="32"/>
        </w:numPr>
        <w:spacing w:line="360" w:lineRule="auto"/>
        <w:rPr>
          <w:rFonts w:ascii="Times New Roman" w:hAnsi="Times New Roman" w:cs="Times New Roman"/>
          <w:lang w:eastAsia="ko-KR"/>
        </w:rPr>
      </w:pPr>
      <w:r w:rsidRPr="00CB60E6">
        <w:rPr>
          <w:rFonts w:ascii="Times New Roman" w:hAnsi="Times New Roman" w:cs="Times New Roman"/>
          <w:b/>
          <w:bCs/>
          <w:lang w:eastAsia="ko-KR"/>
        </w:rPr>
        <w:t>Other Financial Metrics:</w:t>
      </w:r>
      <w:r w:rsidRPr="00CB60E6">
        <w:rPr>
          <w:rFonts w:ascii="Times New Roman" w:hAnsi="Times New Roman" w:cs="Times New Roman"/>
          <w:lang w:eastAsia="ko-KR"/>
        </w:rPr>
        <w:t xml:space="preserve"> This category includes various other financial ratios that don't neatly fit into the above categories but are still crucial for analyzing a company's financial performance. Depending on their values, they can provide additional insights into a company's financial condition and potential risk of bankruptcy. For instance, a low interest coverage ratio could indicate that a company might struggle to cover its interest expenses, which could be a warning sign of financial distress.</w:t>
      </w:r>
    </w:p>
    <w:p w14:paraId="4AF677C4" w14:textId="77777777" w:rsidR="00E779FA" w:rsidRPr="003542C8" w:rsidRDefault="00E779FA" w:rsidP="003542C8">
      <w:pPr>
        <w:spacing w:line="360" w:lineRule="auto"/>
        <w:rPr>
          <w:rFonts w:ascii="Times New Roman" w:hAnsi="Times New Roman" w:cs="Times New Roman"/>
          <w:lang w:eastAsia="ko-KR"/>
        </w:rPr>
      </w:pPr>
    </w:p>
    <w:p w14:paraId="30E34ECB" w14:textId="37478F42" w:rsidR="00954FC6" w:rsidRDefault="00776268" w:rsidP="00C850AC">
      <w:pPr>
        <w:spacing w:line="360" w:lineRule="auto"/>
        <w:jc w:val="center"/>
        <w:rPr>
          <w:rFonts w:ascii="Times New Roman" w:hAnsi="Times New Roman" w:cs="Times New Roman"/>
          <w:b/>
          <w:bCs/>
          <w:sz w:val="30"/>
          <w:szCs w:val="30"/>
          <w:lang w:eastAsia="ko-KR"/>
        </w:rPr>
      </w:pPr>
      <w:r w:rsidRPr="009C2A91">
        <w:rPr>
          <w:rFonts w:ascii="Times New Roman" w:hAnsi="Times New Roman" w:cs="Times New Roman" w:hint="eastAsia"/>
          <w:b/>
          <w:bCs/>
          <w:sz w:val="30"/>
          <w:szCs w:val="30"/>
          <w:lang w:eastAsia="ko-KR"/>
        </w:rPr>
        <w:t>III. Exploratory Data Analysis</w:t>
      </w:r>
    </w:p>
    <w:p w14:paraId="63517201" w14:textId="75929943" w:rsidR="002F11F6" w:rsidRDefault="005864FC" w:rsidP="005864FC">
      <w:pPr>
        <w:spacing w:line="360" w:lineRule="auto"/>
        <w:rPr>
          <w:rFonts w:ascii="Times New Roman" w:hAnsi="Times New Roman" w:cs="Times New Roman"/>
          <w:b/>
          <w:bCs/>
          <w:sz w:val="24"/>
          <w:szCs w:val="24"/>
          <w:lang w:eastAsia="ko-KR"/>
        </w:rPr>
      </w:pPr>
      <w:r w:rsidRPr="00591490">
        <w:rPr>
          <w:rFonts w:ascii="Times New Roman" w:hAnsi="Times New Roman" w:cs="Times New Roman" w:hint="eastAsia"/>
          <w:b/>
          <w:bCs/>
          <w:sz w:val="24"/>
          <w:szCs w:val="24"/>
          <w:lang w:eastAsia="ko-KR"/>
        </w:rPr>
        <w:t xml:space="preserve">1. </w:t>
      </w:r>
      <w:r w:rsidR="002F11F6" w:rsidRPr="00591490">
        <w:rPr>
          <w:rFonts w:ascii="Times New Roman" w:hAnsi="Times New Roman" w:cs="Times New Roman" w:hint="eastAsia"/>
          <w:b/>
          <w:bCs/>
          <w:sz w:val="24"/>
          <w:szCs w:val="24"/>
          <w:lang w:eastAsia="ko-KR"/>
        </w:rPr>
        <w:t>Univariate Analysis</w:t>
      </w:r>
    </w:p>
    <w:p w14:paraId="2D2E78C9" w14:textId="5D6AC95C" w:rsidR="00AD2C57" w:rsidRPr="00AD2C57" w:rsidRDefault="00AD2C57" w:rsidP="005864FC">
      <w:pPr>
        <w:spacing w:line="360" w:lineRule="auto"/>
        <w:rPr>
          <w:rFonts w:ascii="Times New Roman" w:hAnsi="Times New Roman" w:cs="Times New Roman"/>
          <w:b/>
          <w:bCs/>
          <w:szCs w:val="20"/>
          <w:lang w:eastAsia="ko-KR"/>
        </w:rPr>
      </w:pPr>
      <w:r w:rsidRPr="00AD2C57">
        <w:rPr>
          <w:rFonts w:ascii="Times New Roman" w:hAnsi="Times New Roman" w:cs="Times New Roman" w:hint="eastAsia"/>
          <w:b/>
          <w:bCs/>
          <w:szCs w:val="20"/>
          <w:lang w:eastAsia="ko-KR"/>
        </w:rPr>
        <w:t>1.1 Target Variable</w:t>
      </w:r>
    </w:p>
    <w:p w14:paraId="10E1E51B" w14:textId="7BF31E8E" w:rsidR="00AD2C57" w:rsidRDefault="00AD2C57" w:rsidP="005864FC">
      <w:pPr>
        <w:spacing w:line="360" w:lineRule="auto"/>
        <w:rPr>
          <w:rFonts w:ascii="Times New Roman" w:hAnsi="Times New Roman" w:cs="Times New Roman"/>
          <w:lang w:eastAsia="ko-KR"/>
        </w:rPr>
      </w:pPr>
      <w:r w:rsidRPr="00AD2C57">
        <w:rPr>
          <w:rFonts w:ascii="Times New Roman" w:hAnsi="Times New Roman" w:cs="Times New Roman"/>
          <w:lang w:eastAsia="ko-KR"/>
        </w:rPr>
        <w:t>The target variable is highly imbalanced with 9</w:t>
      </w:r>
      <w:r w:rsidR="003722A6">
        <w:rPr>
          <w:rFonts w:ascii="Times New Roman" w:hAnsi="Times New Roman" w:cs="Times New Roman" w:hint="eastAsia"/>
          <w:lang w:eastAsia="ko-KR"/>
        </w:rPr>
        <w:t>6.9</w:t>
      </w:r>
      <w:r w:rsidRPr="00AD2C57">
        <w:rPr>
          <w:rFonts w:ascii="Times New Roman" w:hAnsi="Times New Roman" w:cs="Times New Roman"/>
          <w:lang w:eastAsia="ko-KR"/>
        </w:rPr>
        <w:t>% of 0 and 3</w:t>
      </w:r>
      <w:r w:rsidR="003722A6">
        <w:rPr>
          <w:rFonts w:ascii="Times New Roman" w:hAnsi="Times New Roman" w:cs="Times New Roman" w:hint="eastAsia"/>
          <w:lang w:eastAsia="ko-KR"/>
        </w:rPr>
        <w:t>.1</w:t>
      </w:r>
      <w:r w:rsidRPr="00AD2C57">
        <w:rPr>
          <w:rFonts w:ascii="Times New Roman" w:hAnsi="Times New Roman" w:cs="Times New Roman"/>
          <w:lang w:eastAsia="ko-KR"/>
        </w:rPr>
        <w:t xml:space="preserve">% of 1, which can lead to various issues in model performance and evaluation. Such imbalance might cause the model to be biased towards the majority class, resulting in poor prediction accuracy for the minority class. In </w:t>
      </w:r>
      <w:r>
        <w:rPr>
          <w:rFonts w:ascii="Times New Roman" w:hAnsi="Times New Roman" w:cs="Times New Roman"/>
          <w:lang w:eastAsia="ko-KR"/>
        </w:rPr>
        <w:t xml:space="preserve">a </w:t>
      </w:r>
      <w:r>
        <w:rPr>
          <w:rFonts w:ascii="Times New Roman" w:hAnsi="Times New Roman" w:cs="Times New Roman" w:hint="eastAsia"/>
          <w:lang w:eastAsia="ko-KR"/>
        </w:rPr>
        <w:t>later</w:t>
      </w:r>
      <w:r w:rsidRPr="00AD2C57">
        <w:rPr>
          <w:rFonts w:ascii="Times New Roman" w:hAnsi="Times New Roman" w:cs="Times New Roman"/>
          <w:lang w:eastAsia="ko-KR"/>
        </w:rPr>
        <w:t xml:space="preserve"> </w:t>
      </w:r>
      <w:r>
        <w:rPr>
          <w:rFonts w:ascii="Times New Roman" w:hAnsi="Times New Roman" w:cs="Times New Roman" w:hint="eastAsia"/>
          <w:lang w:eastAsia="ko-KR"/>
        </w:rPr>
        <w:t>section</w:t>
      </w:r>
      <w:r w:rsidRPr="00AD2C57">
        <w:rPr>
          <w:rFonts w:ascii="Times New Roman" w:hAnsi="Times New Roman" w:cs="Times New Roman"/>
          <w:lang w:eastAsia="ko-KR"/>
        </w:rPr>
        <w:t>, we will address th</w:t>
      </w:r>
      <w:r>
        <w:rPr>
          <w:rFonts w:ascii="Times New Roman" w:hAnsi="Times New Roman" w:cs="Times New Roman" w:hint="eastAsia"/>
          <w:lang w:eastAsia="ko-KR"/>
        </w:rPr>
        <w:t>is</w:t>
      </w:r>
      <w:r w:rsidRPr="00AD2C57">
        <w:rPr>
          <w:rFonts w:ascii="Times New Roman" w:hAnsi="Times New Roman" w:cs="Times New Roman"/>
          <w:lang w:eastAsia="ko-KR"/>
        </w:rPr>
        <w:t xml:space="preserve"> issue by implementing data preprocessing techniques specifically designed to handle imbalanced datasets. These techniques will help ensure that our model performs well across all classes.</w:t>
      </w:r>
    </w:p>
    <w:p w14:paraId="6FD6E734" w14:textId="1E5A0E2D" w:rsidR="00AD2C57" w:rsidRPr="00AD2C57" w:rsidRDefault="00AD2C57" w:rsidP="00AD2C57">
      <w:pPr>
        <w:spacing w:line="360" w:lineRule="auto"/>
        <w:rPr>
          <w:rFonts w:ascii="Times New Roman" w:hAnsi="Times New Roman" w:cs="Times New Roman"/>
          <w:b/>
          <w:bCs/>
          <w:szCs w:val="20"/>
          <w:lang w:eastAsia="ko-KR"/>
        </w:rPr>
      </w:pPr>
      <w:r w:rsidRPr="00AD2C57">
        <w:rPr>
          <w:rFonts w:ascii="Times New Roman" w:hAnsi="Times New Roman" w:cs="Times New Roman" w:hint="eastAsia"/>
          <w:b/>
          <w:bCs/>
          <w:szCs w:val="20"/>
          <w:lang w:eastAsia="ko-KR"/>
        </w:rPr>
        <w:t>1.</w:t>
      </w:r>
      <w:r>
        <w:rPr>
          <w:rFonts w:ascii="Times New Roman" w:hAnsi="Times New Roman" w:cs="Times New Roman" w:hint="eastAsia"/>
          <w:b/>
          <w:bCs/>
          <w:szCs w:val="20"/>
          <w:lang w:eastAsia="ko-KR"/>
        </w:rPr>
        <w:t>2</w:t>
      </w:r>
      <w:r w:rsidRPr="00AD2C57">
        <w:rPr>
          <w:rFonts w:ascii="Times New Roman" w:hAnsi="Times New Roman" w:cs="Times New Roman" w:hint="eastAsia"/>
          <w:b/>
          <w:bCs/>
          <w:szCs w:val="20"/>
          <w:lang w:eastAsia="ko-KR"/>
        </w:rPr>
        <w:t xml:space="preserve"> </w:t>
      </w:r>
      <w:r>
        <w:rPr>
          <w:rFonts w:ascii="Times New Roman" w:hAnsi="Times New Roman" w:cs="Times New Roman" w:hint="eastAsia"/>
          <w:b/>
          <w:bCs/>
          <w:szCs w:val="20"/>
          <w:lang w:eastAsia="ko-KR"/>
        </w:rPr>
        <w:t>Numerical Features</w:t>
      </w:r>
    </w:p>
    <w:p w14:paraId="4CE4C3CA" w14:textId="5DAC9049" w:rsidR="005864FC" w:rsidRPr="005864FC" w:rsidRDefault="00802354" w:rsidP="005864FC">
      <w:pPr>
        <w:spacing w:line="360" w:lineRule="auto"/>
        <w:rPr>
          <w:rFonts w:ascii="Times New Roman" w:hAnsi="Times New Roman" w:cs="Times New Roman"/>
          <w:lang w:eastAsia="ko-KR"/>
        </w:rPr>
      </w:pPr>
      <w:r w:rsidRPr="00802354">
        <w:rPr>
          <w:rFonts w:ascii="Times New Roman" w:hAnsi="Times New Roman" w:cs="Times New Roman"/>
          <w:lang w:eastAsia="ko-KR"/>
        </w:rPr>
        <w:t xml:space="preserve">Two noteworthy observations were made regarding the distribution of the numerical </w:t>
      </w:r>
      <w:r w:rsidR="00AD2C57">
        <w:rPr>
          <w:rFonts w:ascii="Times New Roman" w:hAnsi="Times New Roman" w:cs="Times New Roman" w:hint="eastAsia"/>
          <w:lang w:eastAsia="ko-KR"/>
        </w:rPr>
        <w:t>features</w:t>
      </w:r>
      <w:r w:rsidRPr="00802354">
        <w:rPr>
          <w:rFonts w:ascii="Times New Roman" w:hAnsi="Times New Roman" w:cs="Times New Roman"/>
          <w:lang w:eastAsia="ko-KR"/>
        </w:rPr>
        <w:t>. First, most variables deviated from a normal distribution, exhibiting asymmetrical distributions. Although log transformation was attempted to address this, it had minimal effect. However, removing outliers significantly reduced the asymmetry in the distributions. &lt;Figure 1&gt; illustrates an example of such a case.</w:t>
      </w:r>
    </w:p>
    <w:tbl>
      <w:tblPr>
        <w:tblStyle w:val="afd"/>
        <w:tblpPr w:leftFromText="180" w:rightFromText="180" w:vertAnchor="text" w:tblpY="-38"/>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3"/>
        <w:gridCol w:w="222"/>
        <w:gridCol w:w="2834"/>
        <w:gridCol w:w="222"/>
        <w:gridCol w:w="2999"/>
      </w:tblGrid>
      <w:tr w:rsidR="00E43F23" w:rsidRPr="00E43F23" w14:paraId="1FA5EC39" w14:textId="77777777" w:rsidTr="00E43F23">
        <w:trPr>
          <w:trHeight w:val="284"/>
        </w:trPr>
        <w:tc>
          <w:tcPr>
            <w:tcW w:w="3083" w:type="dxa"/>
            <w:tcBorders>
              <w:right w:val="nil"/>
            </w:tcBorders>
          </w:tcPr>
          <w:p w14:paraId="2D0D55DD" w14:textId="26D856C3" w:rsidR="00E43F23" w:rsidRPr="00E43F23" w:rsidRDefault="00E43F23" w:rsidP="00E43F23">
            <w:pPr>
              <w:spacing w:line="360" w:lineRule="auto"/>
              <w:jc w:val="center"/>
              <w:rPr>
                <w:rFonts w:ascii="Times New Roman" w:hAnsi="Times New Roman" w:cs="Times New Roman"/>
                <w:b/>
                <w:bCs/>
                <w:sz w:val="16"/>
                <w:szCs w:val="16"/>
                <w:lang w:eastAsia="ko-KR"/>
              </w:rPr>
            </w:pPr>
            <w:r>
              <w:rPr>
                <w:rFonts w:ascii="Times New Roman" w:hAnsi="Times New Roman" w:cs="Times New Roman" w:hint="eastAsia"/>
                <w:b/>
                <w:bCs/>
                <w:sz w:val="16"/>
                <w:szCs w:val="16"/>
                <w:lang w:eastAsia="ko-KR"/>
              </w:rPr>
              <w:lastRenderedPageBreak/>
              <w:t>Original data</w:t>
            </w:r>
          </w:p>
        </w:tc>
        <w:tc>
          <w:tcPr>
            <w:tcW w:w="222" w:type="dxa"/>
            <w:tcBorders>
              <w:top w:val="nil"/>
              <w:left w:val="nil"/>
              <w:bottom w:val="nil"/>
              <w:right w:val="nil"/>
            </w:tcBorders>
          </w:tcPr>
          <w:p w14:paraId="73A3D0BB" w14:textId="77777777" w:rsidR="00E43F23" w:rsidRPr="00E43F23" w:rsidRDefault="00E43F23" w:rsidP="00E43F23">
            <w:pPr>
              <w:spacing w:line="360" w:lineRule="auto"/>
              <w:jc w:val="center"/>
              <w:rPr>
                <w:rFonts w:ascii="Times New Roman" w:hAnsi="Times New Roman" w:cs="Times New Roman"/>
                <w:b/>
                <w:bCs/>
                <w:sz w:val="16"/>
                <w:szCs w:val="16"/>
                <w:lang w:eastAsia="ko-KR"/>
              </w:rPr>
            </w:pPr>
          </w:p>
        </w:tc>
        <w:tc>
          <w:tcPr>
            <w:tcW w:w="2834" w:type="dxa"/>
            <w:tcBorders>
              <w:left w:val="nil"/>
              <w:right w:val="nil"/>
            </w:tcBorders>
          </w:tcPr>
          <w:p w14:paraId="6E8B80C7" w14:textId="6A2E5E9F" w:rsidR="00E43F23" w:rsidRPr="00E43F23" w:rsidRDefault="00E43F23" w:rsidP="00E43F23">
            <w:pPr>
              <w:spacing w:line="360" w:lineRule="auto"/>
              <w:jc w:val="center"/>
              <w:rPr>
                <w:rFonts w:ascii="Times New Roman" w:hAnsi="Times New Roman" w:cs="Times New Roman"/>
                <w:b/>
                <w:bCs/>
                <w:sz w:val="16"/>
                <w:szCs w:val="16"/>
                <w:lang w:eastAsia="ko-KR"/>
              </w:rPr>
            </w:pPr>
            <w:r>
              <w:rPr>
                <w:rFonts w:ascii="Times New Roman" w:hAnsi="Times New Roman" w:cs="Times New Roman" w:hint="eastAsia"/>
                <w:b/>
                <w:bCs/>
                <w:sz w:val="16"/>
                <w:szCs w:val="16"/>
                <w:lang w:eastAsia="ko-KR"/>
              </w:rPr>
              <w:t>Log Transformed data</w:t>
            </w:r>
          </w:p>
        </w:tc>
        <w:tc>
          <w:tcPr>
            <w:tcW w:w="222" w:type="dxa"/>
            <w:tcBorders>
              <w:top w:val="nil"/>
              <w:left w:val="nil"/>
              <w:bottom w:val="nil"/>
              <w:right w:val="nil"/>
            </w:tcBorders>
          </w:tcPr>
          <w:p w14:paraId="78D85364" w14:textId="77777777" w:rsidR="00E43F23" w:rsidRPr="00E43F23" w:rsidRDefault="00E43F23" w:rsidP="00E43F23">
            <w:pPr>
              <w:spacing w:line="360" w:lineRule="auto"/>
              <w:jc w:val="center"/>
              <w:rPr>
                <w:rFonts w:ascii="Times New Roman" w:hAnsi="Times New Roman" w:cs="Times New Roman"/>
                <w:b/>
                <w:bCs/>
                <w:sz w:val="16"/>
                <w:szCs w:val="16"/>
                <w:lang w:eastAsia="ko-KR"/>
              </w:rPr>
            </w:pPr>
          </w:p>
        </w:tc>
        <w:tc>
          <w:tcPr>
            <w:tcW w:w="2999" w:type="dxa"/>
            <w:tcBorders>
              <w:left w:val="nil"/>
            </w:tcBorders>
          </w:tcPr>
          <w:p w14:paraId="1E042255" w14:textId="5951E569" w:rsidR="00E43F23" w:rsidRPr="00E43F23" w:rsidRDefault="00E43F23" w:rsidP="00E43F23">
            <w:pPr>
              <w:spacing w:line="360" w:lineRule="auto"/>
              <w:jc w:val="center"/>
              <w:rPr>
                <w:rFonts w:ascii="Times New Roman" w:hAnsi="Times New Roman" w:cs="Times New Roman"/>
                <w:b/>
                <w:bCs/>
                <w:sz w:val="16"/>
                <w:szCs w:val="16"/>
                <w:lang w:eastAsia="ko-KR"/>
              </w:rPr>
            </w:pPr>
            <w:r>
              <w:rPr>
                <w:rFonts w:ascii="Times New Roman" w:hAnsi="Times New Roman" w:cs="Times New Roman"/>
                <w:b/>
                <w:bCs/>
                <w:sz w:val="16"/>
                <w:szCs w:val="16"/>
                <w:lang w:eastAsia="ko-KR"/>
              </w:rPr>
              <w:t>O</w:t>
            </w:r>
            <w:r>
              <w:rPr>
                <w:rFonts w:ascii="Times New Roman" w:hAnsi="Times New Roman" w:cs="Times New Roman" w:hint="eastAsia"/>
                <w:b/>
                <w:bCs/>
                <w:sz w:val="16"/>
                <w:szCs w:val="16"/>
                <w:lang w:eastAsia="ko-KR"/>
              </w:rPr>
              <w:t>utlier-removed data</w:t>
            </w:r>
          </w:p>
        </w:tc>
      </w:tr>
      <w:tr w:rsidR="00E43F23" w14:paraId="6D5800F2" w14:textId="77777777" w:rsidTr="00E43F23">
        <w:trPr>
          <w:trHeight w:val="2165"/>
        </w:trPr>
        <w:tc>
          <w:tcPr>
            <w:tcW w:w="3083" w:type="dxa"/>
            <w:tcBorders>
              <w:right w:val="nil"/>
            </w:tcBorders>
          </w:tcPr>
          <w:p w14:paraId="3B641C47" w14:textId="66A13AED" w:rsidR="00E43F23" w:rsidRDefault="00E43F23" w:rsidP="00E43F23">
            <w:pPr>
              <w:spacing w:line="360" w:lineRule="auto"/>
              <w:jc w:val="center"/>
              <w:rPr>
                <w:rFonts w:ascii="Times New Roman" w:hAnsi="Times New Roman" w:cs="Times New Roman"/>
                <w:b/>
                <w:bCs/>
                <w:sz w:val="30"/>
                <w:szCs w:val="30"/>
                <w:lang w:eastAsia="ko-KR"/>
              </w:rPr>
            </w:pPr>
            <w:r>
              <w:rPr>
                <w:noProof/>
              </w:rPr>
              <w:drawing>
                <wp:inline distT="0" distB="0" distL="0" distR="0" wp14:anchorId="525E952D" wp14:editId="211CF6CD">
                  <wp:extent cx="1982945" cy="1314000"/>
                  <wp:effectExtent l="0" t="0" r="0" b="635"/>
                  <wp:docPr id="7803271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27134" name=""/>
                          <pic:cNvPicPr/>
                        </pic:nvPicPr>
                        <pic:blipFill>
                          <a:blip r:embed="rId11"/>
                          <a:stretch>
                            <a:fillRect/>
                          </a:stretch>
                        </pic:blipFill>
                        <pic:spPr>
                          <a:xfrm>
                            <a:off x="0" y="0"/>
                            <a:ext cx="1982945" cy="1314000"/>
                          </a:xfrm>
                          <a:prstGeom prst="rect">
                            <a:avLst/>
                          </a:prstGeom>
                        </pic:spPr>
                      </pic:pic>
                    </a:graphicData>
                  </a:graphic>
                </wp:inline>
              </w:drawing>
            </w:r>
          </w:p>
        </w:tc>
        <w:tc>
          <w:tcPr>
            <w:tcW w:w="222" w:type="dxa"/>
            <w:tcBorders>
              <w:top w:val="nil"/>
              <w:left w:val="nil"/>
              <w:bottom w:val="nil"/>
              <w:right w:val="nil"/>
            </w:tcBorders>
          </w:tcPr>
          <w:p w14:paraId="0A9D93E8" w14:textId="77777777" w:rsidR="00E43F23" w:rsidRDefault="00E43F23" w:rsidP="00E43F23">
            <w:pPr>
              <w:spacing w:line="360" w:lineRule="auto"/>
              <w:jc w:val="center"/>
              <w:rPr>
                <w:rFonts w:ascii="Times New Roman" w:hAnsi="Times New Roman" w:cs="Times New Roman"/>
                <w:b/>
                <w:bCs/>
                <w:sz w:val="30"/>
                <w:szCs w:val="30"/>
                <w:lang w:eastAsia="ko-KR"/>
              </w:rPr>
            </w:pPr>
          </w:p>
        </w:tc>
        <w:tc>
          <w:tcPr>
            <w:tcW w:w="2834" w:type="dxa"/>
            <w:tcBorders>
              <w:left w:val="nil"/>
              <w:right w:val="nil"/>
            </w:tcBorders>
          </w:tcPr>
          <w:p w14:paraId="5A3FE307" w14:textId="77777777" w:rsidR="00E43F23" w:rsidRDefault="00E43F23" w:rsidP="00E43F23">
            <w:pPr>
              <w:spacing w:line="360" w:lineRule="auto"/>
              <w:jc w:val="center"/>
              <w:rPr>
                <w:rFonts w:ascii="Times New Roman" w:hAnsi="Times New Roman" w:cs="Times New Roman"/>
                <w:b/>
                <w:bCs/>
                <w:sz w:val="30"/>
                <w:szCs w:val="30"/>
                <w:lang w:eastAsia="ko-KR"/>
              </w:rPr>
            </w:pPr>
            <w:r>
              <w:rPr>
                <w:noProof/>
              </w:rPr>
              <w:drawing>
                <wp:inline distT="0" distB="0" distL="0" distR="0" wp14:anchorId="64292D1D" wp14:editId="1AB48C47">
                  <wp:extent cx="1809843" cy="1314518"/>
                  <wp:effectExtent l="0" t="0" r="0" b="0"/>
                  <wp:docPr id="4807229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22976" name=""/>
                          <pic:cNvPicPr/>
                        </pic:nvPicPr>
                        <pic:blipFill>
                          <a:blip r:embed="rId12"/>
                          <a:stretch>
                            <a:fillRect/>
                          </a:stretch>
                        </pic:blipFill>
                        <pic:spPr>
                          <a:xfrm>
                            <a:off x="0" y="0"/>
                            <a:ext cx="1809843" cy="1314518"/>
                          </a:xfrm>
                          <a:prstGeom prst="rect">
                            <a:avLst/>
                          </a:prstGeom>
                        </pic:spPr>
                      </pic:pic>
                    </a:graphicData>
                  </a:graphic>
                </wp:inline>
              </w:drawing>
            </w:r>
          </w:p>
        </w:tc>
        <w:tc>
          <w:tcPr>
            <w:tcW w:w="222" w:type="dxa"/>
            <w:tcBorders>
              <w:top w:val="nil"/>
              <w:left w:val="nil"/>
              <w:bottom w:val="nil"/>
              <w:right w:val="nil"/>
            </w:tcBorders>
          </w:tcPr>
          <w:p w14:paraId="5FF562C6" w14:textId="77777777" w:rsidR="00E43F23" w:rsidRDefault="00E43F23" w:rsidP="00E43F23">
            <w:pPr>
              <w:spacing w:line="360" w:lineRule="auto"/>
              <w:jc w:val="center"/>
              <w:rPr>
                <w:rFonts w:ascii="Times New Roman" w:hAnsi="Times New Roman" w:cs="Times New Roman"/>
                <w:b/>
                <w:bCs/>
                <w:sz w:val="30"/>
                <w:szCs w:val="30"/>
                <w:lang w:eastAsia="ko-KR"/>
              </w:rPr>
            </w:pPr>
          </w:p>
        </w:tc>
        <w:tc>
          <w:tcPr>
            <w:tcW w:w="2999" w:type="dxa"/>
            <w:tcBorders>
              <w:left w:val="nil"/>
            </w:tcBorders>
          </w:tcPr>
          <w:p w14:paraId="63DB40F6" w14:textId="38629C16" w:rsidR="00E43F23" w:rsidRDefault="00E43F23" w:rsidP="00E43F23">
            <w:pPr>
              <w:spacing w:line="360" w:lineRule="auto"/>
              <w:jc w:val="center"/>
              <w:rPr>
                <w:rFonts w:ascii="Times New Roman" w:hAnsi="Times New Roman" w:cs="Times New Roman"/>
                <w:b/>
                <w:bCs/>
                <w:sz w:val="30"/>
                <w:szCs w:val="30"/>
                <w:lang w:eastAsia="ko-KR"/>
              </w:rPr>
            </w:pPr>
            <w:r>
              <w:rPr>
                <w:noProof/>
              </w:rPr>
              <w:drawing>
                <wp:inline distT="0" distB="0" distL="0" distR="0" wp14:anchorId="3A0ABE6D" wp14:editId="64AE0C8E">
                  <wp:extent cx="1922453" cy="1314000"/>
                  <wp:effectExtent l="0" t="0" r="1905" b="635"/>
                  <wp:docPr id="4873118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11893" name=""/>
                          <pic:cNvPicPr/>
                        </pic:nvPicPr>
                        <pic:blipFill>
                          <a:blip r:embed="rId13"/>
                          <a:stretch>
                            <a:fillRect/>
                          </a:stretch>
                        </pic:blipFill>
                        <pic:spPr>
                          <a:xfrm>
                            <a:off x="0" y="0"/>
                            <a:ext cx="1922453" cy="1314000"/>
                          </a:xfrm>
                          <a:prstGeom prst="rect">
                            <a:avLst/>
                          </a:prstGeom>
                        </pic:spPr>
                      </pic:pic>
                    </a:graphicData>
                  </a:graphic>
                </wp:inline>
              </w:drawing>
            </w:r>
          </w:p>
        </w:tc>
      </w:tr>
    </w:tbl>
    <w:p w14:paraId="08535796" w14:textId="6208EDF1" w:rsidR="002F11F6" w:rsidRDefault="00E43F23" w:rsidP="00C850AC">
      <w:pPr>
        <w:spacing w:line="360" w:lineRule="auto"/>
        <w:jc w:val="center"/>
        <w:rPr>
          <w:rFonts w:ascii="Times New Roman" w:hAnsi="Times New Roman" w:cs="Times New Roman"/>
          <w:b/>
          <w:bCs/>
          <w:sz w:val="30"/>
          <w:szCs w:val="30"/>
          <w:lang w:eastAsia="ko-KR"/>
        </w:rPr>
      </w:pPr>
      <w:r>
        <w:rPr>
          <w:rFonts w:ascii="Times New Roman" w:hAnsi="Times New Roman" w:cs="Times New Roman" w:hint="eastAsia"/>
          <w:lang w:eastAsia="ko-KR"/>
        </w:rPr>
        <w:t xml:space="preserve">&lt;Figure </w:t>
      </w:r>
      <w:proofErr w:type="gramStart"/>
      <w:r>
        <w:rPr>
          <w:rFonts w:ascii="Times New Roman" w:hAnsi="Times New Roman" w:cs="Times New Roman" w:hint="eastAsia"/>
          <w:lang w:eastAsia="ko-KR"/>
        </w:rPr>
        <w:t>1.Distribution</w:t>
      </w:r>
      <w:proofErr w:type="gramEnd"/>
      <w:r>
        <w:rPr>
          <w:rFonts w:ascii="Times New Roman" w:hAnsi="Times New Roman" w:cs="Times New Roman" w:hint="eastAsia"/>
          <w:lang w:eastAsia="ko-KR"/>
        </w:rPr>
        <w:t xml:space="preserve"> </w:t>
      </w:r>
      <w:r w:rsidR="00097CE4">
        <w:rPr>
          <w:rFonts w:ascii="Times New Roman" w:hAnsi="Times New Roman" w:cs="Times New Roman" w:hint="eastAsia"/>
          <w:lang w:eastAsia="ko-KR"/>
        </w:rPr>
        <w:t>E</w:t>
      </w:r>
      <w:r>
        <w:rPr>
          <w:rFonts w:ascii="Times New Roman" w:hAnsi="Times New Roman" w:cs="Times New Roman"/>
          <w:lang w:eastAsia="ko-KR"/>
        </w:rPr>
        <w:t>xample</w:t>
      </w:r>
      <w:r>
        <w:rPr>
          <w:rFonts w:ascii="Times New Roman" w:hAnsi="Times New Roman" w:cs="Times New Roman" w:hint="eastAsia"/>
          <w:lang w:eastAsia="ko-KR"/>
        </w:rPr>
        <w:t>: Debt Ratio &gt;</w:t>
      </w:r>
    </w:p>
    <w:p w14:paraId="3218099E" w14:textId="3735F4B2" w:rsidR="003321D5" w:rsidRPr="00802354" w:rsidRDefault="00802354" w:rsidP="00802354">
      <w:pPr>
        <w:spacing w:line="360" w:lineRule="auto"/>
        <w:rPr>
          <w:rFonts w:ascii="Times New Roman" w:hAnsi="Times New Roman" w:cs="Times New Roman"/>
          <w:lang w:eastAsia="ko-KR"/>
        </w:rPr>
      </w:pPr>
      <w:r w:rsidRPr="00802354">
        <w:rPr>
          <w:rFonts w:ascii="Times New Roman" w:hAnsi="Times New Roman" w:cs="Times New Roman"/>
          <w:lang w:eastAsia="ko-KR"/>
        </w:rPr>
        <w:t>The second noteworthy observation is the presence of a large number of outliers. Using the interquartile range to identify them, it was found that 15 features had outliers comprising more than 10% of the data.</w:t>
      </w:r>
      <w:r>
        <w:rPr>
          <w:rFonts w:ascii="Times New Roman" w:hAnsi="Times New Roman" w:cs="Times New Roman" w:hint="eastAsia"/>
          <w:lang w:eastAsia="ko-KR"/>
        </w:rPr>
        <w:t xml:space="preserve"> (Figure 2)</w:t>
      </w:r>
    </w:p>
    <w:p w14:paraId="70C27C84" w14:textId="7E4679E9" w:rsidR="002F11F6" w:rsidRDefault="00802354" w:rsidP="00AD2C57">
      <w:pPr>
        <w:spacing w:line="240" w:lineRule="auto"/>
        <w:jc w:val="center"/>
      </w:pPr>
      <w:r>
        <w:rPr>
          <w:noProof/>
        </w:rPr>
        <w:drawing>
          <wp:inline distT="0" distB="0" distL="0" distR="0" wp14:anchorId="70BFE5B0" wp14:editId="527630AF">
            <wp:extent cx="4907280" cy="3613352"/>
            <wp:effectExtent l="0" t="0" r="7620" b="6350"/>
            <wp:docPr id="6268587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58798" name=""/>
                    <pic:cNvPicPr/>
                  </pic:nvPicPr>
                  <pic:blipFill>
                    <a:blip r:embed="rId14"/>
                    <a:stretch>
                      <a:fillRect/>
                    </a:stretch>
                  </pic:blipFill>
                  <pic:spPr>
                    <a:xfrm>
                      <a:off x="0" y="0"/>
                      <a:ext cx="4926083" cy="3627197"/>
                    </a:xfrm>
                    <a:prstGeom prst="rect">
                      <a:avLst/>
                    </a:prstGeom>
                  </pic:spPr>
                </pic:pic>
              </a:graphicData>
            </a:graphic>
          </wp:inline>
        </w:drawing>
      </w:r>
    </w:p>
    <w:p w14:paraId="798D1F14" w14:textId="30C3514C" w:rsidR="00802354" w:rsidRDefault="00802354" w:rsidP="003321D5">
      <w:pPr>
        <w:spacing w:line="240" w:lineRule="auto"/>
        <w:jc w:val="center"/>
        <w:rPr>
          <w:rFonts w:ascii="Times New Roman" w:hAnsi="Times New Roman" w:cs="Times New Roman"/>
          <w:szCs w:val="20"/>
          <w:lang w:eastAsia="ko-KR"/>
        </w:rPr>
      </w:pPr>
      <w:r w:rsidRPr="00802354">
        <w:rPr>
          <w:rFonts w:ascii="Times New Roman" w:hAnsi="Times New Roman" w:cs="Times New Roman" w:hint="eastAsia"/>
          <w:szCs w:val="20"/>
          <w:lang w:eastAsia="ko-KR"/>
        </w:rPr>
        <w:t>&lt;Figure</w:t>
      </w:r>
      <w:r>
        <w:rPr>
          <w:rFonts w:ascii="Times New Roman" w:hAnsi="Times New Roman" w:cs="Times New Roman" w:hint="eastAsia"/>
          <w:szCs w:val="20"/>
          <w:lang w:eastAsia="ko-KR"/>
        </w:rPr>
        <w:t>2</w:t>
      </w:r>
      <w:r w:rsidRPr="00802354">
        <w:rPr>
          <w:rFonts w:ascii="Times New Roman" w:hAnsi="Times New Roman" w:cs="Times New Roman" w:hint="eastAsia"/>
          <w:szCs w:val="20"/>
          <w:lang w:eastAsia="ko-KR"/>
        </w:rPr>
        <w:t xml:space="preserve">. </w:t>
      </w:r>
      <w:r>
        <w:rPr>
          <w:rFonts w:ascii="Times New Roman" w:hAnsi="Times New Roman" w:cs="Times New Roman" w:hint="eastAsia"/>
          <w:szCs w:val="20"/>
          <w:lang w:eastAsia="ko-KR"/>
        </w:rPr>
        <w:t>Proportion of Outliers Per Feature</w:t>
      </w:r>
      <w:r w:rsidRPr="00802354">
        <w:rPr>
          <w:rFonts w:ascii="Times New Roman" w:hAnsi="Times New Roman" w:cs="Times New Roman" w:hint="eastAsia"/>
          <w:szCs w:val="20"/>
          <w:lang w:eastAsia="ko-KR"/>
        </w:rPr>
        <w:t>&gt;</w:t>
      </w:r>
    </w:p>
    <w:p w14:paraId="05FD1B91" w14:textId="77777777" w:rsidR="00B46A61" w:rsidRPr="00802354" w:rsidRDefault="00B46A61" w:rsidP="003321D5">
      <w:pPr>
        <w:spacing w:line="240" w:lineRule="auto"/>
        <w:jc w:val="center"/>
        <w:rPr>
          <w:rFonts w:ascii="Times New Roman" w:hAnsi="Times New Roman" w:cs="Times New Roman"/>
          <w:szCs w:val="20"/>
          <w:lang w:eastAsia="ko-KR"/>
        </w:rPr>
      </w:pPr>
    </w:p>
    <w:p w14:paraId="5A6F43E9" w14:textId="118E23A3" w:rsidR="00802354" w:rsidRPr="00B46A61" w:rsidRDefault="00B46A61" w:rsidP="00802354">
      <w:pPr>
        <w:spacing w:line="360" w:lineRule="auto"/>
        <w:rPr>
          <w:rFonts w:ascii="Times New Roman" w:hAnsi="Times New Roman" w:cs="Times New Roman"/>
          <w:lang w:eastAsia="ko-KR"/>
        </w:rPr>
      </w:pPr>
      <w:r w:rsidRPr="00B46A61">
        <w:rPr>
          <w:rFonts w:ascii="Times New Roman" w:hAnsi="Times New Roman" w:cs="Times New Roman"/>
          <w:lang w:eastAsia="ko-KR"/>
        </w:rPr>
        <w:t>Summarizing these two findings, while removing outliers improves the distribution of the features, the large number of outliers suggests that doing so could result in significant information loss. To address this, we examined how effectively the presence of outliers could predict the target variable</w:t>
      </w:r>
      <w:r w:rsidR="00591490">
        <w:rPr>
          <w:rFonts w:ascii="Times New Roman" w:hAnsi="Times New Roman" w:cs="Times New Roman" w:hint="eastAsia"/>
          <w:lang w:eastAsia="ko-KR"/>
        </w:rPr>
        <w:t xml:space="preserve"> in the following section</w:t>
      </w:r>
      <w:r>
        <w:rPr>
          <w:rFonts w:ascii="Times New Roman" w:hAnsi="Times New Roman" w:cs="Times New Roman" w:hint="eastAsia"/>
          <w:lang w:eastAsia="ko-KR"/>
        </w:rPr>
        <w:t>.</w:t>
      </w:r>
    </w:p>
    <w:p w14:paraId="72028148" w14:textId="0BBCCA00" w:rsidR="002F11F6" w:rsidRPr="00591490" w:rsidRDefault="00B46A61" w:rsidP="00B46A61">
      <w:pPr>
        <w:spacing w:line="360" w:lineRule="auto"/>
        <w:rPr>
          <w:rFonts w:ascii="Times New Roman" w:hAnsi="Times New Roman" w:cs="Times New Roman"/>
          <w:b/>
          <w:bCs/>
          <w:sz w:val="24"/>
          <w:szCs w:val="24"/>
          <w:lang w:eastAsia="ko-KR"/>
        </w:rPr>
      </w:pPr>
      <w:r w:rsidRPr="00591490">
        <w:rPr>
          <w:rFonts w:ascii="Times New Roman" w:hAnsi="Times New Roman" w:cs="Times New Roman" w:hint="eastAsia"/>
          <w:b/>
          <w:bCs/>
          <w:sz w:val="24"/>
          <w:szCs w:val="24"/>
          <w:lang w:eastAsia="ko-KR"/>
        </w:rPr>
        <w:t>2. Bivariate Analysis</w:t>
      </w:r>
    </w:p>
    <w:p w14:paraId="0500447C" w14:textId="7891839D" w:rsidR="00591490" w:rsidRPr="00591490" w:rsidRDefault="00591490" w:rsidP="00B46A61">
      <w:pPr>
        <w:spacing w:line="360" w:lineRule="auto"/>
        <w:rPr>
          <w:rFonts w:ascii="Times New Roman" w:hAnsi="Times New Roman" w:cs="Times New Roman"/>
          <w:b/>
          <w:bCs/>
          <w:lang w:eastAsia="ko-KR"/>
        </w:rPr>
      </w:pPr>
      <w:r w:rsidRPr="00591490">
        <w:rPr>
          <w:rFonts w:ascii="Times New Roman" w:hAnsi="Times New Roman" w:cs="Times New Roman" w:hint="eastAsia"/>
          <w:b/>
          <w:bCs/>
          <w:lang w:eastAsia="ko-KR"/>
        </w:rPr>
        <w:t>2.1 Feature Outliers and Bankruptcy Rate</w:t>
      </w:r>
    </w:p>
    <w:p w14:paraId="4F6FD780" w14:textId="1721F690" w:rsidR="00591490" w:rsidRDefault="00B46A61" w:rsidP="00B46A61">
      <w:pPr>
        <w:spacing w:line="360" w:lineRule="auto"/>
        <w:rPr>
          <w:rFonts w:ascii="Times New Roman" w:hAnsi="Times New Roman" w:cs="Times New Roman"/>
          <w:lang w:eastAsia="ko-KR"/>
        </w:rPr>
      </w:pPr>
      <w:r w:rsidRPr="00B46A61">
        <w:rPr>
          <w:rFonts w:ascii="Times New Roman" w:hAnsi="Times New Roman" w:cs="Times New Roman"/>
          <w:lang w:eastAsia="ko-KR"/>
        </w:rPr>
        <w:t xml:space="preserve">By dividing each numerical feature into outlier and non-outlier groups and measuring the bankruptcy rate, we found that, for many features, the bankruptcy rate among non-outliers was similar to the overall rate but significantly higher among outliers. </w:t>
      </w:r>
      <w:r w:rsidR="00903CF8" w:rsidRPr="00903CF8">
        <w:rPr>
          <w:rFonts w:ascii="Times New Roman" w:hAnsi="Times New Roman" w:cs="Times New Roman"/>
          <w:lang w:eastAsia="ko-KR"/>
        </w:rPr>
        <w:t xml:space="preserve">&lt;Figure 3&gt; displays graphs for features where the bankruptcy rate in the outlier group is at least 5 times higher than that in the non-outlier group. A total of 28 features </w:t>
      </w:r>
      <w:proofErr w:type="gramStart"/>
      <w:r w:rsidR="00903CF8" w:rsidRPr="00903CF8">
        <w:rPr>
          <w:rFonts w:ascii="Times New Roman" w:hAnsi="Times New Roman" w:cs="Times New Roman"/>
          <w:lang w:eastAsia="ko-KR"/>
        </w:rPr>
        <w:t>fall</w:t>
      </w:r>
      <w:proofErr w:type="gramEnd"/>
      <w:r w:rsidR="00903CF8" w:rsidRPr="00903CF8">
        <w:rPr>
          <w:rFonts w:ascii="Times New Roman" w:hAnsi="Times New Roman" w:cs="Times New Roman"/>
          <w:lang w:eastAsia="ko-KR"/>
        </w:rPr>
        <w:t xml:space="preserve"> into this category.</w:t>
      </w:r>
    </w:p>
    <w:p w14:paraId="48E4D3DC" w14:textId="0AA3446B" w:rsidR="00B46A61" w:rsidRPr="00AD2C57" w:rsidRDefault="00B46A61" w:rsidP="00B46A61">
      <w:pPr>
        <w:spacing w:line="360" w:lineRule="auto"/>
        <w:rPr>
          <w:rFonts w:ascii="Times New Roman" w:hAnsi="Times New Roman" w:cs="Times New Roman"/>
          <w:lang w:eastAsia="ko-KR"/>
        </w:rPr>
      </w:pPr>
      <w:r w:rsidRPr="00B46A61">
        <w:rPr>
          <w:rFonts w:ascii="Times New Roman" w:hAnsi="Times New Roman" w:cs="Times New Roman"/>
          <w:lang w:eastAsia="ko-KR"/>
        </w:rPr>
        <w:t>This indicates that outliers contain important information for predicting the target variable.</w:t>
      </w:r>
      <w:r w:rsidR="00591490">
        <w:rPr>
          <w:rFonts w:ascii="Times New Roman" w:hAnsi="Times New Roman" w:cs="Times New Roman" w:hint="eastAsia"/>
          <w:lang w:eastAsia="ko-KR"/>
        </w:rPr>
        <w:t xml:space="preserve"> </w:t>
      </w:r>
      <w:r w:rsidR="00591490" w:rsidRPr="00591490">
        <w:rPr>
          <w:rFonts w:ascii="Times New Roman" w:hAnsi="Times New Roman" w:cs="Times New Roman"/>
          <w:lang w:eastAsia="ko-KR"/>
        </w:rPr>
        <w:t>Therefore, the outliers will be retained in the dataset without any further processing.</w:t>
      </w:r>
    </w:p>
    <w:p w14:paraId="5F622957" w14:textId="6937B16C" w:rsidR="00591490" w:rsidRPr="00B25FF5" w:rsidRDefault="00B25FF5" w:rsidP="00903CF8">
      <w:pPr>
        <w:spacing w:line="240" w:lineRule="auto"/>
        <w:rPr>
          <w:rFonts w:ascii="Times New Roman" w:hAnsi="Times New Roman" w:cs="Times New Roman"/>
          <w:szCs w:val="20"/>
          <w:lang w:eastAsia="ko-KR"/>
        </w:rPr>
      </w:pPr>
      <w:r>
        <w:rPr>
          <w:noProof/>
        </w:rPr>
        <w:lastRenderedPageBreak/>
        <w:drawing>
          <wp:anchor distT="0" distB="0" distL="114300" distR="114300" simplePos="0" relativeHeight="251661312" behindDoc="1" locked="0" layoutInCell="1" allowOverlap="1" wp14:anchorId="77E8BE56" wp14:editId="72D96ECB">
            <wp:simplePos x="0" y="0"/>
            <wp:positionH relativeFrom="margin">
              <wp:posOffset>-55880</wp:posOffset>
            </wp:positionH>
            <wp:positionV relativeFrom="paragraph">
              <wp:posOffset>5334000</wp:posOffset>
            </wp:positionV>
            <wp:extent cx="5687060" cy="3830320"/>
            <wp:effectExtent l="0" t="0" r="8890" b="0"/>
            <wp:wrapTight wrapText="bothSides">
              <wp:wrapPolygon edited="0">
                <wp:start x="0" y="0"/>
                <wp:lineTo x="0" y="21485"/>
                <wp:lineTo x="21561" y="21485"/>
                <wp:lineTo x="21561" y="0"/>
                <wp:lineTo x="0" y="0"/>
              </wp:wrapPolygon>
            </wp:wrapTight>
            <wp:docPr id="3024908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90869" name=""/>
                    <pic:cNvPicPr/>
                  </pic:nvPicPr>
                  <pic:blipFill>
                    <a:blip r:embed="rId15">
                      <a:extLst>
                        <a:ext uri="{28A0092B-C50C-407E-A947-70E740481C1C}">
                          <a14:useLocalDpi xmlns:a14="http://schemas.microsoft.com/office/drawing/2010/main" val="0"/>
                        </a:ext>
                      </a:extLst>
                    </a:blip>
                    <a:stretch>
                      <a:fillRect/>
                    </a:stretch>
                  </pic:blipFill>
                  <pic:spPr>
                    <a:xfrm>
                      <a:off x="0" y="0"/>
                      <a:ext cx="5687060" cy="3830320"/>
                    </a:xfrm>
                    <a:prstGeom prst="rect">
                      <a:avLst/>
                    </a:prstGeom>
                  </pic:spPr>
                </pic:pic>
              </a:graphicData>
            </a:graphic>
            <wp14:sizeRelH relativeFrom="margin">
              <wp14:pctWidth>0</wp14:pctWidth>
            </wp14:sizeRelH>
          </wp:anchor>
        </w:drawing>
      </w:r>
      <w:r>
        <w:rPr>
          <w:noProof/>
        </w:rPr>
        <w:drawing>
          <wp:inline distT="0" distB="0" distL="0" distR="0" wp14:anchorId="47180DB7" wp14:editId="3989C701">
            <wp:extent cx="5603875" cy="5257800"/>
            <wp:effectExtent l="0" t="0" r="0" b="0"/>
            <wp:docPr id="13722018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01817" name=""/>
                    <pic:cNvPicPr/>
                  </pic:nvPicPr>
                  <pic:blipFill>
                    <a:blip r:embed="rId16"/>
                    <a:stretch>
                      <a:fillRect/>
                    </a:stretch>
                  </pic:blipFill>
                  <pic:spPr>
                    <a:xfrm>
                      <a:off x="0" y="0"/>
                      <a:ext cx="5614745" cy="5267999"/>
                    </a:xfrm>
                    <a:prstGeom prst="rect">
                      <a:avLst/>
                    </a:prstGeom>
                  </pic:spPr>
                </pic:pic>
              </a:graphicData>
            </a:graphic>
          </wp:inline>
        </w:drawing>
      </w:r>
    </w:p>
    <w:p w14:paraId="27C2B0FA" w14:textId="4F6EE38F" w:rsidR="00903CF8" w:rsidRDefault="00903CF8" w:rsidP="00903CF8">
      <w:pPr>
        <w:spacing w:line="240" w:lineRule="auto"/>
        <w:jc w:val="center"/>
        <w:rPr>
          <w:rFonts w:ascii="Times New Roman" w:hAnsi="Times New Roman" w:cs="Times New Roman"/>
          <w:szCs w:val="20"/>
          <w:lang w:eastAsia="ko-KR"/>
        </w:rPr>
      </w:pPr>
      <w:r w:rsidRPr="00802354">
        <w:rPr>
          <w:rFonts w:ascii="Times New Roman" w:hAnsi="Times New Roman" w:cs="Times New Roman" w:hint="eastAsia"/>
          <w:szCs w:val="20"/>
          <w:lang w:eastAsia="ko-KR"/>
        </w:rPr>
        <w:t>&lt;Figure</w:t>
      </w:r>
      <w:r>
        <w:rPr>
          <w:rFonts w:ascii="Times New Roman" w:hAnsi="Times New Roman" w:cs="Times New Roman" w:hint="eastAsia"/>
          <w:szCs w:val="20"/>
          <w:lang w:eastAsia="ko-KR"/>
        </w:rPr>
        <w:t>3</w:t>
      </w:r>
      <w:r w:rsidRPr="00802354">
        <w:rPr>
          <w:rFonts w:ascii="Times New Roman" w:hAnsi="Times New Roman" w:cs="Times New Roman" w:hint="eastAsia"/>
          <w:szCs w:val="20"/>
          <w:lang w:eastAsia="ko-KR"/>
        </w:rPr>
        <w:t xml:space="preserve">. </w:t>
      </w:r>
      <w:r>
        <w:rPr>
          <w:rFonts w:ascii="Times New Roman" w:hAnsi="Times New Roman" w:cs="Times New Roman" w:hint="eastAsia"/>
          <w:szCs w:val="20"/>
          <w:lang w:eastAsia="ko-KR"/>
        </w:rPr>
        <w:t>Feature Outliers and Bankruptcy Rate</w:t>
      </w:r>
      <w:r w:rsidRPr="00802354">
        <w:rPr>
          <w:rFonts w:ascii="Times New Roman" w:hAnsi="Times New Roman" w:cs="Times New Roman" w:hint="eastAsia"/>
          <w:szCs w:val="20"/>
          <w:lang w:eastAsia="ko-KR"/>
        </w:rPr>
        <w:t>&gt;</w:t>
      </w:r>
    </w:p>
    <w:p w14:paraId="6178EB1C" w14:textId="6A31C7F5" w:rsidR="00903CF8" w:rsidRDefault="00903CF8" w:rsidP="00903CF8">
      <w:pPr>
        <w:spacing w:line="360" w:lineRule="auto"/>
        <w:rPr>
          <w:rFonts w:ascii="Times New Roman" w:hAnsi="Times New Roman" w:cs="Times New Roman"/>
          <w:b/>
          <w:bCs/>
          <w:lang w:eastAsia="ko-KR"/>
        </w:rPr>
      </w:pPr>
      <w:r w:rsidRPr="00591490">
        <w:rPr>
          <w:rFonts w:ascii="Times New Roman" w:hAnsi="Times New Roman" w:cs="Times New Roman" w:hint="eastAsia"/>
          <w:b/>
          <w:bCs/>
          <w:lang w:eastAsia="ko-KR"/>
        </w:rPr>
        <w:lastRenderedPageBreak/>
        <w:t>2.</w:t>
      </w:r>
      <w:r>
        <w:rPr>
          <w:rFonts w:ascii="Times New Roman" w:hAnsi="Times New Roman" w:cs="Times New Roman" w:hint="eastAsia"/>
          <w:b/>
          <w:bCs/>
          <w:lang w:eastAsia="ko-KR"/>
        </w:rPr>
        <w:t>2</w:t>
      </w:r>
      <w:r w:rsidRPr="00591490">
        <w:rPr>
          <w:rFonts w:ascii="Times New Roman" w:hAnsi="Times New Roman" w:cs="Times New Roman" w:hint="eastAsia"/>
          <w:b/>
          <w:bCs/>
          <w:lang w:eastAsia="ko-KR"/>
        </w:rPr>
        <w:t xml:space="preserve"> </w:t>
      </w:r>
      <w:r>
        <w:rPr>
          <w:rFonts w:ascii="Times New Roman" w:hAnsi="Times New Roman" w:cs="Times New Roman" w:hint="eastAsia"/>
          <w:b/>
          <w:bCs/>
          <w:lang w:eastAsia="ko-KR"/>
        </w:rPr>
        <w:t>Correlation Analysis</w:t>
      </w:r>
      <w:r w:rsidR="00E515E8">
        <w:rPr>
          <w:rFonts w:ascii="Times New Roman" w:hAnsi="Times New Roman" w:cs="Times New Roman" w:hint="eastAsia"/>
          <w:b/>
          <w:bCs/>
          <w:lang w:eastAsia="ko-KR"/>
        </w:rPr>
        <w:t>: Relationship between Features</w:t>
      </w:r>
    </w:p>
    <w:p w14:paraId="2EBAF9C3" w14:textId="6F9E6A0A" w:rsidR="00903CF8" w:rsidRDefault="00195AEA" w:rsidP="00195AEA">
      <w:pPr>
        <w:spacing w:line="360" w:lineRule="auto"/>
        <w:rPr>
          <w:rFonts w:ascii="Times New Roman" w:hAnsi="Times New Roman" w:cs="Times New Roman"/>
          <w:lang w:eastAsia="ko-KR"/>
        </w:rPr>
      </w:pPr>
      <w:r w:rsidRPr="00195AEA">
        <w:rPr>
          <w:rFonts w:ascii="Times New Roman" w:hAnsi="Times New Roman" w:cs="Times New Roman"/>
          <w:lang w:eastAsia="ko-KR"/>
        </w:rPr>
        <w:t>Next, we checked the correlations between numerical features. As a result, we observed high correlations in many feature pairs</w:t>
      </w:r>
      <w:r w:rsidR="003D3368">
        <w:rPr>
          <w:rFonts w:ascii="Times New Roman" w:hAnsi="Times New Roman" w:cs="Times New Roman" w:hint="eastAsia"/>
          <w:lang w:eastAsia="ko-KR"/>
        </w:rPr>
        <w:t xml:space="preserve"> </w:t>
      </w:r>
      <w:r>
        <w:rPr>
          <w:rFonts w:ascii="Times New Roman" w:hAnsi="Times New Roman" w:cs="Times New Roman" w:hint="eastAsia"/>
          <w:lang w:eastAsia="ko-KR"/>
        </w:rPr>
        <w:t>(</w:t>
      </w:r>
      <w:r w:rsidR="003D3368">
        <w:rPr>
          <w:rFonts w:ascii="Times New Roman" w:hAnsi="Times New Roman" w:cs="Times New Roman"/>
          <w:lang w:eastAsia="ko-KR"/>
        </w:rPr>
        <w:t>Figure 4</w:t>
      </w:r>
      <w:r>
        <w:rPr>
          <w:rFonts w:ascii="Times New Roman" w:hAnsi="Times New Roman" w:cs="Times New Roman" w:hint="eastAsia"/>
          <w:lang w:eastAsia="ko-KR"/>
        </w:rPr>
        <w:t>)</w:t>
      </w:r>
      <w:r w:rsidRPr="00195AEA">
        <w:rPr>
          <w:rFonts w:ascii="Times New Roman" w:hAnsi="Times New Roman" w:cs="Times New Roman"/>
          <w:lang w:eastAsia="ko-KR"/>
        </w:rPr>
        <w:t>. We found that 131 pairs of features have an absolute correlation above 0.7. The high absolute correlation values are due to these features being highly linearly related to each other. This often occurs when features are derived from similar underlying metrics or represent the same concept in different ways. This suggests that there may be multicollinearity issues in subsequent modeling steps.</w:t>
      </w:r>
    </w:p>
    <w:p w14:paraId="106B264A" w14:textId="7DA234DD" w:rsidR="00195AEA" w:rsidRDefault="00195AEA" w:rsidP="00195AEA">
      <w:pPr>
        <w:spacing w:line="360" w:lineRule="auto"/>
        <w:rPr>
          <w:rFonts w:ascii="Times New Roman" w:hAnsi="Times New Roman" w:cs="Times New Roman"/>
          <w:lang w:eastAsia="ko-KR"/>
        </w:rPr>
      </w:pPr>
      <w:r w:rsidRPr="00195AEA">
        <w:rPr>
          <w:rFonts w:ascii="Times New Roman" w:hAnsi="Times New Roman" w:cs="Times New Roman"/>
          <w:lang w:eastAsia="ko-KR"/>
        </w:rPr>
        <w:t xml:space="preserve">Since there are many variables and multicollinearity issues, we </w:t>
      </w:r>
      <w:r>
        <w:rPr>
          <w:rFonts w:ascii="Times New Roman" w:hAnsi="Times New Roman" w:cs="Times New Roman" w:hint="eastAsia"/>
          <w:lang w:eastAsia="ko-KR"/>
        </w:rPr>
        <w:t>could</w:t>
      </w:r>
      <w:r w:rsidRPr="00195AEA">
        <w:rPr>
          <w:rFonts w:ascii="Times New Roman" w:hAnsi="Times New Roman" w:cs="Times New Roman"/>
          <w:lang w:eastAsia="ko-KR"/>
        </w:rPr>
        <w:t xml:space="preserve"> solve this using Feature Selection or PCA</w:t>
      </w:r>
      <w:r>
        <w:rPr>
          <w:rFonts w:ascii="Times New Roman" w:hAnsi="Times New Roman" w:cs="Times New Roman" w:hint="eastAsia"/>
          <w:lang w:eastAsia="ko-KR"/>
        </w:rPr>
        <w:t xml:space="preserve"> in </w:t>
      </w:r>
      <w:r>
        <w:rPr>
          <w:rFonts w:ascii="Times New Roman" w:hAnsi="Times New Roman" w:cs="Times New Roman"/>
          <w:lang w:eastAsia="ko-KR"/>
        </w:rPr>
        <w:t xml:space="preserve">the </w:t>
      </w:r>
      <w:r>
        <w:rPr>
          <w:rFonts w:ascii="Times New Roman" w:hAnsi="Times New Roman" w:cs="Times New Roman" w:hint="eastAsia"/>
          <w:lang w:eastAsia="ko-KR"/>
        </w:rPr>
        <w:t>modeling section</w:t>
      </w:r>
      <w:r w:rsidRPr="00195AEA">
        <w:rPr>
          <w:rFonts w:ascii="Times New Roman" w:hAnsi="Times New Roman" w:cs="Times New Roman"/>
          <w:lang w:eastAsia="ko-KR"/>
        </w:rPr>
        <w:t>.</w:t>
      </w:r>
    </w:p>
    <w:p w14:paraId="09B3C3D8" w14:textId="77777777" w:rsidR="00195AEA" w:rsidRPr="00195AEA" w:rsidRDefault="00195AEA" w:rsidP="00195AEA">
      <w:pPr>
        <w:spacing w:line="360" w:lineRule="auto"/>
        <w:rPr>
          <w:rFonts w:ascii="Times New Roman" w:hAnsi="Times New Roman" w:cs="Times New Roman"/>
          <w:lang w:eastAsia="ko-KR"/>
        </w:rPr>
      </w:pPr>
    </w:p>
    <w:p w14:paraId="7ED10279" w14:textId="1CDB61B1" w:rsidR="00257041" w:rsidRDefault="00CB60E6" w:rsidP="00903CF8">
      <w:pPr>
        <w:spacing w:line="240" w:lineRule="auto"/>
        <w:jc w:val="center"/>
        <w:rPr>
          <w:rFonts w:ascii="Times New Roman" w:hAnsi="Times New Roman" w:cs="Times New Roman"/>
          <w:b/>
          <w:bCs/>
          <w:sz w:val="30"/>
          <w:szCs w:val="30"/>
          <w:lang w:eastAsia="ko-KR"/>
        </w:rPr>
      </w:pPr>
      <w:r>
        <w:rPr>
          <w:noProof/>
        </w:rPr>
        <w:drawing>
          <wp:inline distT="0" distB="0" distL="0" distR="0" wp14:anchorId="47C7A046" wp14:editId="273F7D39">
            <wp:extent cx="5943600" cy="6077585"/>
            <wp:effectExtent l="0" t="0" r="0" b="0"/>
            <wp:docPr id="19589407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40781" name=""/>
                    <pic:cNvPicPr/>
                  </pic:nvPicPr>
                  <pic:blipFill>
                    <a:blip r:embed="rId17"/>
                    <a:stretch>
                      <a:fillRect/>
                    </a:stretch>
                  </pic:blipFill>
                  <pic:spPr>
                    <a:xfrm>
                      <a:off x="0" y="0"/>
                      <a:ext cx="5943600" cy="6077585"/>
                    </a:xfrm>
                    <a:prstGeom prst="rect">
                      <a:avLst/>
                    </a:prstGeom>
                  </pic:spPr>
                </pic:pic>
              </a:graphicData>
            </a:graphic>
          </wp:inline>
        </w:drawing>
      </w:r>
    </w:p>
    <w:p w14:paraId="7C679AE8" w14:textId="1CC52EF2" w:rsidR="00903CF8" w:rsidRPr="00903CF8" w:rsidRDefault="00903CF8" w:rsidP="00903CF8">
      <w:pPr>
        <w:spacing w:line="360" w:lineRule="auto"/>
        <w:jc w:val="center"/>
        <w:rPr>
          <w:rFonts w:ascii="Times New Roman" w:hAnsi="Times New Roman" w:cs="Times New Roman"/>
          <w:szCs w:val="20"/>
          <w:lang w:eastAsia="ko-KR"/>
        </w:rPr>
      </w:pPr>
      <w:r w:rsidRPr="00903CF8">
        <w:rPr>
          <w:rFonts w:ascii="Times New Roman" w:hAnsi="Times New Roman" w:cs="Times New Roman" w:hint="eastAsia"/>
          <w:szCs w:val="20"/>
          <w:lang w:eastAsia="ko-KR"/>
        </w:rPr>
        <w:t>&lt;Figure</w:t>
      </w:r>
      <w:r w:rsidR="005A7DF4">
        <w:rPr>
          <w:rFonts w:ascii="Times New Roman" w:hAnsi="Times New Roman" w:cs="Times New Roman" w:hint="eastAsia"/>
          <w:szCs w:val="20"/>
          <w:lang w:eastAsia="ko-KR"/>
        </w:rPr>
        <w:t xml:space="preserve"> </w:t>
      </w:r>
      <w:r w:rsidRPr="00903CF8">
        <w:rPr>
          <w:rFonts w:ascii="Times New Roman" w:hAnsi="Times New Roman" w:cs="Times New Roman" w:hint="eastAsia"/>
          <w:szCs w:val="20"/>
          <w:lang w:eastAsia="ko-KR"/>
        </w:rPr>
        <w:t xml:space="preserve">4. Correlation </w:t>
      </w:r>
      <w:r w:rsidR="005A7DF4">
        <w:rPr>
          <w:rFonts w:ascii="Times New Roman" w:hAnsi="Times New Roman" w:cs="Times New Roman" w:hint="eastAsia"/>
          <w:szCs w:val="20"/>
          <w:lang w:eastAsia="ko-KR"/>
        </w:rPr>
        <w:t>Matrix of Numerical Features</w:t>
      </w:r>
      <w:r w:rsidRPr="00903CF8">
        <w:rPr>
          <w:rFonts w:ascii="Times New Roman" w:hAnsi="Times New Roman" w:cs="Times New Roman" w:hint="eastAsia"/>
          <w:szCs w:val="20"/>
          <w:lang w:eastAsia="ko-KR"/>
        </w:rPr>
        <w:t>&gt;</w:t>
      </w:r>
    </w:p>
    <w:p w14:paraId="0ED11853" w14:textId="77777777" w:rsidR="00CB60E6" w:rsidRDefault="00CB60E6" w:rsidP="00C850AC">
      <w:pPr>
        <w:spacing w:line="360" w:lineRule="auto"/>
        <w:jc w:val="center"/>
        <w:rPr>
          <w:rFonts w:ascii="Times New Roman" w:hAnsi="Times New Roman" w:cs="Times New Roman"/>
          <w:b/>
          <w:bCs/>
          <w:sz w:val="30"/>
          <w:szCs w:val="30"/>
          <w:lang w:eastAsia="ko-KR"/>
        </w:rPr>
      </w:pPr>
    </w:p>
    <w:p w14:paraId="4265E103" w14:textId="77777777" w:rsidR="00195AEA" w:rsidRDefault="00195AEA" w:rsidP="00C850AC">
      <w:pPr>
        <w:spacing w:line="360" w:lineRule="auto"/>
        <w:jc w:val="center"/>
        <w:rPr>
          <w:rFonts w:ascii="Times New Roman" w:hAnsi="Times New Roman" w:cs="Times New Roman"/>
          <w:b/>
          <w:bCs/>
          <w:sz w:val="30"/>
          <w:szCs w:val="30"/>
          <w:lang w:eastAsia="ko-KR"/>
        </w:rPr>
      </w:pPr>
    </w:p>
    <w:p w14:paraId="7277CB36" w14:textId="58703AB1" w:rsidR="00195AEA" w:rsidRDefault="00195AEA" w:rsidP="00195AEA">
      <w:pPr>
        <w:spacing w:line="360" w:lineRule="auto"/>
        <w:rPr>
          <w:rFonts w:ascii="Times New Roman" w:hAnsi="Times New Roman" w:cs="Times New Roman"/>
          <w:b/>
          <w:bCs/>
          <w:lang w:eastAsia="ko-KR"/>
        </w:rPr>
      </w:pPr>
      <w:r w:rsidRPr="00591490">
        <w:rPr>
          <w:rFonts w:ascii="Times New Roman" w:hAnsi="Times New Roman" w:cs="Times New Roman" w:hint="eastAsia"/>
          <w:b/>
          <w:bCs/>
          <w:lang w:eastAsia="ko-KR"/>
        </w:rPr>
        <w:lastRenderedPageBreak/>
        <w:t>2.</w:t>
      </w:r>
      <w:r>
        <w:rPr>
          <w:rFonts w:ascii="Times New Roman" w:hAnsi="Times New Roman" w:cs="Times New Roman" w:hint="eastAsia"/>
          <w:b/>
          <w:bCs/>
          <w:lang w:eastAsia="ko-KR"/>
        </w:rPr>
        <w:t>3</w:t>
      </w:r>
      <w:r w:rsidRPr="00591490">
        <w:rPr>
          <w:rFonts w:ascii="Times New Roman" w:hAnsi="Times New Roman" w:cs="Times New Roman" w:hint="eastAsia"/>
          <w:b/>
          <w:bCs/>
          <w:lang w:eastAsia="ko-KR"/>
        </w:rPr>
        <w:t xml:space="preserve"> </w:t>
      </w:r>
      <w:r w:rsidR="00E515E8">
        <w:rPr>
          <w:rFonts w:ascii="Times New Roman" w:hAnsi="Times New Roman" w:cs="Times New Roman" w:hint="eastAsia"/>
          <w:b/>
          <w:bCs/>
          <w:lang w:eastAsia="ko-KR"/>
        </w:rPr>
        <w:t xml:space="preserve">Relationship between </w:t>
      </w:r>
      <w:r>
        <w:rPr>
          <w:rFonts w:ascii="Times New Roman" w:hAnsi="Times New Roman" w:cs="Times New Roman"/>
          <w:b/>
          <w:bCs/>
          <w:lang w:eastAsia="ko-KR"/>
        </w:rPr>
        <w:t>Numerical</w:t>
      </w:r>
      <w:r>
        <w:rPr>
          <w:rFonts w:ascii="Times New Roman" w:hAnsi="Times New Roman" w:cs="Times New Roman" w:hint="eastAsia"/>
          <w:b/>
          <w:bCs/>
          <w:lang w:eastAsia="ko-KR"/>
        </w:rPr>
        <w:t xml:space="preserve"> Features </w:t>
      </w:r>
      <w:r w:rsidR="00E515E8">
        <w:rPr>
          <w:rFonts w:ascii="Times New Roman" w:hAnsi="Times New Roman" w:cs="Times New Roman" w:hint="eastAsia"/>
          <w:b/>
          <w:bCs/>
          <w:lang w:eastAsia="ko-KR"/>
        </w:rPr>
        <w:t>and</w:t>
      </w:r>
      <w:r>
        <w:rPr>
          <w:rFonts w:ascii="Times New Roman" w:hAnsi="Times New Roman" w:cs="Times New Roman" w:hint="eastAsia"/>
          <w:b/>
          <w:bCs/>
          <w:lang w:eastAsia="ko-KR"/>
        </w:rPr>
        <w:t xml:space="preserve"> Target Variable</w:t>
      </w:r>
    </w:p>
    <w:p w14:paraId="6AD05620" w14:textId="030EA25C" w:rsidR="00D32E01" w:rsidRPr="00D32E01" w:rsidRDefault="00D32E01" w:rsidP="00D32E01">
      <w:pPr>
        <w:spacing w:line="360" w:lineRule="auto"/>
        <w:rPr>
          <w:rFonts w:ascii="Times New Roman" w:hAnsi="Times New Roman" w:cs="Times New Roman"/>
          <w:lang w:eastAsia="ko-KR"/>
        </w:rPr>
      </w:pPr>
      <w:r w:rsidRPr="00D32E01">
        <w:rPr>
          <w:rFonts w:ascii="Times New Roman" w:hAnsi="Times New Roman" w:cs="Times New Roman"/>
          <w:lang w:eastAsia="ko-KR"/>
        </w:rPr>
        <w:t xml:space="preserve">If the distribution characteristics of a feature differ according to the target variable value, that feature can be considered useful for prediction. Looking at the box plots, variables included in the categories of profitability, profit, growth, and financial stability </w:t>
      </w:r>
      <w:r w:rsidR="00A17033">
        <w:rPr>
          <w:rFonts w:ascii="Times New Roman" w:hAnsi="Times New Roman" w:cs="Times New Roman"/>
          <w:lang w:eastAsia="ko-KR"/>
        </w:rPr>
        <w:t>will likely</w:t>
      </w:r>
      <w:r w:rsidRPr="00D32E01">
        <w:rPr>
          <w:rFonts w:ascii="Times New Roman" w:hAnsi="Times New Roman" w:cs="Times New Roman"/>
          <w:lang w:eastAsia="ko-KR"/>
        </w:rPr>
        <w:t xml:space="preserve"> be useful for bankruptcy prediction</w:t>
      </w:r>
      <w:r w:rsidR="00DF0D95">
        <w:rPr>
          <w:rFonts w:ascii="Times New Roman" w:hAnsi="Times New Roman" w:cs="Times New Roman" w:hint="eastAsia"/>
          <w:lang w:eastAsia="ko-KR"/>
        </w:rPr>
        <w:t xml:space="preserve"> (Figure 5)</w:t>
      </w:r>
      <w:r w:rsidRPr="00D32E01">
        <w:rPr>
          <w:rFonts w:ascii="Times New Roman" w:hAnsi="Times New Roman" w:cs="Times New Roman"/>
          <w:lang w:eastAsia="ko-KR"/>
        </w:rPr>
        <w:t>.</w:t>
      </w:r>
    </w:p>
    <w:p w14:paraId="55850C96" w14:textId="2CDC6033" w:rsidR="00D32E01" w:rsidRPr="00D32E01" w:rsidRDefault="00D32E01" w:rsidP="00D32E01">
      <w:pPr>
        <w:numPr>
          <w:ilvl w:val="0"/>
          <w:numId w:val="32"/>
        </w:numPr>
        <w:spacing w:line="360" w:lineRule="auto"/>
        <w:rPr>
          <w:rFonts w:ascii="Times New Roman" w:hAnsi="Times New Roman" w:cs="Times New Roman"/>
          <w:lang w:eastAsia="ko-KR"/>
        </w:rPr>
      </w:pPr>
      <w:r w:rsidRPr="00D32E01">
        <w:rPr>
          <w:rFonts w:ascii="Times New Roman" w:hAnsi="Times New Roman" w:cs="Times New Roman"/>
          <w:lang w:eastAsia="ko-KR"/>
        </w:rPr>
        <w:t xml:space="preserve">Profitability: </w:t>
      </w:r>
      <w:r w:rsidR="00BF6CBA" w:rsidRPr="00D32E01">
        <w:rPr>
          <w:rFonts w:ascii="Times New Roman" w:hAnsi="Times New Roman" w:cs="Times New Roman"/>
          <w:lang w:eastAsia="ko-KR"/>
        </w:rPr>
        <w:t>Operating Gross Margin</w:t>
      </w:r>
      <w:r w:rsidR="00BF6CBA">
        <w:rPr>
          <w:rFonts w:ascii="Times New Roman" w:hAnsi="Times New Roman" w:cs="Times New Roman" w:hint="eastAsia"/>
          <w:lang w:eastAsia="ko-KR"/>
        </w:rPr>
        <w:t xml:space="preserve">, </w:t>
      </w:r>
      <w:r w:rsidRPr="00D32E01">
        <w:rPr>
          <w:rFonts w:ascii="Times New Roman" w:hAnsi="Times New Roman" w:cs="Times New Roman"/>
          <w:lang w:eastAsia="ko-KR"/>
        </w:rPr>
        <w:t>ROA related features, Sales Gross Margin, etc.</w:t>
      </w:r>
    </w:p>
    <w:p w14:paraId="6C40C3F6" w14:textId="77777777" w:rsidR="00D32E01" w:rsidRPr="00D32E01" w:rsidRDefault="00D32E01" w:rsidP="00D32E01">
      <w:pPr>
        <w:numPr>
          <w:ilvl w:val="0"/>
          <w:numId w:val="32"/>
        </w:numPr>
        <w:spacing w:line="360" w:lineRule="auto"/>
        <w:rPr>
          <w:rFonts w:ascii="Times New Roman" w:hAnsi="Times New Roman" w:cs="Times New Roman"/>
          <w:lang w:eastAsia="ko-KR"/>
        </w:rPr>
      </w:pPr>
      <w:r w:rsidRPr="00D32E01">
        <w:rPr>
          <w:rFonts w:ascii="Times New Roman" w:hAnsi="Times New Roman" w:cs="Times New Roman"/>
          <w:lang w:eastAsia="ko-KR"/>
        </w:rPr>
        <w:t>Profit: EPS, Operating Profit, Net Profit, Cash Flow, etc.</w:t>
      </w:r>
    </w:p>
    <w:p w14:paraId="0BAA9CAC" w14:textId="3F097C1E" w:rsidR="00D32E01" w:rsidRPr="00D32E01" w:rsidRDefault="00D32E01" w:rsidP="00D32E01">
      <w:pPr>
        <w:numPr>
          <w:ilvl w:val="0"/>
          <w:numId w:val="32"/>
        </w:numPr>
        <w:spacing w:line="360" w:lineRule="auto"/>
        <w:rPr>
          <w:rFonts w:ascii="Times New Roman" w:hAnsi="Times New Roman" w:cs="Times New Roman"/>
          <w:lang w:eastAsia="ko-KR"/>
        </w:rPr>
      </w:pPr>
      <w:r w:rsidRPr="00D32E01">
        <w:rPr>
          <w:rFonts w:ascii="Times New Roman" w:hAnsi="Times New Roman" w:cs="Times New Roman"/>
          <w:lang w:eastAsia="ko-KR"/>
        </w:rPr>
        <w:t xml:space="preserve">Growth: </w:t>
      </w:r>
      <w:r w:rsidR="00BF6CBA" w:rsidRPr="00D32E01">
        <w:rPr>
          <w:rFonts w:ascii="Times New Roman" w:hAnsi="Times New Roman" w:cs="Times New Roman"/>
          <w:lang w:eastAsia="ko-KR"/>
        </w:rPr>
        <w:t xml:space="preserve">Net Profit Growth Rate, </w:t>
      </w:r>
      <w:r w:rsidRPr="00D32E01">
        <w:rPr>
          <w:rFonts w:ascii="Times New Roman" w:hAnsi="Times New Roman" w:cs="Times New Roman"/>
          <w:lang w:eastAsia="ko-KR"/>
        </w:rPr>
        <w:t>Operating Profit Growth, etc.</w:t>
      </w:r>
    </w:p>
    <w:p w14:paraId="2B491FF8" w14:textId="4AB5607B" w:rsidR="00D32E01" w:rsidRDefault="00D32E01" w:rsidP="00D32E01">
      <w:pPr>
        <w:numPr>
          <w:ilvl w:val="0"/>
          <w:numId w:val="32"/>
        </w:numPr>
        <w:spacing w:line="360" w:lineRule="auto"/>
        <w:rPr>
          <w:rFonts w:ascii="Times New Roman" w:hAnsi="Times New Roman" w:cs="Times New Roman"/>
          <w:lang w:eastAsia="ko-KR"/>
        </w:rPr>
      </w:pPr>
      <w:r w:rsidRPr="00D32E01">
        <w:rPr>
          <w:rFonts w:ascii="Times New Roman" w:hAnsi="Times New Roman" w:cs="Times New Roman"/>
          <w:lang w:eastAsia="ko-KR"/>
        </w:rPr>
        <w:t>Stability</w:t>
      </w:r>
      <w:r w:rsidR="0041435D">
        <w:rPr>
          <w:rFonts w:ascii="Times New Roman" w:hAnsi="Times New Roman" w:cs="Times New Roman" w:hint="eastAsia"/>
          <w:lang w:eastAsia="ko-KR"/>
        </w:rPr>
        <w:t xml:space="preserve"> </w:t>
      </w:r>
      <w:r>
        <w:rPr>
          <w:rFonts w:ascii="Times New Roman" w:hAnsi="Times New Roman" w:cs="Times New Roman" w:hint="eastAsia"/>
          <w:lang w:eastAsia="ko-KR"/>
        </w:rPr>
        <w:t>(Solvency or Liquidity Ratios)</w:t>
      </w:r>
      <w:r w:rsidRPr="00D32E01">
        <w:rPr>
          <w:rFonts w:ascii="Times New Roman" w:hAnsi="Times New Roman" w:cs="Times New Roman"/>
          <w:lang w:eastAsia="ko-KR"/>
        </w:rPr>
        <w:t>: Current Ratio, Quick Ratio, Debt Ratio, Net Worth to Asset, etc.</w:t>
      </w:r>
    </w:p>
    <w:p w14:paraId="3F51415E" w14:textId="77777777" w:rsidR="00DF0D95" w:rsidRPr="00D32E01" w:rsidRDefault="00DF0D95" w:rsidP="00DF0D95">
      <w:pPr>
        <w:spacing w:line="360" w:lineRule="auto"/>
        <w:rPr>
          <w:rFonts w:ascii="Times New Roman" w:hAnsi="Times New Roman" w:cs="Times New Roman"/>
          <w:lang w:eastAsia="ko-KR"/>
        </w:rPr>
      </w:pPr>
    </w:p>
    <w:tbl>
      <w:tblPr>
        <w:tblStyle w:val="afd"/>
        <w:tblpPr w:leftFromText="180" w:rightFromText="180" w:vertAnchor="text" w:tblpY="-38"/>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8"/>
        <w:gridCol w:w="4375"/>
        <w:gridCol w:w="326"/>
        <w:gridCol w:w="4165"/>
        <w:gridCol w:w="326"/>
      </w:tblGrid>
      <w:tr w:rsidR="005125C3" w:rsidRPr="00E43F23" w14:paraId="147B9595" w14:textId="77777777" w:rsidTr="0041435D">
        <w:trPr>
          <w:gridBefore w:val="1"/>
          <w:wBefore w:w="108" w:type="dxa"/>
          <w:trHeight w:val="284"/>
        </w:trPr>
        <w:tc>
          <w:tcPr>
            <w:tcW w:w="4375" w:type="dxa"/>
            <w:tcBorders>
              <w:bottom w:val="single" w:sz="4" w:space="0" w:color="auto"/>
              <w:right w:val="nil"/>
            </w:tcBorders>
          </w:tcPr>
          <w:p w14:paraId="25465239" w14:textId="2F4DE5D0" w:rsidR="005125C3" w:rsidRPr="00E43F23" w:rsidRDefault="005125C3" w:rsidP="0041435D">
            <w:pPr>
              <w:jc w:val="center"/>
              <w:rPr>
                <w:rFonts w:ascii="Times New Roman" w:hAnsi="Times New Roman" w:cs="Times New Roman"/>
                <w:b/>
                <w:bCs/>
                <w:sz w:val="16"/>
                <w:szCs w:val="16"/>
                <w:lang w:eastAsia="ko-KR"/>
              </w:rPr>
            </w:pPr>
            <w:r>
              <w:rPr>
                <w:rFonts w:ascii="Times New Roman" w:hAnsi="Times New Roman" w:cs="Times New Roman" w:hint="eastAsia"/>
                <w:b/>
                <w:bCs/>
                <w:sz w:val="16"/>
                <w:szCs w:val="16"/>
                <w:lang w:eastAsia="ko-KR"/>
              </w:rPr>
              <w:t>Operating Gross Margin Distribution by Target</w:t>
            </w:r>
          </w:p>
        </w:tc>
        <w:tc>
          <w:tcPr>
            <w:tcW w:w="326" w:type="dxa"/>
            <w:tcBorders>
              <w:top w:val="nil"/>
              <w:left w:val="nil"/>
              <w:bottom w:val="nil"/>
              <w:right w:val="nil"/>
            </w:tcBorders>
          </w:tcPr>
          <w:p w14:paraId="15CD0FD4" w14:textId="77777777" w:rsidR="005125C3" w:rsidRPr="00E43F23" w:rsidRDefault="005125C3" w:rsidP="0041435D">
            <w:pPr>
              <w:jc w:val="center"/>
              <w:rPr>
                <w:rFonts w:ascii="Times New Roman" w:hAnsi="Times New Roman" w:cs="Times New Roman"/>
                <w:b/>
                <w:bCs/>
                <w:sz w:val="16"/>
                <w:szCs w:val="16"/>
                <w:lang w:eastAsia="ko-KR"/>
              </w:rPr>
            </w:pPr>
          </w:p>
        </w:tc>
        <w:tc>
          <w:tcPr>
            <w:tcW w:w="4165" w:type="dxa"/>
            <w:tcBorders>
              <w:left w:val="nil"/>
              <w:right w:val="nil"/>
            </w:tcBorders>
          </w:tcPr>
          <w:p w14:paraId="76E4F78D" w14:textId="7698C86E" w:rsidR="005125C3" w:rsidRPr="00E43F23" w:rsidRDefault="005125C3" w:rsidP="0041435D">
            <w:pPr>
              <w:jc w:val="center"/>
              <w:rPr>
                <w:rFonts w:ascii="Times New Roman" w:hAnsi="Times New Roman" w:cs="Times New Roman"/>
                <w:b/>
                <w:bCs/>
                <w:sz w:val="16"/>
                <w:szCs w:val="16"/>
                <w:lang w:eastAsia="ko-KR"/>
              </w:rPr>
            </w:pPr>
            <w:r>
              <w:rPr>
                <w:rFonts w:ascii="Times New Roman" w:hAnsi="Times New Roman" w:cs="Times New Roman" w:hint="eastAsia"/>
                <w:b/>
                <w:bCs/>
                <w:sz w:val="16"/>
                <w:szCs w:val="16"/>
                <w:lang w:eastAsia="ko-KR"/>
              </w:rPr>
              <w:t>EPS Distribution by Target</w:t>
            </w:r>
          </w:p>
        </w:tc>
        <w:tc>
          <w:tcPr>
            <w:tcW w:w="326" w:type="dxa"/>
            <w:tcBorders>
              <w:top w:val="nil"/>
              <w:left w:val="nil"/>
              <w:bottom w:val="nil"/>
              <w:right w:val="nil"/>
            </w:tcBorders>
          </w:tcPr>
          <w:p w14:paraId="48F9DDA0" w14:textId="77777777" w:rsidR="005125C3" w:rsidRPr="00E43F23" w:rsidRDefault="005125C3" w:rsidP="0041435D">
            <w:pPr>
              <w:jc w:val="center"/>
              <w:rPr>
                <w:rFonts w:ascii="Times New Roman" w:hAnsi="Times New Roman" w:cs="Times New Roman"/>
                <w:b/>
                <w:bCs/>
                <w:sz w:val="16"/>
                <w:szCs w:val="16"/>
                <w:lang w:eastAsia="ko-KR"/>
              </w:rPr>
            </w:pPr>
          </w:p>
        </w:tc>
      </w:tr>
      <w:tr w:rsidR="005125C3" w14:paraId="4AF32668" w14:textId="77777777" w:rsidTr="005125C3">
        <w:trPr>
          <w:gridBefore w:val="1"/>
          <w:wBefore w:w="108" w:type="dxa"/>
          <w:trHeight w:val="2860"/>
        </w:trPr>
        <w:tc>
          <w:tcPr>
            <w:tcW w:w="4375" w:type="dxa"/>
            <w:tcBorders>
              <w:top w:val="single" w:sz="4" w:space="0" w:color="auto"/>
              <w:bottom w:val="nil"/>
              <w:right w:val="nil"/>
            </w:tcBorders>
          </w:tcPr>
          <w:p w14:paraId="64261EDD" w14:textId="1C86A9EA" w:rsidR="005125C3" w:rsidRDefault="005125C3" w:rsidP="0041435D">
            <w:pPr>
              <w:jc w:val="center"/>
              <w:rPr>
                <w:rFonts w:ascii="Times New Roman" w:hAnsi="Times New Roman" w:cs="Times New Roman"/>
                <w:b/>
                <w:bCs/>
                <w:sz w:val="30"/>
                <w:szCs w:val="30"/>
                <w:lang w:eastAsia="ko-KR"/>
              </w:rPr>
            </w:pPr>
            <w:r>
              <w:rPr>
                <w:noProof/>
              </w:rPr>
              <w:drawing>
                <wp:inline distT="0" distB="0" distL="0" distR="0" wp14:anchorId="753141C2" wp14:editId="12837215">
                  <wp:extent cx="2491132" cy="1620000"/>
                  <wp:effectExtent l="0" t="0" r="4445" b="0"/>
                  <wp:docPr id="4577665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6515" name=""/>
                          <pic:cNvPicPr/>
                        </pic:nvPicPr>
                        <pic:blipFill>
                          <a:blip r:embed="rId18"/>
                          <a:stretch>
                            <a:fillRect/>
                          </a:stretch>
                        </pic:blipFill>
                        <pic:spPr>
                          <a:xfrm>
                            <a:off x="0" y="0"/>
                            <a:ext cx="2491132" cy="1620000"/>
                          </a:xfrm>
                          <a:prstGeom prst="rect">
                            <a:avLst/>
                          </a:prstGeom>
                        </pic:spPr>
                      </pic:pic>
                    </a:graphicData>
                  </a:graphic>
                </wp:inline>
              </w:drawing>
            </w:r>
          </w:p>
        </w:tc>
        <w:tc>
          <w:tcPr>
            <w:tcW w:w="326" w:type="dxa"/>
            <w:tcBorders>
              <w:top w:val="nil"/>
              <w:left w:val="nil"/>
              <w:bottom w:val="nil"/>
              <w:right w:val="nil"/>
            </w:tcBorders>
          </w:tcPr>
          <w:p w14:paraId="257AE4CB" w14:textId="77777777" w:rsidR="005125C3" w:rsidRDefault="005125C3" w:rsidP="0041435D">
            <w:pPr>
              <w:jc w:val="center"/>
              <w:rPr>
                <w:rFonts w:ascii="Times New Roman" w:hAnsi="Times New Roman" w:cs="Times New Roman"/>
                <w:b/>
                <w:bCs/>
                <w:sz w:val="30"/>
                <w:szCs w:val="30"/>
                <w:lang w:eastAsia="ko-KR"/>
              </w:rPr>
            </w:pPr>
          </w:p>
        </w:tc>
        <w:tc>
          <w:tcPr>
            <w:tcW w:w="4165" w:type="dxa"/>
            <w:tcBorders>
              <w:left w:val="nil"/>
              <w:bottom w:val="nil"/>
              <w:right w:val="nil"/>
            </w:tcBorders>
          </w:tcPr>
          <w:p w14:paraId="76A817C9" w14:textId="1B291A5A" w:rsidR="005125C3" w:rsidRDefault="0041435D" w:rsidP="0041435D">
            <w:pPr>
              <w:jc w:val="center"/>
              <w:rPr>
                <w:rFonts w:ascii="Times New Roman" w:hAnsi="Times New Roman" w:cs="Times New Roman"/>
                <w:b/>
                <w:bCs/>
                <w:sz w:val="30"/>
                <w:szCs w:val="30"/>
                <w:lang w:eastAsia="ko-KR"/>
              </w:rPr>
            </w:pPr>
            <w:r>
              <w:rPr>
                <w:noProof/>
              </w:rPr>
              <w:drawing>
                <wp:inline distT="0" distB="0" distL="0" distR="0" wp14:anchorId="12E49EE1" wp14:editId="1EDB2B6D">
                  <wp:extent cx="2484519" cy="1620000"/>
                  <wp:effectExtent l="0" t="0" r="0" b="0"/>
                  <wp:docPr id="99378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86342" name=""/>
                          <pic:cNvPicPr/>
                        </pic:nvPicPr>
                        <pic:blipFill>
                          <a:blip r:embed="rId19"/>
                          <a:stretch>
                            <a:fillRect/>
                          </a:stretch>
                        </pic:blipFill>
                        <pic:spPr>
                          <a:xfrm>
                            <a:off x="0" y="0"/>
                            <a:ext cx="2484519" cy="1620000"/>
                          </a:xfrm>
                          <a:prstGeom prst="rect">
                            <a:avLst/>
                          </a:prstGeom>
                        </pic:spPr>
                      </pic:pic>
                    </a:graphicData>
                  </a:graphic>
                </wp:inline>
              </w:drawing>
            </w:r>
          </w:p>
        </w:tc>
        <w:tc>
          <w:tcPr>
            <w:tcW w:w="326" w:type="dxa"/>
            <w:tcBorders>
              <w:top w:val="nil"/>
              <w:left w:val="nil"/>
              <w:bottom w:val="nil"/>
              <w:right w:val="nil"/>
            </w:tcBorders>
          </w:tcPr>
          <w:p w14:paraId="29A56445" w14:textId="77777777" w:rsidR="005125C3" w:rsidRDefault="005125C3" w:rsidP="0041435D">
            <w:pPr>
              <w:jc w:val="center"/>
              <w:rPr>
                <w:rFonts w:ascii="Times New Roman" w:hAnsi="Times New Roman" w:cs="Times New Roman"/>
                <w:b/>
                <w:bCs/>
                <w:sz w:val="30"/>
                <w:szCs w:val="30"/>
                <w:lang w:eastAsia="ko-KR"/>
              </w:rPr>
            </w:pPr>
          </w:p>
        </w:tc>
      </w:tr>
      <w:tr w:rsidR="005125C3" w:rsidRPr="00E43F23" w14:paraId="28E3C21B" w14:textId="77777777" w:rsidTr="0041435D">
        <w:trPr>
          <w:gridAfter w:val="1"/>
          <w:wAfter w:w="326" w:type="dxa"/>
          <w:trHeight w:val="257"/>
        </w:trPr>
        <w:tc>
          <w:tcPr>
            <w:tcW w:w="4483" w:type="dxa"/>
            <w:gridSpan w:val="2"/>
            <w:tcBorders>
              <w:top w:val="nil"/>
              <w:bottom w:val="single" w:sz="4" w:space="0" w:color="auto"/>
              <w:right w:val="nil"/>
            </w:tcBorders>
          </w:tcPr>
          <w:p w14:paraId="58F7D263" w14:textId="4CEF88BC" w:rsidR="005125C3" w:rsidRPr="00E43F23" w:rsidRDefault="0041435D" w:rsidP="0041435D">
            <w:pPr>
              <w:jc w:val="center"/>
              <w:rPr>
                <w:rFonts w:ascii="Times New Roman" w:hAnsi="Times New Roman" w:cs="Times New Roman"/>
                <w:b/>
                <w:bCs/>
                <w:sz w:val="16"/>
                <w:szCs w:val="16"/>
                <w:lang w:eastAsia="ko-KR"/>
              </w:rPr>
            </w:pPr>
            <w:r>
              <w:rPr>
                <w:rFonts w:ascii="Times New Roman" w:hAnsi="Times New Roman" w:cs="Times New Roman" w:hint="eastAsia"/>
                <w:b/>
                <w:bCs/>
                <w:sz w:val="16"/>
                <w:szCs w:val="16"/>
                <w:lang w:eastAsia="ko-KR"/>
              </w:rPr>
              <w:t>Profit Growth</w:t>
            </w:r>
            <w:r w:rsidR="005125C3">
              <w:rPr>
                <w:rFonts w:ascii="Times New Roman" w:hAnsi="Times New Roman" w:cs="Times New Roman" w:hint="eastAsia"/>
                <w:b/>
                <w:bCs/>
                <w:sz w:val="16"/>
                <w:szCs w:val="16"/>
                <w:lang w:eastAsia="ko-KR"/>
              </w:rPr>
              <w:t xml:space="preserve"> by Target</w:t>
            </w:r>
          </w:p>
        </w:tc>
        <w:tc>
          <w:tcPr>
            <w:tcW w:w="326" w:type="dxa"/>
            <w:tcBorders>
              <w:top w:val="nil"/>
              <w:left w:val="nil"/>
              <w:bottom w:val="nil"/>
              <w:right w:val="nil"/>
            </w:tcBorders>
          </w:tcPr>
          <w:p w14:paraId="364F0053" w14:textId="77777777" w:rsidR="005125C3" w:rsidRPr="00E43F23" w:rsidRDefault="005125C3" w:rsidP="0041435D">
            <w:pPr>
              <w:jc w:val="center"/>
              <w:rPr>
                <w:rFonts w:ascii="Times New Roman" w:hAnsi="Times New Roman" w:cs="Times New Roman"/>
                <w:b/>
                <w:bCs/>
                <w:sz w:val="16"/>
                <w:szCs w:val="16"/>
                <w:lang w:eastAsia="ko-KR"/>
              </w:rPr>
            </w:pPr>
          </w:p>
        </w:tc>
        <w:tc>
          <w:tcPr>
            <w:tcW w:w="4165" w:type="dxa"/>
            <w:tcBorders>
              <w:top w:val="nil"/>
              <w:left w:val="nil"/>
              <w:bottom w:val="single" w:sz="4" w:space="0" w:color="auto"/>
              <w:right w:val="nil"/>
            </w:tcBorders>
          </w:tcPr>
          <w:p w14:paraId="0FCC3A42" w14:textId="00DA79F7" w:rsidR="005125C3" w:rsidRPr="00E43F23" w:rsidRDefault="0041435D" w:rsidP="0041435D">
            <w:pPr>
              <w:jc w:val="center"/>
              <w:rPr>
                <w:rFonts w:ascii="Times New Roman" w:hAnsi="Times New Roman" w:cs="Times New Roman"/>
                <w:b/>
                <w:bCs/>
                <w:sz w:val="16"/>
                <w:szCs w:val="16"/>
                <w:lang w:eastAsia="ko-KR"/>
              </w:rPr>
            </w:pPr>
            <w:r>
              <w:rPr>
                <w:rFonts w:ascii="Times New Roman" w:hAnsi="Times New Roman" w:cs="Times New Roman" w:hint="eastAsia"/>
                <w:b/>
                <w:bCs/>
                <w:sz w:val="16"/>
                <w:szCs w:val="16"/>
                <w:lang w:eastAsia="ko-KR"/>
              </w:rPr>
              <w:t>Debt Ratio</w:t>
            </w:r>
            <w:r w:rsidR="005125C3">
              <w:rPr>
                <w:rFonts w:ascii="Times New Roman" w:hAnsi="Times New Roman" w:cs="Times New Roman" w:hint="eastAsia"/>
                <w:b/>
                <w:bCs/>
                <w:sz w:val="16"/>
                <w:szCs w:val="16"/>
                <w:lang w:eastAsia="ko-KR"/>
              </w:rPr>
              <w:t xml:space="preserve"> by Target</w:t>
            </w:r>
          </w:p>
        </w:tc>
      </w:tr>
      <w:tr w:rsidR="005125C3" w14:paraId="68941AE0" w14:textId="77777777" w:rsidTr="005125C3">
        <w:trPr>
          <w:gridAfter w:val="1"/>
          <w:wAfter w:w="326" w:type="dxa"/>
          <w:trHeight w:val="2860"/>
        </w:trPr>
        <w:tc>
          <w:tcPr>
            <w:tcW w:w="4483" w:type="dxa"/>
            <w:gridSpan w:val="2"/>
            <w:tcBorders>
              <w:top w:val="single" w:sz="4" w:space="0" w:color="auto"/>
              <w:right w:val="nil"/>
            </w:tcBorders>
          </w:tcPr>
          <w:p w14:paraId="449A4E44" w14:textId="1A3D71CE" w:rsidR="005125C3" w:rsidRDefault="0041435D" w:rsidP="0041435D">
            <w:pPr>
              <w:jc w:val="center"/>
              <w:rPr>
                <w:rFonts w:ascii="Times New Roman" w:hAnsi="Times New Roman" w:cs="Times New Roman"/>
                <w:b/>
                <w:bCs/>
                <w:sz w:val="30"/>
                <w:szCs w:val="30"/>
                <w:lang w:eastAsia="ko-KR"/>
              </w:rPr>
            </w:pPr>
            <w:r>
              <w:rPr>
                <w:noProof/>
              </w:rPr>
              <w:drawing>
                <wp:inline distT="0" distB="0" distL="0" distR="0" wp14:anchorId="42439BCB" wp14:editId="50C0257E">
                  <wp:extent cx="2426267" cy="1620000"/>
                  <wp:effectExtent l="0" t="0" r="0" b="0"/>
                  <wp:docPr id="1314282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82796" name=""/>
                          <pic:cNvPicPr/>
                        </pic:nvPicPr>
                        <pic:blipFill>
                          <a:blip r:embed="rId20"/>
                          <a:stretch>
                            <a:fillRect/>
                          </a:stretch>
                        </pic:blipFill>
                        <pic:spPr>
                          <a:xfrm>
                            <a:off x="0" y="0"/>
                            <a:ext cx="2426267" cy="1620000"/>
                          </a:xfrm>
                          <a:prstGeom prst="rect">
                            <a:avLst/>
                          </a:prstGeom>
                        </pic:spPr>
                      </pic:pic>
                    </a:graphicData>
                  </a:graphic>
                </wp:inline>
              </w:drawing>
            </w:r>
          </w:p>
        </w:tc>
        <w:tc>
          <w:tcPr>
            <w:tcW w:w="326" w:type="dxa"/>
            <w:tcBorders>
              <w:top w:val="nil"/>
              <w:left w:val="nil"/>
              <w:bottom w:val="nil"/>
              <w:right w:val="nil"/>
            </w:tcBorders>
          </w:tcPr>
          <w:p w14:paraId="6EB952FA" w14:textId="77777777" w:rsidR="005125C3" w:rsidRDefault="005125C3" w:rsidP="0041435D">
            <w:pPr>
              <w:jc w:val="center"/>
              <w:rPr>
                <w:rFonts w:ascii="Times New Roman" w:hAnsi="Times New Roman" w:cs="Times New Roman"/>
                <w:b/>
                <w:bCs/>
                <w:sz w:val="30"/>
                <w:szCs w:val="30"/>
                <w:lang w:eastAsia="ko-KR"/>
              </w:rPr>
            </w:pPr>
          </w:p>
        </w:tc>
        <w:tc>
          <w:tcPr>
            <w:tcW w:w="4165" w:type="dxa"/>
            <w:tcBorders>
              <w:top w:val="single" w:sz="4" w:space="0" w:color="auto"/>
              <w:left w:val="nil"/>
              <w:right w:val="nil"/>
            </w:tcBorders>
          </w:tcPr>
          <w:p w14:paraId="56B13D93" w14:textId="5B60F70E" w:rsidR="005125C3" w:rsidRDefault="005125C3" w:rsidP="0041435D">
            <w:pPr>
              <w:jc w:val="center"/>
              <w:rPr>
                <w:rFonts w:ascii="Times New Roman" w:hAnsi="Times New Roman" w:cs="Times New Roman"/>
                <w:b/>
                <w:bCs/>
                <w:sz w:val="30"/>
                <w:szCs w:val="30"/>
                <w:lang w:eastAsia="ko-KR"/>
              </w:rPr>
            </w:pPr>
            <w:r>
              <w:rPr>
                <w:noProof/>
              </w:rPr>
              <w:drawing>
                <wp:inline distT="0" distB="0" distL="0" distR="0" wp14:anchorId="31F2BB0A" wp14:editId="47E23E84">
                  <wp:extent cx="2467156" cy="1620000"/>
                  <wp:effectExtent l="0" t="0" r="9525" b="0"/>
                  <wp:docPr id="10852945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94575" name=""/>
                          <pic:cNvPicPr/>
                        </pic:nvPicPr>
                        <pic:blipFill>
                          <a:blip r:embed="rId21"/>
                          <a:stretch>
                            <a:fillRect/>
                          </a:stretch>
                        </pic:blipFill>
                        <pic:spPr>
                          <a:xfrm>
                            <a:off x="0" y="0"/>
                            <a:ext cx="2467156" cy="1620000"/>
                          </a:xfrm>
                          <a:prstGeom prst="rect">
                            <a:avLst/>
                          </a:prstGeom>
                        </pic:spPr>
                      </pic:pic>
                    </a:graphicData>
                  </a:graphic>
                </wp:inline>
              </w:drawing>
            </w:r>
          </w:p>
        </w:tc>
      </w:tr>
    </w:tbl>
    <w:p w14:paraId="5F90A0DF" w14:textId="43DD172B" w:rsidR="005125C3" w:rsidRPr="00903CF8" w:rsidRDefault="005125C3" w:rsidP="0041435D">
      <w:pPr>
        <w:spacing w:line="360" w:lineRule="auto"/>
        <w:jc w:val="center"/>
        <w:rPr>
          <w:rFonts w:ascii="Times New Roman" w:hAnsi="Times New Roman" w:cs="Times New Roman"/>
          <w:szCs w:val="20"/>
          <w:lang w:eastAsia="ko-KR"/>
        </w:rPr>
      </w:pPr>
      <w:r w:rsidRPr="00903CF8">
        <w:rPr>
          <w:rFonts w:ascii="Times New Roman" w:hAnsi="Times New Roman" w:cs="Times New Roman" w:hint="eastAsia"/>
          <w:szCs w:val="20"/>
          <w:lang w:eastAsia="ko-KR"/>
        </w:rPr>
        <w:t>&lt;Figure</w:t>
      </w:r>
      <w:r>
        <w:rPr>
          <w:rFonts w:ascii="Times New Roman" w:hAnsi="Times New Roman" w:cs="Times New Roman" w:hint="eastAsia"/>
          <w:szCs w:val="20"/>
          <w:lang w:eastAsia="ko-KR"/>
        </w:rPr>
        <w:t xml:space="preserve"> 5</w:t>
      </w:r>
      <w:r w:rsidRPr="00903CF8">
        <w:rPr>
          <w:rFonts w:ascii="Times New Roman" w:hAnsi="Times New Roman" w:cs="Times New Roman" w:hint="eastAsia"/>
          <w:szCs w:val="20"/>
          <w:lang w:eastAsia="ko-KR"/>
        </w:rPr>
        <w:t xml:space="preserve">. </w:t>
      </w:r>
      <w:r>
        <w:rPr>
          <w:rFonts w:ascii="Times New Roman" w:hAnsi="Times New Roman" w:cs="Times New Roman" w:hint="eastAsia"/>
          <w:szCs w:val="20"/>
          <w:lang w:eastAsia="ko-KR"/>
        </w:rPr>
        <w:t>Boxplots of Selected Features</w:t>
      </w:r>
      <w:r w:rsidRPr="00903CF8">
        <w:rPr>
          <w:rFonts w:ascii="Times New Roman" w:hAnsi="Times New Roman" w:cs="Times New Roman" w:hint="eastAsia"/>
          <w:szCs w:val="20"/>
          <w:lang w:eastAsia="ko-KR"/>
        </w:rPr>
        <w:t>&gt;</w:t>
      </w:r>
    </w:p>
    <w:p w14:paraId="75B496F5" w14:textId="153EB42B" w:rsidR="00CB60E6" w:rsidRPr="00CB60E6" w:rsidRDefault="00CB60E6" w:rsidP="00D32E01">
      <w:pPr>
        <w:tabs>
          <w:tab w:val="left" w:pos="698"/>
        </w:tabs>
        <w:spacing w:line="360" w:lineRule="auto"/>
        <w:rPr>
          <w:rFonts w:ascii="Times New Roman" w:hAnsi="Times New Roman" w:cs="Times New Roman"/>
          <w:sz w:val="30"/>
          <w:szCs w:val="30"/>
          <w:lang w:eastAsia="ko-KR"/>
        </w:rPr>
      </w:pPr>
    </w:p>
    <w:p w14:paraId="23C1EAC5" w14:textId="1684391A" w:rsidR="00935A2E" w:rsidRDefault="00776268" w:rsidP="00935A2E">
      <w:pPr>
        <w:spacing w:line="360" w:lineRule="auto"/>
        <w:jc w:val="center"/>
        <w:rPr>
          <w:rFonts w:ascii="Times New Roman" w:hAnsi="Times New Roman" w:cs="Times New Roman"/>
          <w:b/>
          <w:bCs/>
          <w:sz w:val="30"/>
          <w:szCs w:val="30"/>
          <w:lang w:eastAsia="ko-KR"/>
        </w:rPr>
      </w:pPr>
      <w:r w:rsidRPr="009C2A91">
        <w:rPr>
          <w:rFonts w:ascii="Times New Roman" w:hAnsi="Times New Roman" w:cs="Times New Roman" w:hint="eastAsia"/>
          <w:b/>
          <w:bCs/>
          <w:sz w:val="30"/>
          <w:szCs w:val="30"/>
          <w:lang w:eastAsia="ko-KR"/>
        </w:rPr>
        <w:t>IV. Preprocessing and Training Data Development</w:t>
      </w:r>
    </w:p>
    <w:p w14:paraId="388235DB" w14:textId="3C326FB0" w:rsidR="00935A2E" w:rsidRPr="00935A2E" w:rsidRDefault="00935A2E" w:rsidP="00935A2E">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t xml:space="preserve">1. </w:t>
      </w:r>
      <w:r w:rsidRPr="00935A2E">
        <w:rPr>
          <w:rFonts w:ascii="Times New Roman" w:hAnsi="Times New Roman" w:cs="Times New Roman" w:hint="eastAsia"/>
          <w:b/>
          <w:bCs/>
          <w:sz w:val="24"/>
          <w:szCs w:val="24"/>
          <w:lang w:eastAsia="ko-KR"/>
        </w:rPr>
        <w:t>Train-Test Splitting and Scaling</w:t>
      </w:r>
    </w:p>
    <w:p w14:paraId="108DB422" w14:textId="4C8EF7B6" w:rsidR="00E515E8" w:rsidRDefault="00935A2E" w:rsidP="00AD2C57">
      <w:pPr>
        <w:spacing w:line="360" w:lineRule="auto"/>
        <w:rPr>
          <w:rFonts w:ascii="Times New Roman" w:hAnsi="Times New Roman" w:cs="Times New Roman"/>
          <w:lang w:eastAsia="ko-KR"/>
        </w:rPr>
      </w:pPr>
      <w:r w:rsidRPr="00935A2E">
        <w:rPr>
          <w:rFonts w:ascii="Times New Roman" w:hAnsi="Times New Roman" w:cs="Times New Roman"/>
          <w:lang w:eastAsia="ko-KR"/>
        </w:rPr>
        <w:t>Before preprocessing data, we first perform a train-test split to prevent data leakage and then apply Min-Max scaling to the numerical features.</w:t>
      </w:r>
      <w:r>
        <w:rPr>
          <w:rFonts w:ascii="Times New Roman" w:hAnsi="Times New Roman" w:cs="Times New Roman" w:hint="eastAsia"/>
          <w:lang w:eastAsia="ko-KR"/>
        </w:rPr>
        <w:t xml:space="preserve"> </w:t>
      </w:r>
      <w:r w:rsidRPr="00935A2E">
        <w:rPr>
          <w:rFonts w:ascii="Times New Roman" w:hAnsi="Times New Roman" w:cs="Times New Roman"/>
          <w:lang w:eastAsia="ko-KR"/>
        </w:rPr>
        <w:t>Scaling before modeling is crucial because it ensures that all features contribute equally to the model, preventing bias due to differing scales.</w:t>
      </w:r>
    </w:p>
    <w:p w14:paraId="594623F4" w14:textId="426B9BC3" w:rsidR="00935A2E" w:rsidRDefault="00935A2E" w:rsidP="00935A2E">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t xml:space="preserve">2. </w:t>
      </w:r>
      <w:r w:rsidRPr="00935A2E">
        <w:rPr>
          <w:rFonts w:ascii="Times New Roman" w:hAnsi="Times New Roman" w:cs="Times New Roman"/>
          <w:b/>
          <w:bCs/>
          <w:sz w:val="24"/>
          <w:szCs w:val="24"/>
          <w:lang w:eastAsia="ko-KR"/>
        </w:rPr>
        <w:t>New Features Generation</w:t>
      </w:r>
    </w:p>
    <w:p w14:paraId="4C52DF4A" w14:textId="77777777" w:rsidR="00935A2E" w:rsidRPr="00935A2E" w:rsidRDefault="00935A2E" w:rsidP="00935A2E">
      <w:pPr>
        <w:spacing w:line="360" w:lineRule="auto"/>
        <w:rPr>
          <w:rFonts w:ascii="Times New Roman" w:hAnsi="Times New Roman" w:cs="Times New Roman"/>
          <w:b/>
          <w:bCs/>
          <w:szCs w:val="20"/>
          <w:lang w:eastAsia="ko-KR"/>
        </w:rPr>
      </w:pPr>
      <w:r w:rsidRPr="00935A2E">
        <w:rPr>
          <w:rFonts w:ascii="Times New Roman" w:hAnsi="Times New Roman" w:cs="Times New Roman" w:hint="eastAsia"/>
          <w:b/>
          <w:bCs/>
          <w:szCs w:val="20"/>
          <w:lang w:eastAsia="ko-KR"/>
        </w:rPr>
        <w:t xml:space="preserve">2.1 </w:t>
      </w:r>
      <w:r w:rsidRPr="00935A2E">
        <w:rPr>
          <w:rFonts w:ascii="Times New Roman" w:hAnsi="Times New Roman" w:cs="Times New Roman"/>
          <w:b/>
          <w:bCs/>
          <w:szCs w:val="20"/>
          <w:lang w:eastAsia="ko-KR"/>
        </w:rPr>
        <w:t>Ratio between Features</w:t>
      </w:r>
    </w:p>
    <w:p w14:paraId="226D45B4" w14:textId="2527E0DA" w:rsidR="00B839EC" w:rsidRPr="00B839EC" w:rsidRDefault="00B839EC" w:rsidP="00B839EC">
      <w:pPr>
        <w:spacing w:line="360" w:lineRule="auto"/>
        <w:rPr>
          <w:rFonts w:ascii="Times New Roman" w:hAnsi="Times New Roman" w:cs="Times New Roman"/>
          <w:lang w:eastAsia="ko-KR"/>
        </w:rPr>
      </w:pPr>
      <w:r w:rsidRPr="00B839EC">
        <w:rPr>
          <w:rFonts w:ascii="Times New Roman" w:hAnsi="Times New Roman" w:cs="Times New Roman"/>
          <w:lang w:eastAsia="ko-KR"/>
        </w:rPr>
        <w:lastRenderedPageBreak/>
        <w:t>Although there are already 9</w:t>
      </w:r>
      <w:r w:rsidR="007F24A9">
        <w:rPr>
          <w:rFonts w:ascii="Times New Roman" w:hAnsi="Times New Roman" w:cs="Times New Roman" w:hint="eastAsia"/>
          <w:lang w:eastAsia="ko-KR"/>
        </w:rPr>
        <w:t>3</w:t>
      </w:r>
      <w:r w:rsidRPr="00B839EC">
        <w:rPr>
          <w:rFonts w:ascii="Times New Roman" w:hAnsi="Times New Roman" w:cs="Times New Roman"/>
          <w:lang w:eastAsia="ko-KR"/>
        </w:rPr>
        <w:t xml:space="preserve"> features, new ones can be created and then selected through feature selection to identify the most useful ones. If financial stability deteriorates while profitability and activity remain low, the probability of bankruptcy is expected to increase. Considering this, features created by dividing stability indicators by profitability and activity indicators are likely to improve model performance.</w:t>
      </w:r>
    </w:p>
    <w:p w14:paraId="38E3272E" w14:textId="77777777" w:rsidR="000D318B" w:rsidRDefault="00B839EC" w:rsidP="00B839EC">
      <w:pPr>
        <w:spacing w:line="360" w:lineRule="auto"/>
        <w:rPr>
          <w:rFonts w:ascii="Times New Roman" w:hAnsi="Times New Roman" w:cs="Times New Roman"/>
          <w:lang w:eastAsia="ko-KR"/>
        </w:rPr>
      </w:pPr>
      <w:r w:rsidRPr="00B839EC">
        <w:rPr>
          <w:rFonts w:ascii="Times New Roman" w:hAnsi="Times New Roman" w:cs="Times New Roman"/>
          <w:lang w:eastAsia="ko-KR"/>
        </w:rPr>
        <w:t xml:space="preserve">However, given the large number of possible combinations of these indicators, it is impractical to consider every combination. Additionally, </w:t>
      </w:r>
      <w:r>
        <w:rPr>
          <w:rFonts w:ascii="Times New Roman" w:hAnsi="Times New Roman" w:cs="Times New Roman"/>
          <w:lang w:eastAsia="ko-KR"/>
        </w:rPr>
        <w:t xml:space="preserve">a </w:t>
      </w:r>
      <w:r w:rsidRPr="00B839EC">
        <w:rPr>
          <w:rFonts w:ascii="Times New Roman" w:hAnsi="Times New Roman" w:cs="Times New Roman"/>
          <w:lang w:eastAsia="ko-KR"/>
        </w:rPr>
        <w:t xml:space="preserve">high correlation was observed among features within the same category. Therefore, a few key stability indicators will be used to create new features by dividing them by representative profitability and activity features, such as </w:t>
      </w:r>
      <w:proofErr w:type="spellStart"/>
      <w:r w:rsidRPr="00B839EC">
        <w:rPr>
          <w:rFonts w:ascii="Times New Roman" w:hAnsi="Times New Roman" w:cs="Times New Roman"/>
          <w:lang w:eastAsia="ko-KR"/>
        </w:rPr>
        <w:t>Net_Income_To_Total_Assets</w:t>
      </w:r>
      <w:proofErr w:type="spellEnd"/>
      <w:r w:rsidRPr="00B839EC">
        <w:rPr>
          <w:rFonts w:ascii="Times New Roman" w:hAnsi="Times New Roman" w:cs="Times New Roman"/>
          <w:lang w:eastAsia="ko-KR"/>
        </w:rPr>
        <w:t xml:space="preserve"> and </w:t>
      </w:r>
      <w:proofErr w:type="spellStart"/>
      <w:r w:rsidRPr="00B839EC">
        <w:rPr>
          <w:rFonts w:ascii="Times New Roman" w:hAnsi="Times New Roman" w:cs="Times New Roman"/>
          <w:lang w:eastAsia="ko-KR"/>
        </w:rPr>
        <w:t>Total_Asset_Turnover</w:t>
      </w:r>
      <w:proofErr w:type="spellEnd"/>
      <w:r w:rsidRPr="00B839EC">
        <w:rPr>
          <w:rFonts w:ascii="Times New Roman" w:hAnsi="Times New Roman" w:cs="Times New Roman"/>
          <w:lang w:eastAsia="ko-KR"/>
        </w:rPr>
        <w:t>.</w:t>
      </w:r>
      <w:r w:rsidR="000D318B">
        <w:rPr>
          <w:rFonts w:ascii="Times New Roman" w:hAnsi="Times New Roman" w:cs="Times New Roman" w:hint="eastAsia"/>
          <w:lang w:eastAsia="ko-KR"/>
        </w:rPr>
        <w:t xml:space="preserve"> </w:t>
      </w:r>
    </w:p>
    <w:p w14:paraId="6CBC0AB2" w14:textId="2F73B8C9" w:rsidR="009635B1" w:rsidRDefault="009635B1" w:rsidP="009635B1">
      <w:pPr>
        <w:spacing w:line="240" w:lineRule="auto"/>
        <w:rPr>
          <w:rFonts w:ascii="Times New Roman" w:hAnsi="Times New Roman" w:cs="Times New Roman"/>
          <w:lang w:eastAsia="ko-KR"/>
        </w:rPr>
      </w:pPr>
      <w:r>
        <w:rPr>
          <w:noProof/>
        </w:rPr>
        <w:drawing>
          <wp:inline distT="0" distB="0" distL="0" distR="0" wp14:anchorId="0584CA6B" wp14:editId="00ECD73E">
            <wp:extent cx="5943600" cy="1720850"/>
            <wp:effectExtent l="0" t="0" r="0" b="0"/>
            <wp:docPr id="12232256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25649" name=""/>
                    <pic:cNvPicPr/>
                  </pic:nvPicPr>
                  <pic:blipFill>
                    <a:blip r:embed="rId22"/>
                    <a:stretch>
                      <a:fillRect/>
                    </a:stretch>
                  </pic:blipFill>
                  <pic:spPr>
                    <a:xfrm>
                      <a:off x="0" y="0"/>
                      <a:ext cx="5943600" cy="1720850"/>
                    </a:xfrm>
                    <a:prstGeom prst="rect">
                      <a:avLst/>
                    </a:prstGeom>
                  </pic:spPr>
                </pic:pic>
              </a:graphicData>
            </a:graphic>
          </wp:inline>
        </w:drawing>
      </w:r>
    </w:p>
    <w:p w14:paraId="788F84F6" w14:textId="2074A08D" w:rsidR="009635B1" w:rsidRPr="00903CF8" w:rsidRDefault="009635B1" w:rsidP="009635B1">
      <w:pPr>
        <w:spacing w:line="360" w:lineRule="auto"/>
        <w:jc w:val="center"/>
        <w:rPr>
          <w:rFonts w:ascii="Times New Roman" w:hAnsi="Times New Roman" w:cs="Times New Roman"/>
          <w:szCs w:val="20"/>
          <w:lang w:eastAsia="ko-KR"/>
        </w:rPr>
      </w:pPr>
      <w:r w:rsidRPr="00903CF8">
        <w:rPr>
          <w:rFonts w:ascii="Times New Roman" w:hAnsi="Times New Roman" w:cs="Times New Roman" w:hint="eastAsia"/>
          <w:szCs w:val="20"/>
          <w:lang w:eastAsia="ko-KR"/>
        </w:rPr>
        <w:t>&lt;Figure</w:t>
      </w:r>
      <w:r>
        <w:rPr>
          <w:rFonts w:ascii="Times New Roman" w:hAnsi="Times New Roman" w:cs="Times New Roman" w:hint="eastAsia"/>
          <w:szCs w:val="20"/>
          <w:lang w:eastAsia="ko-KR"/>
        </w:rPr>
        <w:t xml:space="preserve"> 6</w:t>
      </w:r>
      <w:r w:rsidRPr="00903CF8">
        <w:rPr>
          <w:rFonts w:ascii="Times New Roman" w:hAnsi="Times New Roman" w:cs="Times New Roman" w:hint="eastAsia"/>
          <w:szCs w:val="20"/>
          <w:lang w:eastAsia="ko-KR"/>
        </w:rPr>
        <w:t xml:space="preserve">. </w:t>
      </w:r>
      <w:r>
        <w:rPr>
          <w:rFonts w:ascii="Times New Roman" w:hAnsi="Times New Roman" w:cs="Times New Roman" w:hint="eastAsia"/>
          <w:szCs w:val="20"/>
          <w:lang w:eastAsia="ko-KR"/>
        </w:rPr>
        <w:t>New Feature Generation 1</w:t>
      </w:r>
      <w:r w:rsidRPr="00903CF8">
        <w:rPr>
          <w:rFonts w:ascii="Times New Roman" w:hAnsi="Times New Roman" w:cs="Times New Roman" w:hint="eastAsia"/>
          <w:szCs w:val="20"/>
          <w:lang w:eastAsia="ko-KR"/>
        </w:rPr>
        <w:t>&gt;</w:t>
      </w:r>
    </w:p>
    <w:p w14:paraId="19DE19C6" w14:textId="77777777" w:rsidR="009635B1" w:rsidRDefault="009635B1" w:rsidP="00B839EC">
      <w:pPr>
        <w:spacing w:line="360" w:lineRule="auto"/>
        <w:rPr>
          <w:rFonts w:ascii="Times New Roman" w:hAnsi="Times New Roman" w:cs="Times New Roman"/>
          <w:lang w:eastAsia="ko-KR"/>
        </w:rPr>
      </w:pPr>
    </w:p>
    <w:p w14:paraId="4D9C264D" w14:textId="77777777" w:rsidR="005445C6" w:rsidRPr="005445C6" w:rsidRDefault="005445C6" w:rsidP="005445C6">
      <w:pPr>
        <w:spacing w:line="360" w:lineRule="auto"/>
        <w:rPr>
          <w:rFonts w:ascii="Times New Roman" w:hAnsi="Times New Roman" w:cs="Times New Roman"/>
          <w:b/>
          <w:bCs/>
          <w:szCs w:val="20"/>
          <w:lang w:eastAsia="ko-KR"/>
        </w:rPr>
      </w:pPr>
      <w:r w:rsidRPr="005445C6">
        <w:rPr>
          <w:rFonts w:ascii="Times New Roman" w:hAnsi="Times New Roman" w:cs="Times New Roman" w:hint="eastAsia"/>
          <w:b/>
          <w:bCs/>
          <w:szCs w:val="20"/>
          <w:lang w:eastAsia="ko-KR"/>
        </w:rPr>
        <w:t xml:space="preserve">2.2 </w:t>
      </w:r>
      <w:r w:rsidRPr="005445C6">
        <w:rPr>
          <w:rFonts w:ascii="Times New Roman" w:hAnsi="Times New Roman" w:cs="Times New Roman"/>
          <w:b/>
          <w:bCs/>
          <w:szCs w:val="20"/>
          <w:lang w:eastAsia="ko-KR"/>
        </w:rPr>
        <w:t>Outlier Dummy Features</w:t>
      </w:r>
    </w:p>
    <w:p w14:paraId="289BAA7D" w14:textId="2D9EF79C" w:rsidR="005445C6" w:rsidRPr="005445C6" w:rsidRDefault="005445C6" w:rsidP="005445C6">
      <w:pPr>
        <w:spacing w:line="360" w:lineRule="auto"/>
        <w:rPr>
          <w:rFonts w:ascii="Times New Roman" w:hAnsi="Times New Roman" w:cs="Times New Roman"/>
          <w:lang w:eastAsia="ko-KR"/>
        </w:rPr>
      </w:pPr>
      <w:r w:rsidRPr="005445C6">
        <w:rPr>
          <w:rFonts w:ascii="Times New Roman" w:hAnsi="Times New Roman" w:cs="Times New Roman"/>
          <w:lang w:eastAsia="ko-KR"/>
        </w:rPr>
        <w:t xml:space="preserve">During the exploratory data analysis, </w:t>
      </w:r>
      <w:r w:rsidR="00D71342">
        <w:rPr>
          <w:rFonts w:ascii="Times New Roman" w:hAnsi="Times New Roman" w:cs="Times New Roman" w:hint="eastAsia"/>
          <w:lang w:eastAsia="ko-KR"/>
        </w:rPr>
        <w:t>we</w:t>
      </w:r>
      <w:r w:rsidRPr="005445C6">
        <w:rPr>
          <w:rFonts w:ascii="Times New Roman" w:hAnsi="Times New Roman" w:cs="Times New Roman"/>
          <w:lang w:eastAsia="ko-KR"/>
        </w:rPr>
        <w:t xml:space="preserve"> observed that outliers in some features were significant for predicting the target variable. Therefore, dummy features were created to indicate whether these variables were outliers, particularly those with a high bankruptcy ratio.</w:t>
      </w:r>
    </w:p>
    <w:p w14:paraId="76E84663" w14:textId="77777777" w:rsidR="005445C6" w:rsidRDefault="005445C6" w:rsidP="005445C6">
      <w:pPr>
        <w:spacing w:line="360" w:lineRule="auto"/>
        <w:rPr>
          <w:rFonts w:ascii="Times New Roman" w:hAnsi="Times New Roman" w:cs="Times New Roman"/>
          <w:lang w:eastAsia="ko-KR"/>
        </w:rPr>
      </w:pPr>
      <w:r w:rsidRPr="005445C6">
        <w:rPr>
          <w:rFonts w:ascii="Times New Roman" w:hAnsi="Times New Roman" w:cs="Times New Roman"/>
          <w:lang w:eastAsia="ko-KR"/>
        </w:rPr>
        <w:t>The process involved creating dummy variables based on outlier detection for numerical features in the dataset. First, the z-scores for each numerical feature were calculated to standardize the data, which allows for the identification of outliers. An outlier was defined as a data point with a z-score above or below a certain threshold, typically 3 or -3. For each feature, a dummy variable was created where a value of 1 was assigned if the data point was an outlier, and 0 otherwise.</w:t>
      </w:r>
    </w:p>
    <w:p w14:paraId="71B345EF" w14:textId="0C053E28" w:rsidR="000D318B" w:rsidRDefault="005445C6" w:rsidP="00B839EC">
      <w:pPr>
        <w:spacing w:line="360" w:lineRule="auto"/>
        <w:rPr>
          <w:rFonts w:ascii="Times New Roman" w:hAnsi="Times New Roman" w:cs="Times New Roman"/>
          <w:lang w:eastAsia="ko-KR"/>
        </w:rPr>
      </w:pPr>
      <w:r w:rsidRPr="005445C6">
        <w:rPr>
          <w:rFonts w:ascii="Times New Roman" w:hAnsi="Times New Roman" w:cs="Times New Roman"/>
          <w:lang w:eastAsia="ko-KR"/>
        </w:rPr>
        <w:t>By creating feature ratios and dummy variables, 66 new features were added, resulting in a total of 158 features used for model building.</w:t>
      </w:r>
    </w:p>
    <w:p w14:paraId="775C5237" w14:textId="77777777" w:rsidR="00032ED5" w:rsidRPr="00AD2C57" w:rsidRDefault="00032ED5" w:rsidP="00AD2C57">
      <w:pPr>
        <w:spacing w:line="360" w:lineRule="auto"/>
        <w:rPr>
          <w:rFonts w:ascii="Times New Roman" w:hAnsi="Times New Roman" w:cs="Times New Roman"/>
          <w:lang w:eastAsia="ko-KR"/>
        </w:rPr>
      </w:pPr>
    </w:p>
    <w:p w14:paraId="49FFCF1B" w14:textId="578A4B2E" w:rsidR="00776268" w:rsidRDefault="00776268" w:rsidP="00C850AC">
      <w:pPr>
        <w:spacing w:line="360" w:lineRule="auto"/>
        <w:jc w:val="center"/>
        <w:rPr>
          <w:rFonts w:ascii="Times New Roman" w:hAnsi="Times New Roman" w:cs="Times New Roman"/>
          <w:b/>
          <w:bCs/>
          <w:sz w:val="30"/>
          <w:szCs w:val="30"/>
          <w:lang w:eastAsia="ko-KR"/>
        </w:rPr>
      </w:pPr>
      <w:r w:rsidRPr="009C2A91">
        <w:rPr>
          <w:rFonts w:ascii="Times New Roman" w:hAnsi="Times New Roman" w:cs="Times New Roman" w:hint="eastAsia"/>
          <w:b/>
          <w:bCs/>
          <w:sz w:val="30"/>
          <w:szCs w:val="30"/>
          <w:lang w:eastAsia="ko-KR"/>
        </w:rPr>
        <w:t>V. Modeling</w:t>
      </w:r>
      <w:r w:rsidR="00286AA5" w:rsidRPr="009C2A91">
        <w:rPr>
          <w:rFonts w:ascii="Times New Roman" w:hAnsi="Times New Roman" w:cs="Times New Roman" w:hint="eastAsia"/>
          <w:b/>
          <w:bCs/>
          <w:sz w:val="30"/>
          <w:szCs w:val="30"/>
          <w:lang w:eastAsia="ko-KR"/>
        </w:rPr>
        <w:t xml:space="preserve"> </w:t>
      </w:r>
      <w:r w:rsidR="00715E30">
        <w:rPr>
          <w:rFonts w:ascii="Times New Roman" w:hAnsi="Times New Roman" w:cs="Times New Roman" w:hint="eastAsia"/>
          <w:b/>
          <w:bCs/>
          <w:sz w:val="30"/>
          <w:szCs w:val="30"/>
          <w:lang w:eastAsia="ko-KR"/>
        </w:rPr>
        <w:t xml:space="preserve">and </w:t>
      </w:r>
      <w:r w:rsidR="00286AA5" w:rsidRPr="009C2A91">
        <w:rPr>
          <w:rFonts w:ascii="Times New Roman" w:hAnsi="Times New Roman" w:cs="Times New Roman" w:hint="eastAsia"/>
          <w:b/>
          <w:bCs/>
          <w:sz w:val="30"/>
          <w:szCs w:val="30"/>
          <w:lang w:eastAsia="ko-KR"/>
        </w:rPr>
        <w:t>Results</w:t>
      </w:r>
    </w:p>
    <w:p w14:paraId="03E97CD6" w14:textId="4D7E1AD1" w:rsidR="00715E30" w:rsidRDefault="00715E30" w:rsidP="00715E30">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t>1</w:t>
      </w:r>
      <w:r w:rsidRPr="006F4B84">
        <w:rPr>
          <w:rFonts w:ascii="Times New Roman" w:hAnsi="Times New Roman" w:cs="Times New Roman" w:hint="eastAsia"/>
          <w:b/>
          <w:bCs/>
          <w:sz w:val="24"/>
          <w:szCs w:val="24"/>
          <w:lang w:eastAsia="ko-KR"/>
        </w:rPr>
        <w:t xml:space="preserve">. </w:t>
      </w:r>
      <w:r w:rsidRPr="00715E30">
        <w:rPr>
          <w:rFonts w:ascii="Times New Roman" w:hAnsi="Times New Roman" w:cs="Times New Roman"/>
          <w:b/>
          <w:bCs/>
          <w:sz w:val="24"/>
          <w:szCs w:val="24"/>
          <w:lang w:eastAsia="ko-KR"/>
        </w:rPr>
        <w:t>Balancing Data Using SMOTE</w:t>
      </w:r>
    </w:p>
    <w:p w14:paraId="17EFA180" w14:textId="20660018" w:rsidR="00715E30" w:rsidRPr="00715E30" w:rsidRDefault="00715E30" w:rsidP="00715E30">
      <w:pPr>
        <w:spacing w:line="360" w:lineRule="auto"/>
        <w:rPr>
          <w:rFonts w:ascii="Times New Roman" w:hAnsi="Times New Roman" w:cs="Times New Roman"/>
          <w:lang w:eastAsia="ko-KR"/>
        </w:rPr>
      </w:pPr>
      <w:r w:rsidRPr="00715E30">
        <w:rPr>
          <w:rFonts w:ascii="Times New Roman" w:hAnsi="Times New Roman" w:cs="Times New Roman"/>
          <w:lang w:eastAsia="ko-KR"/>
        </w:rPr>
        <w:t>As previously discussed, our target variable is highly imbalanced, with only 3.2% of the observations being 1 and the rest being 0. If this imbalance is not addressed, bias towards the majority class and overfitting may arise during feature selection or modeling.</w:t>
      </w:r>
    </w:p>
    <w:p w14:paraId="383C7F39" w14:textId="16BE5F98" w:rsidR="00715E30" w:rsidRDefault="00715E30" w:rsidP="006F4B84">
      <w:pPr>
        <w:spacing w:line="360" w:lineRule="auto"/>
        <w:rPr>
          <w:rFonts w:ascii="Times New Roman" w:hAnsi="Times New Roman" w:cs="Times New Roman"/>
          <w:lang w:eastAsia="ko-KR"/>
        </w:rPr>
      </w:pPr>
      <w:r w:rsidRPr="00715E30">
        <w:rPr>
          <w:rFonts w:ascii="Times New Roman" w:hAnsi="Times New Roman" w:cs="Times New Roman"/>
          <w:lang w:eastAsia="ko-KR"/>
        </w:rPr>
        <w:t>Therefore, we will use SMOTE to address the imbalance. SMOTE is an oversampling technique that resolves the problem of data imbalance by generating additional data for the minority class in imbalanced datasets.</w:t>
      </w:r>
    </w:p>
    <w:p w14:paraId="538F87FD" w14:textId="77777777" w:rsidR="00715E30" w:rsidRPr="00715E30" w:rsidRDefault="00715E30" w:rsidP="006F4B84">
      <w:pPr>
        <w:spacing w:line="360" w:lineRule="auto"/>
        <w:rPr>
          <w:rFonts w:ascii="Times New Roman" w:hAnsi="Times New Roman" w:cs="Times New Roman"/>
          <w:lang w:eastAsia="ko-KR"/>
        </w:rPr>
      </w:pPr>
    </w:p>
    <w:p w14:paraId="5BE16464" w14:textId="05EEE10E" w:rsidR="00D71342" w:rsidRDefault="00715E30" w:rsidP="006F4B84">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lastRenderedPageBreak/>
        <w:t>2</w:t>
      </w:r>
      <w:r w:rsidR="00D71342" w:rsidRPr="006F4B84">
        <w:rPr>
          <w:rFonts w:ascii="Times New Roman" w:hAnsi="Times New Roman" w:cs="Times New Roman" w:hint="eastAsia"/>
          <w:b/>
          <w:bCs/>
          <w:sz w:val="24"/>
          <w:szCs w:val="24"/>
          <w:lang w:eastAsia="ko-KR"/>
        </w:rPr>
        <w:t>. Feature Selection: Lasso Regression and Random Forest</w:t>
      </w:r>
    </w:p>
    <w:p w14:paraId="30E7F424" w14:textId="4AC0763E" w:rsidR="00CB1F6A" w:rsidRDefault="00CB1F6A" w:rsidP="006F4B84">
      <w:pPr>
        <w:spacing w:line="360" w:lineRule="auto"/>
        <w:rPr>
          <w:rFonts w:ascii="Times New Roman" w:hAnsi="Times New Roman" w:cs="Times New Roman"/>
          <w:lang w:eastAsia="ko-KR"/>
        </w:rPr>
      </w:pPr>
      <w:r w:rsidRPr="00CB1F6A">
        <w:rPr>
          <w:rFonts w:ascii="Times New Roman" w:hAnsi="Times New Roman" w:cs="Times New Roman"/>
          <w:lang w:eastAsia="ko-KR"/>
        </w:rPr>
        <w:t xml:space="preserve">Currently, the dataset consists of 158 features, which presents a challenge in terms of model complexity and performance. </w:t>
      </w:r>
      <w:r w:rsidR="009C2CF0">
        <w:rPr>
          <w:rFonts w:ascii="Times New Roman" w:hAnsi="Times New Roman" w:cs="Times New Roman"/>
          <w:lang w:eastAsia="ko-KR"/>
        </w:rPr>
        <w:t xml:space="preserve">We </w:t>
      </w:r>
      <w:r w:rsidR="00BF6CBA">
        <w:rPr>
          <w:rFonts w:ascii="Times New Roman" w:hAnsi="Times New Roman" w:cs="Times New Roman" w:hint="eastAsia"/>
          <w:lang w:eastAsia="ko-KR"/>
        </w:rPr>
        <w:t>select</w:t>
      </w:r>
      <w:r w:rsidR="009C2CF0">
        <w:rPr>
          <w:rFonts w:ascii="Times New Roman" w:hAnsi="Times New Roman" w:cs="Times New Roman"/>
          <w:lang w:eastAsia="ko-KR"/>
        </w:rPr>
        <w:t xml:space="preserve"> feature</w:t>
      </w:r>
      <w:r w:rsidR="00BF6CBA">
        <w:rPr>
          <w:rFonts w:ascii="Times New Roman" w:hAnsi="Times New Roman" w:cs="Times New Roman" w:hint="eastAsia"/>
          <w:lang w:eastAsia="ko-KR"/>
        </w:rPr>
        <w:t>s</w:t>
      </w:r>
      <w:r w:rsidR="009C2CF0">
        <w:rPr>
          <w:rFonts w:ascii="Times New Roman" w:hAnsi="Times New Roman" w:cs="Times New Roman"/>
          <w:lang w:eastAsia="ko-KR"/>
        </w:rPr>
        <w:t xml:space="preserve"> using Lasso regression and Random Forest to address this</w:t>
      </w:r>
      <w:r w:rsidRPr="00CB1F6A">
        <w:rPr>
          <w:rFonts w:ascii="Times New Roman" w:hAnsi="Times New Roman" w:cs="Times New Roman"/>
          <w:lang w:eastAsia="ko-KR"/>
        </w:rPr>
        <w:t xml:space="preserve">. </w:t>
      </w:r>
    </w:p>
    <w:p w14:paraId="594ADE8B" w14:textId="4FD4D362" w:rsidR="006F4B84" w:rsidRPr="006F4B84" w:rsidRDefault="00CB1F6A" w:rsidP="006F4B84">
      <w:pPr>
        <w:spacing w:line="360" w:lineRule="auto"/>
        <w:rPr>
          <w:rFonts w:ascii="Times New Roman" w:hAnsi="Times New Roman" w:cs="Times New Roman"/>
          <w:lang w:eastAsia="ko-KR"/>
        </w:rPr>
      </w:pPr>
      <w:r w:rsidRPr="00CB1F6A">
        <w:rPr>
          <w:rFonts w:ascii="Times New Roman" w:hAnsi="Times New Roman" w:cs="Times New Roman"/>
          <w:lang w:eastAsia="ko-KR"/>
        </w:rPr>
        <w:t xml:space="preserve">The motivation behind choosing these methods is to reduce the dimensionality of the dataset while retaining the most informative features. Lasso regression is known for its ability to penalize less important features, effectively shrinking their coefficients to zero, while Random Forest provides insight into feature importance based on the contribution of each feature to the model's prediction accuracy. By applying these methods, </w:t>
      </w:r>
      <w:r w:rsidR="009C2CF0">
        <w:rPr>
          <w:rFonts w:ascii="Times New Roman" w:hAnsi="Times New Roman" w:cs="Times New Roman" w:hint="eastAsia"/>
          <w:lang w:eastAsia="ko-KR"/>
        </w:rPr>
        <w:t xml:space="preserve">we can </w:t>
      </w:r>
      <w:r w:rsidRPr="00CB1F6A">
        <w:rPr>
          <w:rFonts w:ascii="Times New Roman" w:hAnsi="Times New Roman" w:cs="Times New Roman"/>
          <w:lang w:eastAsia="ko-KR"/>
        </w:rPr>
        <w:t>streamline the dataset, improve model interpretability, and enhance predictive performance.</w:t>
      </w:r>
    </w:p>
    <w:p w14:paraId="4A6670F2" w14:textId="3B3A30DC" w:rsidR="006F4B84" w:rsidRPr="00715E30" w:rsidRDefault="00CB1F6A" w:rsidP="00715E30">
      <w:pPr>
        <w:pStyle w:val="afe"/>
        <w:numPr>
          <w:ilvl w:val="1"/>
          <w:numId w:val="36"/>
        </w:numPr>
        <w:spacing w:line="360" w:lineRule="auto"/>
        <w:rPr>
          <w:rFonts w:ascii="Times New Roman" w:hAnsi="Times New Roman" w:cs="Times New Roman"/>
          <w:b/>
          <w:bCs/>
          <w:szCs w:val="20"/>
          <w:lang w:eastAsia="ko-KR"/>
        </w:rPr>
      </w:pPr>
      <w:r w:rsidRPr="00715E30">
        <w:rPr>
          <w:rFonts w:ascii="Times New Roman" w:hAnsi="Times New Roman" w:cs="Times New Roman" w:hint="eastAsia"/>
          <w:b/>
          <w:bCs/>
          <w:szCs w:val="20"/>
          <w:lang w:eastAsia="ko-KR"/>
        </w:rPr>
        <w:t>Feature Selection Result</w:t>
      </w:r>
      <w:r w:rsidR="00BF6CBA">
        <w:rPr>
          <w:rFonts w:ascii="Times New Roman" w:hAnsi="Times New Roman" w:cs="Times New Roman" w:hint="eastAsia"/>
          <w:b/>
          <w:bCs/>
          <w:szCs w:val="20"/>
          <w:lang w:eastAsia="ko-KR"/>
        </w:rPr>
        <w:t xml:space="preserve"> (1):</w:t>
      </w:r>
      <w:r w:rsidRPr="00715E30">
        <w:rPr>
          <w:rFonts w:ascii="Times New Roman" w:hAnsi="Times New Roman" w:cs="Times New Roman" w:hint="eastAsia"/>
          <w:b/>
          <w:bCs/>
          <w:szCs w:val="20"/>
          <w:lang w:eastAsia="ko-KR"/>
        </w:rPr>
        <w:t xml:space="preserve"> Lasso Regression</w:t>
      </w:r>
    </w:p>
    <w:p w14:paraId="17FF99AC" w14:textId="49E1243A" w:rsidR="00715E30" w:rsidRDefault="00CB1F6A" w:rsidP="00CB1F6A">
      <w:pPr>
        <w:spacing w:line="360" w:lineRule="auto"/>
        <w:rPr>
          <w:rFonts w:ascii="Times New Roman" w:hAnsi="Times New Roman" w:cs="Times New Roman"/>
          <w:lang w:eastAsia="ko-KR"/>
        </w:rPr>
      </w:pPr>
      <w:r w:rsidRPr="00CB1F6A">
        <w:rPr>
          <w:rFonts w:ascii="Times New Roman" w:hAnsi="Times New Roman" w:cs="Times New Roman"/>
          <w:lang w:eastAsia="ko-KR"/>
        </w:rPr>
        <w:t xml:space="preserve">Through feature selection using Lasso regression, </w:t>
      </w:r>
      <w:r w:rsidR="009306A8">
        <w:rPr>
          <w:rFonts w:ascii="Times New Roman" w:hAnsi="Times New Roman" w:cs="Times New Roman" w:hint="eastAsia"/>
          <w:lang w:eastAsia="ko-KR"/>
        </w:rPr>
        <w:t>4</w:t>
      </w:r>
      <w:r w:rsidRPr="00CB1F6A">
        <w:rPr>
          <w:rFonts w:ascii="Times New Roman" w:hAnsi="Times New Roman" w:cs="Times New Roman"/>
          <w:lang w:eastAsia="ko-KR"/>
        </w:rPr>
        <w:t xml:space="preserve">1 features were selected for modeling, which is less than a third of the original 158 features. </w:t>
      </w:r>
    </w:p>
    <w:p w14:paraId="6C4C9F5C" w14:textId="1105396D" w:rsidR="00CB1F6A" w:rsidRPr="00394849" w:rsidRDefault="00BF6CBA" w:rsidP="00CB1F6A">
      <w:pPr>
        <w:spacing w:line="360" w:lineRule="auto"/>
        <w:rPr>
          <w:rFonts w:ascii="Times New Roman" w:hAnsi="Times New Roman" w:cs="Times New Roman"/>
          <w:lang w:eastAsia="ko-KR"/>
        </w:rPr>
      </w:pPr>
      <w:r>
        <w:rPr>
          <w:rFonts w:ascii="Times New Roman" w:hAnsi="Times New Roman" w:cs="Times New Roman"/>
          <w:lang w:eastAsia="ko-KR"/>
        </w:rPr>
        <w:t>Figure</w:t>
      </w:r>
      <w:r w:rsidR="00394849">
        <w:rPr>
          <w:rFonts w:ascii="Times New Roman" w:hAnsi="Times New Roman" w:cs="Times New Roman" w:hint="eastAsia"/>
          <w:lang w:eastAsia="ko-KR"/>
        </w:rPr>
        <w:t xml:space="preserve"> 7 shows the selected features and coefficients of them.</w:t>
      </w:r>
      <w:r w:rsidR="00715E30">
        <w:rPr>
          <w:rFonts w:ascii="Times New Roman" w:hAnsi="Times New Roman" w:cs="Times New Roman" w:hint="eastAsia"/>
          <w:lang w:eastAsia="ko-KR"/>
        </w:rPr>
        <w:t xml:space="preserve"> </w:t>
      </w:r>
      <w:r w:rsidR="00715E30" w:rsidRPr="00715E30">
        <w:rPr>
          <w:rFonts w:ascii="Times New Roman" w:hAnsi="Times New Roman" w:cs="Times New Roman"/>
          <w:lang w:eastAsia="ko-KR"/>
        </w:rPr>
        <w:t>Profitability and activity indicators were selected as having an inverse relationship with bankruptcy, while features related to solvency showed a positive relationship with bankruptcy, with several indicators being chosen.</w:t>
      </w:r>
    </w:p>
    <w:p w14:paraId="3D2D47C5" w14:textId="1122421B" w:rsidR="00CB1F6A" w:rsidRDefault="009306A8" w:rsidP="00715E30">
      <w:pPr>
        <w:spacing w:line="240" w:lineRule="auto"/>
        <w:jc w:val="center"/>
        <w:rPr>
          <w:rFonts w:ascii="Times New Roman" w:hAnsi="Times New Roman" w:cs="Times New Roman"/>
          <w:b/>
          <w:bCs/>
          <w:szCs w:val="20"/>
          <w:lang w:eastAsia="ko-KR"/>
        </w:rPr>
      </w:pPr>
      <w:r>
        <w:rPr>
          <w:noProof/>
        </w:rPr>
        <w:drawing>
          <wp:inline distT="0" distB="0" distL="0" distR="0" wp14:anchorId="6A4ECF76" wp14:editId="27363C22">
            <wp:extent cx="5386192" cy="4896486"/>
            <wp:effectExtent l="0" t="0" r="5080" b="0"/>
            <wp:docPr id="18508556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55664" name=""/>
                    <pic:cNvPicPr/>
                  </pic:nvPicPr>
                  <pic:blipFill>
                    <a:blip r:embed="rId23"/>
                    <a:stretch>
                      <a:fillRect/>
                    </a:stretch>
                  </pic:blipFill>
                  <pic:spPr>
                    <a:xfrm>
                      <a:off x="0" y="0"/>
                      <a:ext cx="5392005" cy="4901771"/>
                    </a:xfrm>
                    <a:prstGeom prst="rect">
                      <a:avLst/>
                    </a:prstGeom>
                  </pic:spPr>
                </pic:pic>
              </a:graphicData>
            </a:graphic>
          </wp:inline>
        </w:drawing>
      </w:r>
    </w:p>
    <w:p w14:paraId="2227D6EA" w14:textId="53A6C990" w:rsidR="00394849" w:rsidRPr="00394849" w:rsidRDefault="00394849" w:rsidP="00394849">
      <w:pPr>
        <w:spacing w:line="360" w:lineRule="auto"/>
        <w:jc w:val="center"/>
        <w:rPr>
          <w:rFonts w:ascii="Times New Roman" w:hAnsi="Times New Roman" w:cs="Times New Roman"/>
          <w:szCs w:val="20"/>
          <w:lang w:eastAsia="ko-KR"/>
        </w:rPr>
      </w:pPr>
      <w:r w:rsidRPr="00394849">
        <w:rPr>
          <w:rFonts w:ascii="Times New Roman" w:hAnsi="Times New Roman" w:cs="Times New Roman" w:hint="eastAsia"/>
          <w:szCs w:val="20"/>
          <w:lang w:eastAsia="ko-KR"/>
        </w:rPr>
        <w:t>&lt;Figure</w:t>
      </w:r>
      <w:r w:rsidR="005A7DF4">
        <w:rPr>
          <w:rFonts w:ascii="Times New Roman" w:hAnsi="Times New Roman" w:cs="Times New Roman" w:hint="eastAsia"/>
          <w:szCs w:val="20"/>
          <w:lang w:eastAsia="ko-KR"/>
        </w:rPr>
        <w:t xml:space="preserve"> </w:t>
      </w:r>
      <w:r w:rsidRPr="00394849">
        <w:rPr>
          <w:rFonts w:ascii="Times New Roman" w:hAnsi="Times New Roman" w:cs="Times New Roman" w:hint="eastAsia"/>
          <w:szCs w:val="20"/>
          <w:lang w:eastAsia="ko-KR"/>
        </w:rPr>
        <w:t>7. Coefficients of Lasso Regression&gt;</w:t>
      </w:r>
    </w:p>
    <w:p w14:paraId="48D9B542" w14:textId="6C1885FF" w:rsidR="00CB1F6A" w:rsidRDefault="00CB1F6A" w:rsidP="00715E30">
      <w:pPr>
        <w:pStyle w:val="afe"/>
        <w:numPr>
          <w:ilvl w:val="1"/>
          <w:numId w:val="36"/>
        </w:numPr>
        <w:spacing w:line="360" w:lineRule="auto"/>
        <w:rPr>
          <w:rFonts w:ascii="Times New Roman" w:hAnsi="Times New Roman" w:cs="Times New Roman"/>
          <w:b/>
          <w:bCs/>
          <w:szCs w:val="20"/>
          <w:lang w:eastAsia="ko-KR"/>
        </w:rPr>
      </w:pPr>
      <w:r w:rsidRPr="00715E30">
        <w:rPr>
          <w:rFonts w:ascii="Times New Roman" w:hAnsi="Times New Roman" w:cs="Times New Roman" w:hint="eastAsia"/>
          <w:b/>
          <w:bCs/>
          <w:szCs w:val="20"/>
          <w:lang w:eastAsia="ko-KR"/>
        </w:rPr>
        <w:t>Feature Selection Result</w:t>
      </w:r>
      <w:r w:rsidR="00BF6CBA">
        <w:rPr>
          <w:rFonts w:ascii="Times New Roman" w:hAnsi="Times New Roman" w:cs="Times New Roman" w:hint="eastAsia"/>
          <w:b/>
          <w:bCs/>
          <w:szCs w:val="20"/>
          <w:lang w:eastAsia="ko-KR"/>
        </w:rPr>
        <w:t xml:space="preserve"> (2)</w:t>
      </w:r>
      <w:r w:rsidR="005A7DF4">
        <w:rPr>
          <w:rFonts w:ascii="Times New Roman" w:hAnsi="Times New Roman" w:cs="Times New Roman" w:hint="eastAsia"/>
          <w:b/>
          <w:bCs/>
          <w:szCs w:val="20"/>
          <w:lang w:eastAsia="ko-KR"/>
        </w:rPr>
        <w:t>:</w:t>
      </w:r>
      <w:r w:rsidRPr="00715E30">
        <w:rPr>
          <w:rFonts w:ascii="Times New Roman" w:hAnsi="Times New Roman" w:cs="Times New Roman" w:hint="eastAsia"/>
          <w:b/>
          <w:bCs/>
          <w:szCs w:val="20"/>
          <w:lang w:eastAsia="ko-KR"/>
        </w:rPr>
        <w:t xml:space="preserve"> Random Forest</w:t>
      </w:r>
    </w:p>
    <w:p w14:paraId="6BA078D9" w14:textId="60F0FB43" w:rsidR="009C2CF0" w:rsidRDefault="009C2CF0" w:rsidP="009C2CF0">
      <w:pPr>
        <w:spacing w:line="360" w:lineRule="auto"/>
        <w:rPr>
          <w:rFonts w:ascii="Times New Roman" w:hAnsi="Times New Roman" w:cs="Times New Roman"/>
          <w:lang w:eastAsia="ko-KR"/>
        </w:rPr>
      </w:pPr>
      <w:r w:rsidRPr="009C2CF0">
        <w:rPr>
          <w:rFonts w:ascii="Times New Roman" w:hAnsi="Times New Roman" w:cs="Times New Roman"/>
          <w:lang w:eastAsia="ko-KR"/>
        </w:rPr>
        <w:t>When using the feature importance from the Random Forest, removing features with low importance results in a total of 4</w:t>
      </w:r>
      <w:r w:rsidR="009306A8">
        <w:rPr>
          <w:rFonts w:ascii="Times New Roman" w:hAnsi="Times New Roman" w:cs="Times New Roman" w:hint="eastAsia"/>
          <w:lang w:eastAsia="ko-KR"/>
        </w:rPr>
        <w:t>7</w:t>
      </w:r>
      <w:r w:rsidRPr="009C2CF0">
        <w:rPr>
          <w:rFonts w:ascii="Times New Roman" w:hAnsi="Times New Roman" w:cs="Times New Roman"/>
          <w:lang w:eastAsia="ko-KR"/>
        </w:rPr>
        <w:t xml:space="preserve"> features remaining. This is </w:t>
      </w:r>
      <w:r w:rsidR="003219B6">
        <w:rPr>
          <w:rFonts w:ascii="Times New Roman" w:hAnsi="Times New Roman" w:cs="Times New Roman" w:hint="eastAsia"/>
          <w:lang w:eastAsia="ko-KR"/>
        </w:rPr>
        <w:t>a bit more</w:t>
      </w:r>
      <w:r w:rsidRPr="009C2CF0">
        <w:rPr>
          <w:rFonts w:ascii="Times New Roman" w:hAnsi="Times New Roman" w:cs="Times New Roman"/>
          <w:lang w:eastAsia="ko-KR"/>
        </w:rPr>
        <w:t xml:space="preserve"> than the number selected using Lasso regression. Notably, many of </w:t>
      </w:r>
      <w:r w:rsidRPr="009C2CF0">
        <w:rPr>
          <w:rFonts w:ascii="Times New Roman" w:hAnsi="Times New Roman" w:cs="Times New Roman"/>
          <w:lang w:eastAsia="ko-KR"/>
        </w:rPr>
        <w:lastRenderedPageBreak/>
        <w:t xml:space="preserve">the high-importance features include those created by dividing solvency indicators by net profit margin, whereas none of the dummy variables were </w:t>
      </w:r>
      <w:proofErr w:type="gramStart"/>
      <w:r w:rsidRPr="009C2CF0">
        <w:rPr>
          <w:rFonts w:ascii="Times New Roman" w:hAnsi="Times New Roman" w:cs="Times New Roman"/>
          <w:lang w:eastAsia="ko-KR"/>
        </w:rPr>
        <w:t>selected</w:t>
      </w:r>
      <w:r>
        <w:rPr>
          <w:rFonts w:ascii="Times New Roman" w:hAnsi="Times New Roman" w:cs="Times New Roman" w:hint="eastAsia"/>
          <w:lang w:eastAsia="ko-KR"/>
        </w:rPr>
        <w:t>(</w:t>
      </w:r>
      <w:proofErr w:type="gramEnd"/>
      <w:r>
        <w:rPr>
          <w:rFonts w:ascii="Times New Roman" w:hAnsi="Times New Roman" w:cs="Times New Roman" w:hint="eastAsia"/>
          <w:lang w:eastAsia="ko-KR"/>
        </w:rPr>
        <w:t>Figure 8)</w:t>
      </w:r>
      <w:r w:rsidRPr="009C2CF0">
        <w:rPr>
          <w:rFonts w:ascii="Times New Roman" w:hAnsi="Times New Roman" w:cs="Times New Roman"/>
          <w:lang w:eastAsia="ko-KR"/>
        </w:rPr>
        <w:t>.</w:t>
      </w:r>
    </w:p>
    <w:p w14:paraId="6894BB2F" w14:textId="3F7C2DF7" w:rsidR="00140D10" w:rsidRPr="009C2CF0" w:rsidRDefault="00140D10" w:rsidP="00140D10">
      <w:pPr>
        <w:spacing w:line="360" w:lineRule="auto"/>
        <w:rPr>
          <w:rFonts w:ascii="Times New Roman" w:hAnsi="Times New Roman" w:cs="Times New Roman"/>
          <w:lang w:eastAsia="ko-KR"/>
        </w:rPr>
      </w:pPr>
      <w:r w:rsidRPr="009C2CF0">
        <w:rPr>
          <w:rFonts w:ascii="Times New Roman" w:hAnsi="Times New Roman" w:cs="Times New Roman"/>
          <w:lang w:eastAsia="ko-KR"/>
        </w:rPr>
        <w:t>Now, we will proceed with modeling using the two selected feature sets</w:t>
      </w:r>
      <w:r>
        <w:rPr>
          <w:rFonts w:ascii="Times New Roman" w:hAnsi="Times New Roman" w:cs="Times New Roman" w:hint="eastAsia"/>
          <w:lang w:eastAsia="ko-KR"/>
        </w:rPr>
        <w:t xml:space="preserve"> in the following section</w:t>
      </w:r>
      <w:r w:rsidRPr="009C2CF0">
        <w:rPr>
          <w:rFonts w:ascii="Times New Roman" w:hAnsi="Times New Roman" w:cs="Times New Roman"/>
          <w:lang w:eastAsia="ko-KR"/>
        </w:rPr>
        <w:t>.</w:t>
      </w:r>
    </w:p>
    <w:p w14:paraId="48C45C1E" w14:textId="77777777" w:rsidR="009C2CF0" w:rsidRPr="009C2CF0" w:rsidRDefault="009C2CF0" w:rsidP="009C2CF0">
      <w:pPr>
        <w:spacing w:line="360" w:lineRule="auto"/>
        <w:rPr>
          <w:rFonts w:ascii="Times New Roman" w:hAnsi="Times New Roman" w:cs="Times New Roman"/>
          <w:lang w:eastAsia="ko-KR"/>
        </w:rPr>
      </w:pPr>
    </w:p>
    <w:p w14:paraId="23C28ADD" w14:textId="23D7EF48" w:rsidR="00715E30" w:rsidRDefault="009C2CF0" w:rsidP="009C2CF0">
      <w:pPr>
        <w:spacing w:line="240" w:lineRule="auto"/>
        <w:rPr>
          <w:rFonts w:ascii="Times New Roman" w:hAnsi="Times New Roman" w:cs="Times New Roman"/>
          <w:b/>
          <w:bCs/>
          <w:szCs w:val="20"/>
          <w:lang w:eastAsia="ko-KR"/>
        </w:rPr>
      </w:pPr>
      <w:r>
        <w:rPr>
          <w:noProof/>
        </w:rPr>
        <w:drawing>
          <wp:inline distT="0" distB="0" distL="0" distR="0" wp14:anchorId="2E036C0F" wp14:editId="2BB514B2">
            <wp:extent cx="5943600" cy="3990975"/>
            <wp:effectExtent l="0" t="0" r="0" b="9525"/>
            <wp:docPr id="20659447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44749" name=""/>
                    <pic:cNvPicPr/>
                  </pic:nvPicPr>
                  <pic:blipFill>
                    <a:blip r:embed="rId24"/>
                    <a:stretch>
                      <a:fillRect/>
                    </a:stretch>
                  </pic:blipFill>
                  <pic:spPr>
                    <a:xfrm>
                      <a:off x="0" y="0"/>
                      <a:ext cx="5943600" cy="3990975"/>
                    </a:xfrm>
                    <a:prstGeom prst="rect">
                      <a:avLst/>
                    </a:prstGeom>
                  </pic:spPr>
                </pic:pic>
              </a:graphicData>
            </a:graphic>
          </wp:inline>
        </w:drawing>
      </w:r>
    </w:p>
    <w:p w14:paraId="11C7ED2A" w14:textId="408F7660" w:rsidR="009C2CF0" w:rsidRPr="00394849" w:rsidRDefault="009C2CF0" w:rsidP="009C2CF0">
      <w:pPr>
        <w:spacing w:line="360" w:lineRule="auto"/>
        <w:jc w:val="center"/>
        <w:rPr>
          <w:rFonts w:ascii="Times New Roman" w:hAnsi="Times New Roman" w:cs="Times New Roman"/>
          <w:szCs w:val="20"/>
          <w:lang w:eastAsia="ko-KR"/>
        </w:rPr>
      </w:pPr>
      <w:r w:rsidRPr="00394849">
        <w:rPr>
          <w:rFonts w:ascii="Times New Roman" w:hAnsi="Times New Roman" w:cs="Times New Roman" w:hint="eastAsia"/>
          <w:szCs w:val="20"/>
          <w:lang w:eastAsia="ko-KR"/>
        </w:rPr>
        <w:t>&lt;Figure</w:t>
      </w:r>
      <w:r w:rsidR="005A7DF4">
        <w:rPr>
          <w:rFonts w:ascii="Times New Roman" w:hAnsi="Times New Roman" w:cs="Times New Roman" w:hint="eastAsia"/>
          <w:szCs w:val="20"/>
          <w:lang w:eastAsia="ko-KR"/>
        </w:rPr>
        <w:t xml:space="preserve"> </w:t>
      </w:r>
      <w:r>
        <w:rPr>
          <w:rFonts w:ascii="Times New Roman" w:hAnsi="Times New Roman" w:cs="Times New Roman" w:hint="eastAsia"/>
          <w:szCs w:val="20"/>
          <w:lang w:eastAsia="ko-KR"/>
        </w:rPr>
        <w:t>8</w:t>
      </w:r>
      <w:r w:rsidRPr="00394849">
        <w:rPr>
          <w:rFonts w:ascii="Times New Roman" w:hAnsi="Times New Roman" w:cs="Times New Roman" w:hint="eastAsia"/>
          <w:szCs w:val="20"/>
          <w:lang w:eastAsia="ko-KR"/>
        </w:rPr>
        <w:t xml:space="preserve">. </w:t>
      </w:r>
      <w:r>
        <w:rPr>
          <w:rFonts w:ascii="Times New Roman" w:hAnsi="Times New Roman" w:cs="Times New Roman" w:hint="eastAsia"/>
          <w:szCs w:val="20"/>
          <w:lang w:eastAsia="ko-KR"/>
        </w:rPr>
        <w:t>Feature Importance from Random Forest</w:t>
      </w:r>
      <w:r w:rsidRPr="00394849">
        <w:rPr>
          <w:rFonts w:ascii="Times New Roman" w:hAnsi="Times New Roman" w:cs="Times New Roman" w:hint="eastAsia"/>
          <w:szCs w:val="20"/>
          <w:lang w:eastAsia="ko-KR"/>
        </w:rPr>
        <w:t>&gt;</w:t>
      </w:r>
    </w:p>
    <w:p w14:paraId="1C82BEDC" w14:textId="77777777" w:rsidR="00140D10" w:rsidRDefault="00140D10" w:rsidP="006F4B84">
      <w:pPr>
        <w:spacing w:line="360" w:lineRule="auto"/>
        <w:rPr>
          <w:rFonts w:ascii="Times New Roman" w:hAnsi="Times New Roman" w:cs="Times New Roman"/>
          <w:b/>
          <w:bCs/>
          <w:sz w:val="24"/>
          <w:szCs w:val="24"/>
          <w:lang w:eastAsia="ko-KR"/>
        </w:rPr>
      </w:pPr>
    </w:p>
    <w:p w14:paraId="19667E06" w14:textId="530907F2" w:rsidR="00D71342" w:rsidRDefault="00715E30" w:rsidP="006F4B84">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t>3</w:t>
      </w:r>
      <w:r w:rsidR="00D71342" w:rsidRPr="006F4B84">
        <w:rPr>
          <w:rFonts w:ascii="Times New Roman" w:hAnsi="Times New Roman" w:cs="Times New Roman" w:hint="eastAsia"/>
          <w:b/>
          <w:bCs/>
          <w:sz w:val="24"/>
          <w:szCs w:val="24"/>
          <w:lang w:eastAsia="ko-KR"/>
        </w:rPr>
        <w:t>. Model Building and Evaluation</w:t>
      </w:r>
    </w:p>
    <w:p w14:paraId="08F7AE8F" w14:textId="11BBCD5C" w:rsidR="00BF3056" w:rsidRPr="00BF3056" w:rsidRDefault="00BF3056" w:rsidP="006F4B84">
      <w:pPr>
        <w:spacing w:line="360" w:lineRule="auto"/>
        <w:rPr>
          <w:rFonts w:ascii="Times New Roman" w:hAnsi="Times New Roman" w:cs="Times New Roman"/>
          <w:b/>
          <w:bCs/>
          <w:szCs w:val="20"/>
          <w:lang w:eastAsia="ko-KR"/>
        </w:rPr>
      </w:pPr>
      <w:r w:rsidRPr="00BF3056">
        <w:rPr>
          <w:rFonts w:ascii="Times New Roman" w:hAnsi="Times New Roman" w:cs="Times New Roman" w:hint="eastAsia"/>
          <w:b/>
          <w:bCs/>
          <w:szCs w:val="20"/>
          <w:lang w:eastAsia="ko-KR"/>
        </w:rPr>
        <w:t>3.1 Setting-Up Evaluation Metrics</w:t>
      </w:r>
      <w:r>
        <w:rPr>
          <w:rFonts w:ascii="Times New Roman" w:hAnsi="Times New Roman" w:cs="Times New Roman" w:hint="eastAsia"/>
          <w:b/>
          <w:bCs/>
          <w:szCs w:val="20"/>
          <w:lang w:eastAsia="ko-KR"/>
        </w:rPr>
        <w:t xml:space="preserve">: </w:t>
      </w:r>
      <w:r w:rsidRPr="00BF3056">
        <w:rPr>
          <w:rFonts w:ascii="Times New Roman" w:hAnsi="Times New Roman" w:cs="Times New Roman"/>
          <w:b/>
          <w:bCs/>
          <w:szCs w:val="20"/>
          <w:lang w:eastAsia="ko-KR"/>
        </w:rPr>
        <w:t>Cost Implications of Error Types</w:t>
      </w:r>
    </w:p>
    <w:p w14:paraId="17D32685" w14:textId="18A8F609" w:rsidR="00BF3056" w:rsidRPr="00BF3056" w:rsidRDefault="00140D10" w:rsidP="00BF3056">
      <w:pPr>
        <w:spacing w:line="360" w:lineRule="auto"/>
        <w:rPr>
          <w:rFonts w:ascii="Times New Roman" w:hAnsi="Times New Roman" w:cs="Times New Roman"/>
          <w:szCs w:val="20"/>
          <w:lang w:eastAsia="ko-KR"/>
        </w:rPr>
      </w:pPr>
      <w:r w:rsidRPr="00140D10">
        <w:rPr>
          <w:rFonts w:ascii="Times New Roman" w:hAnsi="Times New Roman" w:cs="Times New Roman"/>
          <w:szCs w:val="20"/>
          <w:lang w:eastAsia="ko-KR"/>
        </w:rPr>
        <w:t xml:space="preserve">Before proceeding with modeling, it is crucial to determine the performance metrics that will be used to evaluate the model. When modeling the likelihood of corporate bankruptcy from the perspective of a lending or investment institution, the cost of incorrect predictions can vary significantly depending on whether the error is a false negative or a false positive. </w:t>
      </w:r>
      <w:r w:rsidR="00BF3056">
        <w:rPr>
          <w:rFonts w:ascii="Times New Roman" w:hAnsi="Times New Roman" w:cs="Times New Roman" w:hint="eastAsia"/>
          <w:szCs w:val="20"/>
          <w:lang w:eastAsia="ko-KR"/>
        </w:rPr>
        <w:t>Let</w:t>
      </w:r>
      <w:r w:rsidR="00BF3056">
        <w:rPr>
          <w:rFonts w:ascii="Times New Roman" w:hAnsi="Times New Roman" w:cs="Times New Roman"/>
          <w:szCs w:val="20"/>
          <w:lang w:eastAsia="ko-KR"/>
        </w:rPr>
        <w:t>’</w:t>
      </w:r>
      <w:r w:rsidR="00BF3056">
        <w:rPr>
          <w:rFonts w:ascii="Times New Roman" w:hAnsi="Times New Roman" w:cs="Times New Roman" w:hint="eastAsia"/>
          <w:szCs w:val="20"/>
          <w:lang w:eastAsia="ko-KR"/>
        </w:rPr>
        <w:t>s examine the costs associated with each error type.</w:t>
      </w:r>
    </w:p>
    <w:p w14:paraId="1A796874" w14:textId="6E627CF1" w:rsidR="00BF3056" w:rsidRPr="00BF3056" w:rsidRDefault="00BF3056" w:rsidP="00BF3056">
      <w:pPr>
        <w:pStyle w:val="afe"/>
        <w:numPr>
          <w:ilvl w:val="0"/>
          <w:numId w:val="32"/>
        </w:numPr>
        <w:spacing w:line="360" w:lineRule="auto"/>
        <w:rPr>
          <w:rFonts w:ascii="Times New Roman" w:hAnsi="Times New Roman" w:cs="Times New Roman"/>
          <w:szCs w:val="20"/>
          <w:lang w:eastAsia="ko-KR"/>
        </w:rPr>
      </w:pPr>
      <w:r w:rsidRPr="00BF3056">
        <w:rPr>
          <w:rFonts w:ascii="Times New Roman" w:hAnsi="Times New Roman" w:cs="Times New Roman"/>
          <w:b/>
          <w:bCs/>
          <w:szCs w:val="20"/>
          <w:lang w:eastAsia="ko-KR"/>
        </w:rPr>
        <w:t>False Negative (Type II Error) Costs:</w:t>
      </w:r>
    </w:p>
    <w:p w14:paraId="76C41B6D" w14:textId="3E05D650" w:rsidR="00BF3056" w:rsidRDefault="00BF3056" w:rsidP="003609D5">
      <w:pPr>
        <w:pStyle w:val="afe"/>
        <w:spacing w:line="360" w:lineRule="auto"/>
        <w:rPr>
          <w:rFonts w:ascii="Times New Roman" w:hAnsi="Times New Roman" w:cs="Times New Roman"/>
          <w:szCs w:val="20"/>
          <w:lang w:eastAsia="ko-KR"/>
        </w:rPr>
      </w:pPr>
      <w:r w:rsidRPr="00BF3056">
        <w:rPr>
          <w:rFonts w:ascii="Times New Roman" w:hAnsi="Times New Roman" w:cs="Times New Roman"/>
          <w:szCs w:val="20"/>
          <w:lang w:eastAsia="ko-KR"/>
        </w:rPr>
        <w:t>A FN occurs when a loan is issued to a company that will actually default, but the model incorrectly predicts that it will not. This results in significant losses, including the inability to recover the principal and interest.</w:t>
      </w:r>
      <w:r>
        <w:rPr>
          <w:rFonts w:ascii="Times New Roman" w:hAnsi="Times New Roman" w:cs="Times New Roman" w:hint="eastAsia"/>
          <w:b/>
          <w:bCs/>
          <w:szCs w:val="20"/>
          <w:lang w:eastAsia="ko-KR"/>
        </w:rPr>
        <w:t xml:space="preserve"> </w:t>
      </w:r>
      <w:r>
        <w:rPr>
          <w:rFonts w:ascii="Times New Roman" w:hAnsi="Times New Roman" w:cs="Times New Roman" w:hint="eastAsia"/>
          <w:szCs w:val="20"/>
          <w:lang w:eastAsia="ko-KR"/>
        </w:rPr>
        <w:t>Furthermore</w:t>
      </w:r>
      <w:r w:rsidRPr="00BF3056">
        <w:rPr>
          <w:rFonts w:ascii="Times New Roman" w:hAnsi="Times New Roman" w:cs="Times New Roman" w:hint="eastAsia"/>
          <w:szCs w:val="20"/>
          <w:lang w:eastAsia="ko-KR"/>
        </w:rPr>
        <w:t xml:space="preserve">, </w:t>
      </w:r>
      <w:r>
        <w:rPr>
          <w:rFonts w:ascii="Times New Roman" w:hAnsi="Times New Roman" w:cs="Times New Roman" w:hint="eastAsia"/>
          <w:szCs w:val="20"/>
          <w:lang w:eastAsia="ko-KR"/>
        </w:rPr>
        <w:t xml:space="preserve">there would be </w:t>
      </w:r>
      <w:r w:rsidRPr="00BF3056">
        <w:rPr>
          <w:rFonts w:ascii="Times New Roman" w:hAnsi="Times New Roman" w:cs="Times New Roman"/>
          <w:szCs w:val="20"/>
          <w:lang w:eastAsia="ko-KR"/>
        </w:rPr>
        <w:t>additional costs such as recovery expenses, legal fees, and damage to reputation.</w:t>
      </w:r>
    </w:p>
    <w:p w14:paraId="4FC8655D" w14:textId="77777777" w:rsidR="003609D5" w:rsidRDefault="003609D5" w:rsidP="003609D5">
      <w:pPr>
        <w:pStyle w:val="afe"/>
        <w:spacing w:line="360" w:lineRule="auto"/>
        <w:rPr>
          <w:rFonts w:ascii="Times New Roman" w:hAnsi="Times New Roman" w:cs="Times New Roman"/>
          <w:szCs w:val="20"/>
          <w:lang w:eastAsia="ko-KR"/>
        </w:rPr>
      </w:pPr>
    </w:p>
    <w:p w14:paraId="609B1DE1" w14:textId="77777777" w:rsidR="003609D5" w:rsidRDefault="003609D5" w:rsidP="003609D5">
      <w:pPr>
        <w:pStyle w:val="afe"/>
        <w:spacing w:line="360" w:lineRule="auto"/>
        <w:rPr>
          <w:rFonts w:ascii="Times New Roman" w:hAnsi="Times New Roman" w:cs="Times New Roman"/>
          <w:szCs w:val="20"/>
          <w:lang w:eastAsia="ko-KR"/>
        </w:rPr>
      </w:pPr>
    </w:p>
    <w:p w14:paraId="67A67BD7" w14:textId="77777777" w:rsidR="003609D5" w:rsidRDefault="003609D5" w:rsidP="003609D5">
      <w:pPr>
        <w:pStyle w:val="afe"/>
        <w:spacing w:line="360" w:lineRule="auto"/>
        <w:rPr>
          <w:rFonts w:ascii="Times New Roman" w:hAnsi="Times New Roman" w:cs="Times New Roman"/>
          <w:szCs w:val="20"/>
          <w:lang w:eastAsia="ko-KR"/>
        </w:rPr>
      </w:pPr>
    </w:p>
    <w:p w14:paraId="3AE3B25A" w14:textId="77777777" w:rsidR="003609D5" w:rsidRPr="003609D5" w:rsidRDefault="003609D5" w:rsidP="003609D5">
      <w:pPr>
        <w:pStyle w:val="afe"/>
        <w:spacing w:line="360" w:lineRule="auto"/>
        <w:rPr>
          <w:rFonts w:ascii="Times New Roman" w:hAnsi="Times New Roman" w:cs="Times New Roman"/>
          <w:szCs w:val="20"/>
          <w:lang w:eastAsia="ko-KR"/>
        </w:rPr>
      </w:pPr>
    </w:p>
    <w:p w14:paraId="1EFD4EB2" w14:textId="20F64EA8" w:rsidR="00BF3056" w:rsidRPr="00BF3056" w:rsidRDefault="00BF3056" w:rsidP="00BF3056">
      <w:pPr>
        <w:pStyle w:val="afe"/>
        <w:numPr>
          <w:ilvl w:val="0"/>
          <w:numId w:val="32"/>
        </w:numPr>
        <w:spacing w:line="360" w:lineRule="auto"/>
        <w:rPr>
          <w:rFonts w:ascii="Times New Roman" w:hAnsi="Times New Roman" w:cs="Times New Roman"/>
          <w:szCs w:val="20"/>
          <w:lang w:eastAsia="ko-KR"/>
        </w:rPr>
      </w:pPr>
      <w:r w:rsidRPr="00BF3056">
        <w:rPr>
          <w:rFonts w:ascii="Times New Roman" w:hAnsi="Times New Roman" w:cs="Times New Roman"/>
          <w:b/>
          <w:bCs/>
          <w:szCs w:val="20"/>
          <w:lang w:eastAsia="ko-KR"/>
        </w:rPr>
        <w:lastRenderedPageBreak/>
        <w:t>False Positive (Type I Error) Costs:</w:t>
      </w:r>
    </w:p>
    <w:p w14:paraId="76C0CE6A" w14:textId="5C5D1AB0" w:rsidR="00BF3056" w:rsidRDefault="00BF3056" w:rsidP="00BF3056">
      <w:pPr>
        <w:pStyle w:val="afe"/>
        <w:spacing w:line="360" w:lineRule="auto"/>
        <w:rPr>
          <w:rFonts w:ascii="Times New Roman" w:hAnsi="Times New Roman" w:cs="Times New Roman"/>
          <w:szCs w:val="20"/>
          <w:lang w:eastAsia="ko-KR"/>
        </w:rPr>
      </w:pPr>
      <w:r w:rsidRPr="00BF3056">
        <w:rPr>
          <w:rFonts w:ascii="Times New Roman" w:hAnsi="Times New Roman" w:cs="Times New Roman"/>
          <w:szCs w:val="20"/>
          <w:lang w:eastAsia="ko-KR"/>
        </w:rPr>
        <w:t>An FP occurs when a company that will not default is incorrectly predicted to default, leading to the rejection of a loan. This can result in opportunity costs, as the bank or investor might miss out on potential returns from this company.</w:t>
      </w:r>
    </w:p>
    <w:p w14:paraId="0367C545" w14:textId="77777777" w:rsidR="003609D5" w:rsidRPr="00BF3056" w:rsidRDefault="003609D5" w:rsidP="00BF3056">
      <w:pPr>
        <w:pStyle w:val="afe"/>
        <w:spacing w:line="360" w:lineRule="auto"/>
        <w:rPr>
          <w:rFonts w:ascii="Times New Roman" w:hAnsi="Times New Roman" w:cs="Times New Roman"/>
          <w:szCs w:val="20"/>
          <w:lang w:eastAsia="ko-KR"/>
        </w:rPr>
      </w:pPr>
    </w:p>
    <w:p w14:paraId="039627DE" w14:textId="6B28A898" w:rsidR="00BF3056" w:rsidRPr="004A697C" w:rsidRDefault="00BF3056" w:rsidP="004A697C">
      <w:pPr>
        <w:pStyle w:val="afe"/>
        <w:numPr>
          <w:ilvl w:val="0"/>
          <w:numId w:val="32"/>
        </w:numPr>
        <w:spacing w:line="360" w:lineRule="auto"/>
        <w:rPr>
          <w:rFonts w:ascii="Times New Roman" w:hAnsi="Times New Roman" w:cs="Times New Roman"/>
          <w:b/>
          <w:bCs/>
          <w:szCs w:val="20"/>
          <w:lang w:eastAsia="ko-KR"/>
        </w:rPr>
      </w:pPr>
      <w:r w:rsidRPr="004A697C">
        <w:rPr>
          <w:rFonts w:ascii="Times New Roman" w:hAnsi="Times New Roman" w:cs="Times New Roman"/>
          <w:b/>
          <w:bCs/>
          <w:szCs w:val="20"/>
          <w:lang w:eastAsia="ko-KR"/>
        </w:rPr>
        <w:t>Comparing FN and FP Costs</w:t>
      </w:r>
    </w:p>
    <w:p w14:paraId="16F4044C" w14:textId="77777777" w:rsidR="004A697C" w:rsidRPr="004A697C" w:rsidRDefault="004A697C" w:rsidP="004A697C">
      <w:pPr>
        <w:pStyle w:val="afe"/>
        <w:spacing w:line="360" w:lineRule="auto"/>
        <w:rPr>
          <w:rFonts w:ascii="Times New Roman" w:hAnsi="Times New Roman" w:cs="Times New Roman"/>
          <w:szCs w:val="20"/>
          <w:lang w:eastAsia="ko-KR"/>
        </w:rPr>
      </w:pPr>
      <w:r w:rsidRPr="004A697C">
        <w:rPr>
          <w:rFonts w:ascii="Times New Roman" w:hAnsi="Times New Roman" w:cs="Times New Roman"/>
          <w:szCs w:val="20"/>
          <w:lang w:eastAsia="ko-KR"/>
        </w:rPr>
        <w:t>While FP can lead to missed opportunities, these costs are generally much smaller compared to FN costs. Even if a default was incorrectly predicted (FP), the opportunity cost would be small because the funds could have been reallocated to loans or investments in other companies.</w:t>
      </w:r>
    </w:p>
    <w:p w14:paraId="0C57E7F9" w14:textId="36ACB5C5" w:rsidR="00140D10" w:rsidRDefault="00BF3056" w:rsidP="004A697C">
      <w:pPr>
        <w:pStyle w:val="afe"/>
        <w:spacing w:line="360" w:lineRule="auto"/>
        <w:rPr>
          <w:rFonts w:ascii="Times New Roman" w:hAnsi="Times New Roman" w:cs="Times New Roman"/>
          <w:szCs w:val="20"/>
          <w:lang w:eastAsia="ko-KR"/>
        </w:rPr>
      </w:pPr>
      <w:r w:rsidRPr="00BF3056">
        <w:rPr>
          <w:rFonts w:ascii="Times New Roman" w:hAnsi="Times New Roman" w:cs="Times New Roman"/>
          <w:szCs w:val="20"/>
          <w:lang w:eastAsia="ko-KR"/>
        </w:rPr>
        <w:t xml:space="preserve">If the yield spread between speculative-grade corporate bonds and investment-grade corporate bonds is 3–5%, then if a speculative-grade company is incorrectly predicted to be bankrupt and investment-grade bonds are instead invested in, the opportunity cost can be considered to be 3–5%. If invested in another lower-rated company, this opportunity cost might be smaller. On the other hand, if a company is incorrectly predicted not to go bankrupt, the risk of principal loss is significant. For speculative-grade bonds, </w:t>
      </w:r>
      <w:r w:rsidR="004A697C">
        <w:rPr>
          <w:rFonts w:ascii="Times New Roman" w:hAnsi="Times New Roman" w:cs="Times New Roman" w:hint="eastAsia"/>
          <w:szCs w:val="20"/>
          <w:lang w:eastAsia="ko-KR"/>
        </w:rPr>
        <w:t xml:space="preserve">in general, </w:t>
      </w:r>
      <w:r w:rsidRPr="00BF3056">
        <w:rPr>
          <w:rFonts w:ascii="Times New Roman" w:hAnsi="Times New Roman" w:cs="Times New Roman"/>
          <w:szCs w:val="20"/>
          <w:lang w:eastAsia="ko-KR"/>
        </w:rPr>
        <w:t xml:space="preserve">the average recovery rate is between 30% and 40%, meaning losses could range from 60% to 70%. Additional costs such as legal fees and opportunity costs due to time can lead to even greater losses. Thus, the cost difference between these two types of errors </w:t>
      </w:r>
      <w:r w:rsidR="004A697C" w:rsidRPr="004A697C">
        <w:rPr>
          <w:rFonts w:ascii="Times New Roman" w:hAnsi="Times New Roman" w:cs="Times New Roman"/>
          <w:szCs w:val="20"/>
          <w:lang w:eastAsia="ko-KR"/>
        </w:rPr>
        <w:t>can be ten to several dozen times greater</w:t>
      </w:r>
      <w:r w:rsidRPr="00BF3056">
        <w:rPr>
          <w:rFonts w:ascii="Times New Roman" w:hAnsi="Times New Roman" w:cs="Times New Roman"/>
          <w:szCs w:val="20"/>
          <w:lang w:eastAsia="ko-KR"/>
        </w:rPr>
        <w:t>.</w:t>
      </w:r>
    </w:p>
    <w:p w14:paraId="2BB236B8" w14:textId="77777777" w:rsidR="00F0398E" w:rsidRDefault="00F0398E" w:rsidP="004A697C">
      <w:pPr>
        <w:pStyle w:val="afe"/>
        <w:spacing w:line="360" w:lineRule="auto"/>
        <w:rPr>
          <w:rFonts w:ascii="Times New Roman" w:hAnsi="Times New Roman" w:cs="Times New Roman"/>
          <w:szCs w:val="20"/>
          <w:lang w:eastAsia="ko-KR"/>
        </w:rPr>
      </w:pPr>
    </w:p>
    <w:p w14:paraId="716A142E" w14:textId="77777777" w:rsidR="00802887" w:rsidRDefault="00802887" w:rsidP="00802887">
      <w:pPr>
        <w:spacing w:line="240" w:lineRule="auto"/>
        <w:rPr>
          <w:rFonts w:ascii="Times New Roman" w:hAnsi="Times New Roman" w:cs="Times New Roman"/>
          <w:szCs w:val="20"/>
          <w:lang w:eastAsia="ko-KR"/>
        </w:rPr>
      </w:pPr>
      <w:r>
        <w:rPr>
          <w:noProof/>
        </w:rPr>
        <w:drawing>
          <wp:inline distT="0" distB="0" distL="0" distR="0" wp14:anchorId="2AE2B247" wp14:editId="55DE05B0">
            <wp:extent cx="5943600" cy="1782445"/>
            <wp:effectExtent l="0" t="0" r="0" b="8255"/>
            <wp:docPr id="3397719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1931" name=""/>
                    <pic:cNvPicPr/>
                  </pic:nvPicPr>
                  <pic:blipFill>
                    <a:blip r:embed="rId25"/>
                    <a:stretch>
                      <a:fillRect/>
                    </a:stretch>
                  </pic:blipFill>
                  <pic:spPr>
                    <a:xfrm>
                      <a:off x="0" y="0"/>
                      <a:ext cx="5943600" cy="1782445"/>
                    </a:xfrm>
                    <a:prstGeom prst="rect">
                      <a:avLst/>
                    </a:prstGeom>
                  </pic:spPr>
                </pic:pic>
              </a:graphicData>
            </a:graphic>
          </wp:inline>
        </w:drawing>
      </w:r>
    </w:p>
    <w:p w14:paraId="05D25741" w14:textId="40344176" w:rsidR="00802887" w:rsidRDefault="00802887" w:rsidP="00802887">
      <w:pPr>
        <w:spacing w:line="360" w:lineRule="auto"/>
        <w:jc w:val="center"/>
        <w:rPr>
          <w:rFonts w:ascii="Times New Roman" w:hAnsi="Times New Roman" w:cs="Times New Roman"/>
          <w:szCs w:val="20"/>
          <w:lang w:eastAsia="ko-KR"/>
        </w:rPr>
      </w:pPr>
      <w:r w:rsidRPr="00394849">
        <w:rPr>
          <w:rFonts w:ascii="Times New Roman" w:hAnsi="Times New Roman" w:cs="Times New Roman" w:hint="eastAsia"/>
          <w:szCs w:val="20"/>
          <w:lang w:eastAsia="ko-KR"/>
        </w:rPr>
        <w:t>&lt;Figure</w:t>
      </w:r>
      <w:r>
        <w:rPr>
          <w:rFonts w:ascii="Times New Roman" w:hAnsi="Times New Roman" w:cs="Times New Roman" w:hint="eastAsia"/>
          <w:szCs w:val="20"/>
          <w:lang w:eastAsia="ko-KR"/>
        </w:rPr>
        <w:t xml:space="preserve"> 9</w:t>
      </w:r>
      <w:r w:rsidRPr="00394849">
        <w:rPr>
          <w:rFonts w:ascii="Times New Roman" w:hAnsi="Times New Roman" w:cs="Times New Roman" w:hint="eastAsia"/>
          <w:szCs w:val="20"/>
          <w:lang w:eastAsia="ko-KR"/>
        </w:rPr>
        <w:t xml:space="preserve">. </w:t>
      </w:r>
      <w:r>
        <w:rPr>
          <w:rFonts w:ascii="Times New Roman" w:hAnsi="Times New Roman" w:cs="Times New Roman" w:hint="eastAsia"/>
          <w:szCs w:val="20"/>
          <w:lang w:eastAsia="ko-KR"/>
        </w:rPr>
        <w:t>Cost Difference between Type I Error and Type II Error</w:t>
      </w:r>
      <w:r w:rsidRPr="00394849">
        <w:rPr>
          <w:rFonts w:ascii="Times New Roman" w:hAnsi="Times New Roman" w:cs="Times New Roman" w:hint="eastAsia"/>
          <w:szCs w:val="20"/>
          <w:lang w:eastAsia="ko-KR"/>
        </w:rPr>
        <w:t>&gt;</w:t>
      </w:r>
    </w:p>
    <w:p w14:paraId="37060F84" w14:textId="77777777" w:rsidR="00F0398E" w:rsidRPr="00802887" w:rsidRDefault="00F0398E" w:rsidP="00802887">
      <w:pPr>
        <w:spacing w:line="360" w:lineRule="auto"/>
        <w:jc w:val="center"/>
        <w:rPr>
          <w:rFonts w:ascii="Times New Roman" w:hAnsi="Times New Roman" w:cs="Times New Roman"/>
          <w:szCs w:val="20"/>
          <w:lang w:eastAsia="ko-KR"/>
        </w:rPr>
      </w:pPr>
    </w:p>
    <w:p w14:paraId="7595C191" w14:textId="741F9B2F" w:rsidR="00D7286C" w:rsidRDefault="00D7286C" w:rsidP="00D7286C">
      <w:pPr>
        <w:spacing w:line="360" w:lineRule="auto"/>
        <w:rPr>
          <w:rFonts w:ascii="Times New Roman" w:hAnsi="Times New Roman" w:cs="Times New Roman"/>
          <w:szCs w:val="20"/>
          <w:lang w:eastAsia="ko-KR"/>
        </w:rPr>
      </w:pPr>
      <w:r w:rsidRPr="00D7286C">
        <w:rPr>
          <w:rFonts w:ascii="Times New Roman" w:hAnsi="Times New Roman" w:cs="Times New Roman"/>
          <w:szCs w:val="20"/>
          <w:lang w:eastAsia="ko-KR"/>
        </w:rPr>
        <w:t xml:space="preserve">To reflect the cost differences associated with these types of errors in machine learning modeling, it is essential to adjust the evaluation metrics used. </w:t>
      </w:r>
      <w:r w:rsidR="00802887">
        <w:rPr>
          <w:rFonts w:ascii="Times New Roman" w:hAnsi="Times New Roman" w:cs="Times New Roman" w:hint="eastAsia"/>
          <w:szCs w:val="20"/>
          <w:lang w:eastAsia="ko-KR"/>
        </w:rPr>
        <w:t>In this case</w:t>
      </w:r>
      <w:r w:rsidRPr="00D7286C">
        <w:rPr>
          <w:rFonts w:ascii="Times New Roman" w:hAnsi="Times New Roman" w:cs="Times New Roman"/>
          <w:szCs w:val="20"/>
          <w:lang w:eastAsia="ko-KR"/>
        </w:rPr>
        <w:t xml:space="preserve">, where the costs of false negatives (FN) and false positives (FP) differ significantly, </w:t>
      </w:r>
      <w:r w:rsidR="00802887">
        <w:rPr>
          <w:rFonts w:ascii="Times New Roman" w:hAnsi="Times New Roman" w:cs="Times New Roman" w:hint="eastAsia"/>
          <w:szCs w:val="20"/>
          <w:lang w:eastAsia="ko-KR"/>
        </w:rPr>
        <w:t>r</w:t>
      </w:r>
      <w:r w:rsidR="00802887" w:rsidRPr="00802887">
        <w:rPr>
          <w:rFonts w:ascii="Times New Roman" w:hAnsi="Times New Roman" w:cs="Times New Roman"/>
          <w:szCs w:val="20"/>
          <w:lang w:eastAsia="ko-KR"/>
        </w:rPr>
        <w:t>ecall is far more important than precision.</w:t>
      </w:r>
      <w:r w:rsidR="00802887">
        <w:rPr>
          <w:rFonts w:ascii="Times New Roman" w:hAnsi="Times New Roman" w:cs="Times New Roman" w:hint="eastAsia"/>
          <w:szCs w:val="20"/>
          <w:lang w:eastAsia="ko-KR"/>
        </w:rPr>
        <w:t xml:space="preserve"> Additionally, </w:t>
      </w:r>
      <w:r w:rsidR="00802887" w:rsidRPr="00802887">
        <w:rPr>
          <w:rFonts w:ascii="Times New Roman" w:hAnsi="Times New Roman" w:cs="Times New Roman"/>
          <w:szCs w:val="20"/>
          <w:lang w:eastAsia="ko-KR"/>
        </w:rPr>
        <w:t xml:space="preserve">in cases of severe imbalance, if the predictions for the minor class are all incorrect but the predictions for the major class are correct, the accuracy will still be high. Therefore, accuracy should not be used as a </w:t>
      </w:r>
      <w:r w:rsidR="00FB68C3">
        <w:rPr>
          <w:rFonts w:ascii="Times New Roman" w:hAnsi="Times New Roman" w:cs="Times New Roman" w:hint="eastAsia"/>
          <w:szCs w:val="20"/>
          <w:lang w:eastAsia="ko-KR"/>
        </w:rPr>
        <w:t xml:space="preserve">single </w:t>
      </w:r>
      <w:r w:rsidR="00802887">
        <w:rPr>
          <w:rFonts w:ascii="Times New Roman" w:hAnsi="Times New Roman" w:cs="Times New Roman" w:hint="eastAsia"/>
          <w:szCs w:val="20"/>
          <w:lang w:eastAsia="ko-KR"/>
        </w:rPr>
        <w:t xml:space="preserve">major </w:t>
      </w:r>
      <w:r w:rsidR="00802887" w:rsidRPr="00802887">
        <w:rPr>
          <w:rFonts w:ascii="Times New Roman" w:hAnsi="Times New Roman" w:cs="Times New Roman"/>
          <w:szCs w:val="20"/>
          <w:lang w:eastAsia="ko-KR"/>
        </w:rPr>
        <w:t>performance metric.</w:t>
      </w:r>
    </w:p>
    <w:p w14:paraId="37B49760" w14:textId="45230BA5" w:rsidR="00D7286C" w:rsidRDefault="00D7286C" w:rsidP="00D7286C">
      <w:pPr>
        <w:spacing w:line="360" w:lineRule="auto"/>
        <w:rPr>
          <w:rFonts w:ascii="Times New Roman" w:hAnsi="Times New Roman" w:cs="Times New Roman"/>
          <w:szCs w:val="20"/>
          <w:lang w:eastAsia="ko-KR"/>
        </w:rPr>
      </w:pPr>
      <w:r w:rsidRPr="00D7286C">
        <w:rPr>
          <w:rFonts w:ascii="Times New Roman" w:hAnsi="Times New Roman" w:cs="Times New Roman"/>
          <w:szCs w:val="20"/>
          <w:lang w:eastAsia="ko-KR"/>
        </w:rPr>
        <w:t>Instead, the F-</w:t>
      </w:r>
      <w:r w:rsidR="00FF1981">
        <w:rPr>
          <w:rFonts w:ascii="Times New Roman" w:hAnsi="Times New Roman" w:cs="Times New Roman" w:hint="eastAsia"/>
          <w:szCs w:val="20"/>
          <w:lang w:eastAsia="ko-KR"/>
        </w:rPr>
        <w:t xml:space="preserve">beta </w:t>
      </w:r>
      <w:r w:rsidRPr="00D7286C">
        <w:rPr>
          <w:rFonts w:ascii="Times New Roman" w:hAnsi="Times New Roman" w:cs="Times New Roman"/>
          <w:szCs w:val="20"/>
          <w:lang w:eastAsia="ko-KR"/>
        </w:rPr>
        <w:t>score can be adjusted by modifying the beta parameter to reflect the greater importance of recall (minimizing FN) over precision (minimizing FP).</w:t>
      </w:r>
      <w:r w:rsidR="00FB68C3">
        <w:rPr>
          <w:rFonts w:ascii="Times New Roman" w:hAnsi="Times New Roman" w:cs="Times New Roman" w:hint="eastAsia"/>
          <w:szCs w:val="20"/>
          <w:lang w:eastAsia="ko-KR"/>
        </w:rPr>
        <w:t xml:space="preserve"> </w:t>
      </w:r>
      <w:r w:rsidR="00860E69" w:rsidRPr="00860E69">
        <w:rPr>
          <w:rFonts w:ascii="Times New Roman" w:hAnsi="Times New Roman" w:cs="Times New Roman"/>
          <w:szCs w:val="20"/>
          <w:lang w:eastAsia="ko-KR"/>
        </w:rPr>
        <w:t>In the F-</w:t>
      </w:r>
      <w:r w:rsidR="00FF1981">
        <w:rPr>
          <w:rFonts w:ascii="Times New Roman" w:hAnsi="Times New Roman" w:cs="Times New Roman" w:hint="eastAsia"/>
          <w:szCs w:val="20"/>
          <w:lang w:eastAsia="ko-KR"/>
        </w:rPr>
        <w:t xml:space="preserve">beta </w:t>
      </w:r>
      <w:r w:rsidR="00860E69" w:rsidRPr="00860E69">
        <w:rPr>
          <w:rFonts w:ascii="Times New Roman" w:hAnsi="Times New Roman" w:cs="Times New Roman"/>
          <w:szCs w:val="20"/>
          <w:lang w:eastAsia="ko-KR"/>
        </w:rPr>
        <w:t xml:space="preserve">score, the beta parameter is set to a value greater than 1 when </w:t>
      </w:r>
      <w:r w:rsidR="00860E69">
        <w:rPr>
          <w:rFonts w:ascii="Times New Roman" w:hAnsi="Times New Roman" w:cs="Times New Roman" w:hint="eastAsia"/>
          <w:szCs w:val="20"/>
          <w:lang w:eastAsia="ko-KR"/>
        </w:rPr>
        <w:t>the</w:t>
      </w:r>
      <w:r w:rsidR="00860E69">
        <w:rPr>
          <w:rFonts w:ascii="Times New Roman" w:hAnsi="Times New Roman" w:cs="Times New Roman"/>
          <w:szCs w:val="20"/>
          <w:lang w:eastAsia="ko-KR"/>
        </w:rPr>
        <w:t xml:space="preserve"> </w:t>
      </w:r>
      <w:r w:rsidR="00860E69" w:rsidRPr="00860E69">
        <w:rPr>
          <w:rFonts w:ascii="Times New Roman" w:hAnsi="Times New Roman" w:cs="Times New Roman"/>
          <w:szCs w:val="20"/>
          <w:lang w:eastAsia="ko-KR"/>
        </w:rPr>
        <w:t xml:space="preserve">recall is more important and less than 1 when </w:t>
      </w:r>
      <w:r w:rsidR="00860E69">
        <w:rPr>
          <w:rFonts w:ascii="Times New Roman" w:hAnsi="Times New Roman" w:cs="Times New Roman" w:hint="eastAsia"/>
          <w:szCs w:val="20"/>
          <w:lang w:eastAsia="ko-KR"/>
        </w:rPr>
        <w:t xml:space="preserve">the </w:t>
      </w:r>
      <w:r w:rsidR="00860E69" w:rsidRPr="00860E69">
        <w:rPr>
          <w:rFonts w:ascii="Times New Roman" w:hAnsi="Times New Roman" w:cs="Times New Roman"/>
          <w:szCs w:val="20"/>
          <w:lang w:eastAsia="ko-KR"/>
        </w:rPr>
        <w:t>precision is more important, reflecting the relative importance of the two metrics</w:t>
      </w:r>
      <w:r w:rsidRPr="00D7286C">
        <w:rPr>
          <w:rFonts w:ascii="Times New Roman" w:hAnsi="Times New Roman" w:cs="Times New Roman"/>
          <w:szCs w:val="20"/>
          <w:lang w:eastAsia="ko-KR"/>
        </w:rPr>
        <w:t xml:space="preserve">. If the cost of FN errors is </w:t>
      </w:r>
      <w:r w:rsidR="00C0675B">
        <w:rPr>
          <w:rFonts w:ascii="Times New Roman" w:hAnsi="Times New Roman" w:cs="Times New Roman" w:hint="eastAsia"/>
          <w:szCs w:val="20"/>
          <w:lang w:eastAsia="ko-KR"/>
        </w:rPr>
        <w:t>much</w:t>
      </w:r>
      <w:r w:rsidRPr="00D7286C">
        <w:rPr>
          <w:rFonts w:ascii="Times New Roman" w:hAnsi="Times New Roman" w:cs="Times New Roman"/>
          <w:szCs w:val="20"/>
          <w:lang w:eastAsia="ko-KR"/>
        </w:rPr>
        <w:t xml:space="preserve"> greater than FP errors, a higher beta value should be chosen to emphasize recall.</w:t>
      </w:r>
    </w:p>
    <w:p w14:paraId="233A25E9" w14:textId="77777777" w:rsidR="003609D5" w:rsidRDefault="003609D5" w:rsidP="00D7286C">
      <w:pPr>
        <w:spacing w:line="360" w:lineRule="auto"/>
        <w:rPr>
          <w:rFonts w:ascii="Times New Roman" w:hAnsi="Times New Roman" w:cs="Times New Roman"/>
          <w:szCs w:val="20"/>
          <w:lang w:eastAsia="ko-KR"/>
        </w:rPr>
      </w:pPr>
    </w:p>
    <w:p w14:paraId="3F95D53E" w14:textId="77777777" w:rsidR="003609D5" w:rsidRDefault="003609D5" w:rsidP="00D7286C">
      <w:pPr>
        <w:spacing w:line="360" w:lineRule="auto"/>
        <w:rPr>
          <w:rFonts w:ascii="Times New Roman" w:hAnsi="Times New Roman" w:cs="Times New Roman"/>
          <w:szCs w:val="20"/>
          <w:lang w:eastAsia="ko-KR"/>
        </w:rPr>
      </w:pPr>
    </w:p>
    <w:p w14:paraId="03365897" w14:textId="76BCB218" w:rsidR="00F0398E" w:rsidRPr="00F0398E" w:rsidRDefault="00F0398E" w:rsidP="00D7286C">
      <w:pPr>
        <w:spacing w:line="360" w:lineRule="auto"/>
        <w:rPr>
          <w:rFonts w:ascii="Times New Roman" w:hAnsi="Times New Roman" w:cs="Times New Roman"/>
          <w:szCs w:val="20"/>
          <w:lang w:eastAsia="ko-KR"/>
        </w:rPr>
      </w:pPr>
      <w:r>
        <w:rPr>
          <w:rFonts w:ascii="Times New Roman" w:hAnsi="Times New Roman" w:cs="Times New Roman" w:hint="eastAsia"/>
          <w:szCs w:val="20"/>
          <w:lang w:eastAsia="ko-KR"/>
        </w:rPr>
        <w:lastRenderedPageBreak/>
        <w:t xml:space="preserve">The F-beta score </w:t>
      </w:r>
      <w:r>
        <w:rPr>
          <w:rFonts w:ascii="Times New Roman" w:hAnsi="Times New Roman" w:cs="Times New Roman"/>
          <w:szCs w:val="20"/>
          <w:lang w:eastAsia="ko-KR"/>
        </w:rPr>
        <w:t>function</w:t>
      </w:r>
      <w:r>
        <w:rPr>
          <w:rFonts w:ascii="Times New Roman" w:hAnsi="Times New Roman" w:cs="Times New Roman" w:hint="eastAsia"/>
          <w:szCs w:val="20"/>
          <w:lang w:eastAsia="ko-KR"/>
        </w:rPr>
        <w:t xml:space="preserve"> is as follows:</w:t>
      </w:r>
    </w:p>
    <w:p w14:paraId="29A984B9" w14:textId="77777777" w:rsidR="00F0398E" w:rsidRDefault="00F0398E" w:rsidP="00D7286C">
      <w:pPr>
        <w:spacing w:line="360" w:lineRule="auto"/>
        <w:rPr>
          <w:rFonts w:ascii="Times New Roman" w:hAnsi="Times New Roman" w:cs="Times New Roman"/>
          <w:szCs w:val="20"/>
          <w:lang w:eastAsia="ko-KR"/>
        </w:rPr>
      </w:pPr>
    </w:p>
    <w:p w14:paraId="3EC21529" w14:textId="0D7D15AD" w:rsidR="00CD0291" w:rsidRPr="00300109" w:rsidRDefault="00CD0291" w:rsidP="00D7286C">
      <w:pPr>
        <w:spacing w:line="360" w:lineRule="auto"/>
        <w:rPr>
          <w:rFonts w:ascii="Times New Roman" w:hAnsi="Times New Roman" w:cs="Times New Roman"/>
          <w:szCs w:val="20"/>
          <w:lang w:eastAsia="ko-KR"/>
        </w:rPr>
      </w:pPr>
      <m:oMathPara>
        <m:oMath>
          <m:r>
            <w:rPr>
              <w:rFonts w:ascii="Cambria Math" w:hAnsi="Cambria Math" w:cs="Times New Roman"/>
              <w:szCs w:val="20"/>
              <w:lang w:eastAsia="ko-KR"/>
            </w:rPr>
            <m:t>​</m:t>
          </m:r>
          <m:sSub>
            <m:sSubPr>
              <m:ctrlPr>
                <w:rPr>
                  <w:rFonts w:ascii="Cambria Math" w:eastAsia="Cambria Math" w:hAnsi="Cambria Math" w:cs="Times New Roman"/>
                  <w:szCs w:val="20"/>
                  <w:lang w:eastAsia="ko-KR"/>
                </w:rPr>
              </m:ctrlPr>
            </m:sSubPr>
            <m:e>
              <m:r>
                <w:rPr>
                  <w:rFonts w:ascii="Cambria Math" w:eastAsia="Cambria Math" w:hAnsi="Cambria Math" w:cs="Times New Roman"/>
                  <w:szCs w:val="20"/>
                  <w:lang w:eastAsia="ko-KR"/>
                </w:rPr>
                <m:t>F</m:t>
              </m:r>
            </m:e>
            <m:sub>
              <m:r>
                <w:rPr>
                  <w:rFonts w:ascii="Cambria Math" w:hAnsi="Cambria Math" w:cs="Times New Roman"/>
                  <w:szCs w:val="20"/>
                  <w:lang w:eastAsia="ko-KR"/>
                </w:rPr>
                <m:t>β</m:t>
              </m:r>
            </m:sub>
          </m:sSub>
          <m:r>
            <w:rPr>
              <w:rFonts w:ascii="Cambria Math" w:hAnsi="Cambria Math" w:cs="Times New Roman"/>
              <w:szCs w:val="20"/>
              <w:lang w:eastAsia="ko-KR"/>
            </w:rPr>
            <m:t>=</m:t>
          </m:r>
          <m:f>
            <m:fPr>
              <m:ctrlPr>
                <w:rPr>
                  <w:rFonts w:ascii="Cambria Math" w:hAnsi="Cambria Math" w:cs="Times New Roman"/>
                  <w:i/>
                  <w:szCs w:val="20"/>
                  <w:lang w:eastAsia="ko-KR"/>
                </w:rPr>
              </m:ctrlPr>
            </m:fPr>
            <m:num>
              <m:r>
                <w:rPr>
                  <w:rFonts w:ascii="Cambria Math" w:hAnsi="Cambria Math" w:cs="Times New Roman"/>
                  <w:szCs w:val="20"/>
                  <w:lang w:eastAsia="ko-KR"/>
                </w:rPr>
                <m:t>(1+</m:t>
              </m:r>
              <m:sSup>
                <m:sSupPr>
                  <m:ctrlPr>
                    <w:rPr>
                      <w:rFonts w:ascii="Cambria Math" w:hAnsi="Cambria Math" w:cs="Times New Roman"/>
                      <w:szCs w:val="20"/>
                      <w:lang w:eastAsia="ko-KR"/>
                    </w:rPr>
                  </m:ctrlPr>
                </m:sSupPr>
                <m:e>
                  <m:r>
                    <w:rPr>
                      <w:rFonts w:ascii="Cambria Math" w:hAnsi="Cambria Math" w:cs="Times New Roman"/>
                      <w:szCs w:val="20"/>
                      <w:lang w:eastAsia="ko-KR"/>
                    </w:rPr>
                    <m:t>β</m:t>
                  </m:r>
                </m:e>
                <m:sup>
                  <m:r>
                    <w:rPr>
                      <w:rFonts w:ascii="Cambria Math" w:hAnsi="Cambria Math" w:cs="Times New Roman"/>
                      <w:szCs w:val="20"/>
                      <w:lang w:eastAsia="ko-KR"/>
                    </w:rPr>
                    <m:t>2</m:t>
                  </m:r>
                </m:sup>
              </m:sSup>
              <m:r>
                <w:rPr>
                  <w:rFonts w:ascii="Cambria Math" w:hAnsi="Cambria Math" w:cs="Times New Roman"/>
                  <w:szCs w:val="20"/>
                  <w:lang w:eastAsia="ko-KR"/>
                </w:rPr>
                <m:t>)×Precision</m:t>
              </m:r>
              <m:r>
                <m:rPr>
                  <m:sty m:val="bi"/>
                </m:rPr>
                <w:rPr>
                  <w:rFonts w:ascii="Cambria Math" w:hAnsi="Cambria Math" w:cs="Times New Roman"/>
                  <w:szCs w:val="20"/>
                  <w:lang w:eastAsia="ko-KR"/>
                </w:rPr>
                <m:t>×</m:t>
              </m:r>
              <m:r>
                <w:rPr>
                  <w:rFonts w:ascii="Cambria Math" w:hAnsi="Cambria Math" w:cs="Times New Roman"/>
                  <w:szCs w:val="20"/>
                  <w:lang w:eastAsia="ko-KR"/>
                </w:rPr>
                <m:t>Recall</m:t>
              </m:r>
            </m:num>
            <m:den>
              <m:sSup>
                <m:sSupPr>
                  <m:ctrlPr>
                    <w:rPr>
                      <w:rFonts w:ascii="Cambria Math" w:hAnsi="Cambria Math" w:cs="Times New Roman"/>
                      <w:szCs w:val="20"/>
                      <w:lang w:eastAsia="ko-KR"/>
                    </w:rPr>
                  </m:ctrlPr>
                </m:sSupPr>
                <m:e>
                  <m:r>
                    <w:rPr>
                      <w:rFonts w:ascii="Cambria Math" w:hAnsi="Cambria Math" w:cs="Times New Roman"/>
                      <w:szCs w:val="20"/>
                      <w:lang w:eastAsia="ko-KR"/>
                    </w:rPr>
                    <m:t>β</m:t>
                  </m:r>
                </m:e>
                <m:sup>
                  <m:r>
                    <w:rPr>
                      <w:rFonts w:ascii="Cambria Math" w:hAnsi="Cambria Math" w:cs="Times New Roman"/>
                      <w:szCs w:val="20"/>
                      <w:lang w:eastAsia="ko-KR"/>
                    </w:rPr>
                    <m:t>2</m:t>
                  </m:r>
                </m:sup>
              </m:sSup>
              <m:r>
                <w:rPr>
                  <w:rFonts w:ascii="Cambria Math" w:hAnsi="Cambria Math" w:cs="Times New Roman"/>
                  <w:szCs w:val="20"/>
                  <w:lang w:eastAsia="ko-KR"/>
                </w:rPr>
                <m:t>×Precision</m:t>
              </m:r>
              <m:r>
                <m:rPr>
                  <m:sty m:val="bi"/>
                </m:rPr>
                <w:rPr>
                  <w:rFonts w:ascii="Cambria Math" w:hAnsi="Cambria Math" w:cs="Times New Roman"/>
                  <w:szCs w:val="20"/>
                  <w:lang w:eastAsia="ko-KR"/>
                </w:rPr>
                <m:t>+</m:t>
              </m:r>
              <m:r>
                <w:rPr>
                  <w:rFonts w:ascii="Cambria Math" w:hAnsi="Cambria Math" w:cs="Times New Roman"/>
                  <w:szCs w:val="20"/>
                  <w:lang w:eastAsia="ko-KR"/>
                </w:rPr>
                <m:t>Recall</m:t>
              </m:r>
            </m:den>
          </m:f>
          <m:r>
            <w:rPr>
              <w:rFonts w:ascii="Cambria Math" w:hAnsi="Cambria Math" w:cs="Times New Roman"/>
              <w:szCs w:val="20"/>
              <w:lang w:eastAsia="ko-KR"/>
            </w:rPr>
            <m:t>​</m:t>
          </m:r>
        </m:oMath>
      </m:oMathPara>
    </w:p>
    <w:p w14:paraId="13E563EA" w14:textId="75CA45F8" w:rsidR="00300109" w:rsidRDefault="00300109" w:rsidP="00300109">
      <w:pPr>
        <w:spacing w:line="360" w:lineRule="auto"/>
        <w:jc w:val="center"/>
        <w:rPr>
          <w:rFonts w:ascii="Times New Roman" w:hAnsi="Times New Roman" w:cs="Times New Roman"/>
          <w:szCs w:val="20"/>
          <w:lang w:eastAsia="ko-KR"/>
        </w:rPr>
      </w:pPr>
      <w:r>
        <w:rPr>
          <w:rFonts w:ascii="Times New Roman" w:hAnsi="Times New Roman" w:cs="Times New Roman" w:hint="eastAsia"/>
          <w:szCs w:val="20"/>
          <w:lang w:eastAsia="ko-KR"/>
        </w:rPr>
        <w:t>&lt;Equation 1. F-beta Score Function&gt;</w:t>
      </w:r>
    </w:p>
    <w:p w14:paraId="6911B3F5" w14:textId="6731A687" w:rsidR="00F0398E" w:rsidRPr="00F0398E" w:rsidRDefault="00CD0291" w:rsidP="006F4B84">
      <w:pPr>
        <w:spacing w:line="360" w:lineRule="auto"/>
        <w:rPr>
          <w:rFonts w:ascii="Times New Roman" w:hAnsi="Times New Roman" w:cs="Times New Roman"/>
          <w:szCs w:val="20"/>
          <w:lang w:eastAsia="ko-KR"/>
        </w:rPr>
      </w:pPr>
      <w:r>
        <w:rPr>
          <w:rFonts w:ascii="Times New Roman" w:hAnsi="Times New Roman" w:cs="Times New Roman" w:hint="eastAsia"/>
          <w:szCs w:val="20"/>
          <w:lang w:eastAsia="ko-KR"/>
        </w:rPr>
        <w:t xml:space="preserve">In the above equation., </w:t>
      </w:r>
      <w:r w:rsidR="00860E69">
        <w:rPr>
          <w:rFonts w:ascii="Times New Roman" w:hAnsi="Times New Roman" w:cs="Times New Roman" w:hint="eastAsia"/>
          <w:szCs w:val="20"/>
          <w:lang w:eastAsia="ko-KR"/>
        </w:rPr>
        <w:t xml:space="preserve">we can set </w:t>
      </w:r>
      <w:r w:rsidR="00517784">
        <w:rPr>
          <w:rFonts w:ascii="Times New Roman" w:hAnsi="Times New Roman" w:cs="Times New Roman" w:hint="eastAsia"/>
          <w:szCs w:val="20"/>
          <w:lang w:eastAsia="ko-KR"/>
        </w:rPr>
        <w:t>t</w:t>
      </w:r>
      <w:r w:rsidR="00517784" w:rsidRPr="00517784">
        <w:rPr>
          <w:rFonts w:ascii="Times New Roman" w:hAnsi="Times New Roman" w:cs="Times New Roman"/>
          <w:szCs w:val="20"/>
          <w:lang w:eastAsia="ko-KR"/>
        </w:rPr>
        <w:t xml:space="preserve">he beta parameter </w:t>
      </w:r>
      <w:r w:rsidR="00860E69">
        <w:rPr>
          <w:rFonts w:ascii="Times New Roman" w:hAnsi="Times New Roman" w:cs="Times New Roman" w:hint="eastAsia"/>
          <w:szCs w:val="20"/>
          <w:lang w:eastAsia="ko-KR"/>
        </w:rPr>
        <w:t xml:space="preserve">to </w:t>
      </w:r>
      <w:r w:rsidR="00517784" w:rsidRPr="00517784">
        <w:rPr>
          <w:rFonts w:ascii="Times New Roman" w:hAnsi="Times New Roman" w:cs="Times New Roman"/>
          <w:szCs w:val="20"/>
          <w:lang w:eastAsia="ko-KR"/>
        </w:rPr>
        <w:t>represent the ratio of recall importance to precision importance.</w:t>
      </w:r>
      <w:r w:rsidR="0046130A">
        <w:rPr>
          <w:rFonts w:ascii="Times New Roman" w:hAnsi="Times New Roman" w:cs="Times New Roman" w:hint="eastAsia"/>
          <w:szCs w:val="20"/>
          <w:lang w:eastAsia="ko-KR"/>
        </w:rPr>
        <w:t xml:space="preserve"> </w:t>
      </w:r>
      <w:r w:rsidR="00F0398E">
        <w:rPr>
          <w:rFonts w:ascii="Times New Roman" w:hAnsi="Times New Roman" w:cs="Times New Roman" w:hint="eastAsia"/>
          <w:szCs w:val="20"/>
          <w:lang w:eastAsia="ko-KR"/>
        </w:rPr>
        <w:t>Sp</w:t>
      </w:r>
      <w:r w:rsidR="00F0398E" w:rsidRPr="00F0398E">
        <w:rPr>
          <w:rFonts w:ascii="Times New Roman" w:hAnsi="Times New Roman" w:cs="Times New Roman"/>
          <w:szCs w:val="20"/>
          <w:lang w:eastAsia="ko-KR"/>
        </w:rPr>
        <w:t>ecifically, the square of beta equals the ratio of the weights assigned to recall and precision</w:t>
      </w:r>
      <w:r w:rsidR="00F0398E">
        <w:rPr>
          <w:rStyle w:val="aff"/>
          <w:rFonts w:ascii="Times New Roman" w:hAnsi="Times New Roman" w:cs="Times New Roman"/>
          <w:szCs w:val="20"/>
          <w:lang w:eastAsia="ko-KR"/>
        </w:rPr>
        <w:footnoteReference w:id="2"/>
      </w:r>
      <w:r w:rsidR="00F0398E" w:rsidRPr="00F0398E">
        <w:rPr>
          <w:rFonts w:ascii="Times New Roman" w:hAnsi="Times New Roman" w:cs="Times New Roman"/>
          <w:szCs w:val="20"/>
          <w:lang w:eastAsia="ko-KR"/>
        </w:rPr>
        <w:t>. As discussed earlier, the cost difference between FN and FP can be tenfold or more. Therefore, in this analysis, we set beta to 4, meaning recall is weighted 16 times more heavily than precision.</w:t>
      </w:r>
    </w:p>
    <w:p w14:paraId="533DA2E1" w14:textId="04471D80" w:rsidR="00D71342" w:rsidRDefault="004A697C" w:rsidP="009C2CF0">
      <w:pPr>
        <w:spacing w:line="360" w:lineRule="auto"/>
        <w:rPr>
          <w:rFonts w:ascii="Times New Roman" w:hAnsi="Times New Roman" w:cs="Times New Roman"/>
          <w:b/>
          <w:bCs/>
          <w:szCs w:val="20"/>
          <w:lang w:eastAsia="ko-KR"/>
        </w:rPr>
      </w:pPr>
      <w:r>
        <w:rPr>
          <w:rFonts w:ascii="Times New Roman" w:hAnsi="Times New Roman" w:cs="Times New Roman" w:hint="eastAsia"/>
          <w:b/>
          <w:bCs/>
          <w:szCs w:val="20"/>
          <w:lang w:eastAsia="ko-KR"/>
        </w:rPr>
        <w:t>3</w:t>
      </w:r>
      <w:r w:rsidR="00D71342" w:rsidRPr="009C2CF0">
        <w:rPr>
          <w:rFonts w:ascii="Times New Roman" w:hAnsi="Times New Roman" w:cs="Times New Roman" w:hint="eastAsia"/>
          <w:b/>
          <w:bCs/>
          <w:szCs w:val="20"/>
          <w:lang w:eastAsia="ko-KR"/>
        </w:rPr>
        <w:t xml:space="preserve">.2 </w:t>
      </w:r>
      <w:r w:rsidR="00860E69">
        <w:rPr>
          <w:rFonts w:ascii="Times New Roman" w:hAnsi="Times New Roman" w:cs="Times New Roman" w:hint="eastAsia"/>
          <w:b/>
          <w:bCs/>
          <w:szCs w:val="20"/>
          <w:lang w:eastAsia="ko-KR"/>
        </w:rPr>
        <w:t xml:space="preserve">Model Building and </w:t>
      </w:r>
      <w:r w:rsidR="00D71342" w:rsidRPr="009C2CF0">
        <w:rPr>
          <w:rFonts w:ascii="Times New Roman" w:hAnsi="Times New Roman" w:cs="Times New Roman" w:hint="eastAsia"/>
          <w:b/>
          <w:bCs/>
          <w:szCs w:val="20"/>
          <w:lang w:eastAsia="ko-KR"/>
        </w:rPr>
        <w:t>Performance Comparison</w:t>
      </w:r>
    </w:p>
    <w:p w14:paraId="46CC4D38" w14:textId="77777777" w:rsidR="00590824" w:rsidRDefault="00590824" w:rsidP="00590824">
      <w:pPr>
        <w:spacing w:line="360" w:lineRule="auto"/>
        <w:rPr>
          <w:rFonts w:ascii="Times New Roman" w:hAnsi="Times New Roman" w:cs="Times New Roman"/>
          <w:szCs w:val="20"/>
          <w:lang w:eastAsia="ko-KR"/>
        </w:rPr>
      </w:pPr>
      <w:r w:rsidRPr="00590824">
        <w:rPr>
          <w:rFonts w:ascii="Times New Roman" w:hAnsi="Times New Roman" w:cs="Times New Roman"/>
          <w:szCs w:val="20"/>
          <w:lang w:eastAsia="ko-KR"/>
        </w:rPr>
        <w:t xml:space="preserve">The machine learning algorithms for modeling the data include Logistic Regression, Random Forest, LightGBM, </w:t>
      </w:r>
      <w:proofErr w:type="spellStart"/>
      <w:r w:rsidRPr="00590824">
        <w:rPr>
          <w:rFonts w:ascii="Times New Roman" w:hAnsi="Times New Roman" w:cs="Times New Roman"/>
          <w:szCs w:val="20"/>
          <w:lang w:eastAsia="ko-KR"/>
        </w:rPr>
        <w:t>XGBoost</w:t>
      </w:r>
      <w:proofErr w:type="spellEnd"/>
      <w:r w:rsidRPr="00590824">
        <w:rPr>
          <w:rFonts w:ascii="Times New Roman" w:hAnsi="Times New Roman" w:cs="Times New Roman"/>
          <w:szCs w:val="20"/>
          <w:lang w:eastAsia="ko-KR"/>
        </w:rPr>
        <w:t xml:space="preserve">, and Balanced Random Forest. </w:t>
      </w:r>
    </w:p>
    <w:p w14:paraId="3CDC46E9" w14:textId="22AC73DB" w:rsidR="00590824" w:rsidRDefault="00590824" w:rsidP="00590824">
      <w:pPr>
        <w:spacing w:line="360" w:lineRule="auto"/>
        <w:rPr>
          <w:rFonts w:ascii="Times New Roman" w:hAnsi="Times New Roman" w:cs="Times New Roman"/>
          <w:szCs w:val="20"/>
          <w:lang w:eastAsia="ko-KR"/>
        </w:rPr>
      </w:pPr>
      <w:r w:rsidRPr="00590824">
        <w:rPr>
          <w:rFonts w:ascii="Times New Roman" w:hAnsi="Times New Roman" w:cs="Times New Roman"/>
          <w:szCs w:val="20"/>
          <w:lang w:eastAsia="ko-KR"/>
        </w:rPr>
        <w:t xml:space="preserve">The first four models utilize a dataset balanced using SMOTE, while the Balanced Random Forest model is applied to the original imbalanced data. </w:t>
      </w:r>
      <w:r>
        <w:rPr>
          <w:rFonts w:ascii="Times New Roman" w:hAnsi="Times New Roman" w:cs="Times New Roman" w:hint="eastAsia"/>
          <w:szCs w:val="20"/>
          <w:lang w:eastAsia="ko-KR"/>
        </w:rPr>
        <w:t>That is</w:t>
      </w:r>
      <w:r w:rsidRPr="00590824">
        <w:rPr>
          <w:rFonts w:ascii="Times New Roman" w:hAnsi="Times New Roman" w:cs="Times New Roman"/>
          <w:szCs w:val="20"/>
          <w:lang w:eastAsia="ko-KR"/>
        </w:rPr>
        <w:t xml:space="preserve">, in </w:t>
      </w:r>
      <w:r w:rsidR="00903219">
        <w:rPr>
          <w:rFonts w:ascii="Times New Roman" w:hAnsi="Times New Roman" w:cs="Times New Roman"/>
          <w:szCs w:val="20"/>
          <w:lang w:eastAsia="ko-KR"/>
        </w:rPr>
        <w:t xml:space="preserve">a </w:t>
      </w:r>
      <w:r>
        <w:rPr>
          <w:rFonts w:ascii="Times New Roman" w:hAnsi="Times New Roman" w:cs="Times New Roman" w:hint="eastAsia"/>
          <w:szCs w:val="20"/>
          <w:lang w:eastAsia="ko-KR"/>
        </w:rPr>
        <w:t>Balanced Random Forest</w:t>
      </w:r>
      <w:r w:rsidRPr="00590824">
        <w:rPr>
          <w:rFonts w:ascii="Times New Roman" w:hAnsi="Times New Roman" w:cs="Times New Roman"/>
          <w:szCs w:val="20"/>
          <w:lang w:eastAsia="ko-KR"/>
        </w:rPr>
        <w:t xml:space="preserve">, the minority class remains unchanged while the majority class is </w:t>
      </w:r>
      <w:proofErr w:type="spellStart"/>
      <w:r w:rsidRPr="00590824">
        <w:rPr>
          <w:rFonts w:ascii="Times New Roman" w:hAnsi="Times New Roman" w:cs="Times New Roman"/>
          <w:szCs w:val="20"/>
          <w:lang w:eastAsia="ko-KR"/>
        </w:rPr>
        <w:t>undersampled</w:t>
      </w:r>
      <w:proofErr w:type="spellEnd"/>
      <w:r w:rsidRPr="00590824">
        <w:rPr>
          <w:rFonts w:ascii="Times New Roman" w:hAnsi="Times New Roman" w:cs="Times New Roman"/>
          <w:szCs w:val="20"/>
          <w:lang w:eastAsia="ko-KR"/>
        </w:rPr>
        <w:t xml:space="preserve"> to achieve balance. This balanced data is then modeled using Random Forest, and the process is repeated multiple times, with the final result being derived by voting on the outcomes. </w:t>
      </w:r>
    </w:p>
    <w:p w14:paraId="0FD80531" w14:textId="63AAABC7" w:rsidR="00346E33" w:rsidRDefault="00590824" w:rsidP="00590824">
      <w:pPr>
        <w:spacing w:line="360" w:lineRule="auto"/>
        <w:rPr>
          <w:rFonts w:ascii="Times New Roman" w:hAnsi="Times New Roman" w:cs="Times New Roman"/>
          <w:szCs w:val="20"/>
          <w:lang w:eastAsia="ko-KR"/>
        </w:rPr>
      </w:pPr>
      <w:r>
        <w:rPr>
          <w:rFonts w:ascii="Times New Roman" w:hAnsi="Times New Roman" w:cs="Times New Roman" w:hint="eastAsia"/>
          <w:szCs w:val="20"/>
          <w:lang w:eastAsia="ko-KR"/>
        </w:rPr>
        <w:t>With</w:t>
      </w:r>
      <w:r w:rsidRPr="00590824">
        <w:rPr>
          <w:rFonts w:ascii="Times New Roman" w:hAnsi="Times New Roman" w:cs="Times New Roman"/>
          <w:szCs w:val="20"/>
          <w:lang w:eastAsia="ko-KR"/>
        </w:rPr>
        <w:t xml:space="preserve"> select</w:t>
      </w:r>
      <w:r>
        <w:rPr>
          <w:rFonts w:ascii="Times New Roman" w:hAnsi="Times New Roman" w:cs="Times New Roman" w:hint="eastAsia"/>
          <w:szCs w:val="20"/>
          <w:lang w:eastAsia="ko-KR"/>
        </w:rPr>
        <w:t>ed</w:t>
      </w:r>
      <w:r w:rsidRPr="00590824">
        <w:rPr>
          <w:rFonts w:ascii="Times New Roman" w:hAnsi="Times New Roman" w:cs="Times New Roman"/>
          <w:szCs w:val="20"/>
          <w:lang w:eastAsia="ko-KR"/>
        </w:rPr>
        <w:t xml:space="preserve"> features using Lasso Regression and Random Forest, hyperparameters for each algorithm were tuned using the F-beta score function. The models were then evaluated on the test set, and their performance was compared.</w:t>
      </w:r>
    </w:p>
    <w:p w14:paraId="295BDADB" w14:textId="4A8A8E37" w:rsidR="00590824" w:rsidRDefault="00300109" w:rsidP="00590824">
      <w:pPr>
        <w:spacing w:line="360" w:lineRule="auto"/>
        <w:rPr>
          <w:rFonts w:ascii="Times New Roman" w:hAnsi="Times New Roman" w:cs="Times New Roman"/>
          <w:szCs w:val="20"/>
          <w:lang w:eastAsia="ko-KR"/>
        </w:rPr>
      </w:pPr>
      <w:r>
        <w:rPr>
          <w:noProof/>
        </w:rPr>
        <w:drawing>
          <wp:inline distT="0" distB="0" distL="0" distR="0" wp14:anchorId="407EB41D" wp14:editId="017F6F08">
            <wp:extent cx="5943600" cy="1236345"/>
            <wp:effectExtent l="0" t="0" r="0" b="1905"/>
            <wp:docPr id="17114570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57063" name=""/>
                    <pic:cNvPicPr/>
                  </pic:nvPicPr>
                  <pic:blipFill>
                    <a:blip r:embed="rId26"/>
                    <a:stretch>
                      <a:fillRect/>
                    </a:stretch>
                  </pic:blipFill>
                  <pic:spPr>
                    <a:xfrm>
                      <a:off x="0" y="0"/>
                      <a:ext cx="5943600" cy="1236345"/>
                    </a:xfrm>
                    <a:prstGeom prst="rect">
                      <a:avLst/>
                    </a:prstGeom>
                  </pic:spPr>
                </pic:pic>
              </a:graphicData>
            </a:graphic>
          </wp:inline>
        </w:drawing>
      </w:r>
    </w:p>
    <w:p w14:paraId="51E4BD1C" w14:textId="4C13F24D" w:rsidR="00300109" w:rsidRDefault="00300109" w:rsidP="00300109">
      <w:pPr>
        <w:spacing w:line="360" w:lineRule="auto"/>
        <w:jc w:val="center"/>
        <w:rPr>
          <w:rFonts w:ascii="Times New Roman" w:hAnsi="Times New Roman" w:cs="Times New Roman"/>
          <w:szCs w:val="20"/>
          <w:lang w:eastAsia="ko-KR"/>
        </w:rPr>
      </w:pPr>
      <w:r>
        <w:rPr>
          <w:rFonts w:ascii="Times New Roman" w:hAnsi="Times New Roman" w:cs="Times New Roman" w:hint="eastAsia"/>
          <w:szCs w:val="20"/>
          <w:lang w:eastAsia="ko-KR"/>
        </w:rPr>
        <w:t>&lt;Figure 10. Modeling Process&gt;</w:t>
      </w:r>
    </w:p>
    <w:p w14:paraId="2FD1783B" w14:textId="77777777" w:rsidR="00EF3207" w:rsidRDefault="00EF3207" w:rsidP="00300109">
      <w:pPr>
        <w:spacing w:line="360" w:lineRule="auto"/>
        <w:rPr>
          <w:rFonts w:ascii="Times New Roman" w:hAnsi="Times New Roman" w:cs="Times New Roman"/>
          <w:szCs w:val="20"/>
          <w:lang w:eastAsia="ko-KR"/>
        </w:rPr>
      </w:pPr>
      <w:r w:rsidRPr="00EF3207">
        <w:rPr>
          <w:rFonts w:ascii="Times New Roman" w:hAnsi="Times New Roman" w:cs="Times New Roman"/>
          <w:szCs w:val="20"/>
          <w:lang w:eastAsia="ko-KR"/>
        </w:rPr>
        <w:t>The results obtained from the above process are shown in &lt;Figure 11&gt;, and the following conclusions can be drawn.</w:t>
      </w:r>
    </w:p>
    <w:p w14:paraId="4F2AE833" w14:textId="228FF6D1" w:rsidR="00300109" w:rsidRPr="00EF3207" w:rsidRDefault="00EF3207" w:rsidP="00EF3207">
      <w:pPr>
        <w:pStyle w:val="afe"/>
        <w:numPr>
          <w:ilvl w:val="0"/>
          <w:numId w:val="32"/>
        </w:numPr>
        <w:spacing w:line="360" w:lineRule="auto"/>
        <w:rPr>
          <w:rFonts w:ascii="Times New Roman" w:hAnsi="Times New Roman" w:cs="Times New Roman"/>
          <w:b/>
          <w:bCs/>
          <w:szCs w:val="20"/>
          <w:lang w:eastAsia="ko-KR"/>
        </w:rPr>
      </w:pPr>
      <w:r w:rsidRPr="00EF3207">
        <w:rPr>
          <w:rFonts w:ascii="Times New Roman" w:hAnsi="Times New Roman" w:cs="Times New Roman"/>
          <w:b/>
          <w:bCs/>
          <w:szCs w:val="20"/>
          <w:lang w:eastAsia="ko-KR"/>
        </w:rPr>
        <w:t xml:space="preserve">Lasso vs. Random Forest </w:t>
      </w:r>
      <w:r w:rsidRPr="00EF3207">
        <w:rPr>
          <w:rFonts w:ascii="Times New Roman" w:hAnsi="Times New Roman" w:cs="Times New Roman" w:hint="eastAsia"/>
          <w:b/>
          <w:bCs/>
          <w:szCs w:val="20"/>
          <w:lang w:eastAsia="ko-KR"/>
        </w:rPr>
        <w:t xml:space="preserve">as </w:t>
      </w:r>
      <w:r w:rsidRPr="00EF3207">
        <w:rPr>
          <w:rFonts w:ascii="Times New Roman" w:hAnsi="Times New Roman" w:cs="Times New Roman"/>
          <w:b/>
          <w:bCs/>
          <w:szCs w:val="20"/>
          <w:lang w:eastAsia="ko-KR"/>
        </w:rPr>
        <w:t>Feature Selection</w:t>
      </w:r>
      <w:r w:rsidR="00300109" w:rsidRPr="00EF3207">
        <w:rPr>
          <w:rFonts w:ascii="Times New Roman" w:hAnsi="Times New Roman" w:cs="Times New Roman"/>
          <w:b/>
          <w:bCs/>
          <w:szCs w:val="20"/>
          <w:lang w:eastAsia="ko-KR"/>
        </w:rPr>
        <w:t xml:space="preserve"> </w:t>
      </w:r>
      <w:r w:rsidRPr="00EF3207">
        <w:rPr>
          <w:rFonts w:ascii="Times New Roman" w:hAnsi="Times New Roman" w:cs="Times New Roman" w:hint="eastAsia"/>
          <w:b/>
          <w:bCs/>
          <w:szCs w:val="20"/>
          <w:lang w:eastAsia="ko-KR"/>
        </w:rPr>
        <w:t>Method</w:t>
      </w:r>
    </w:p>
    <w:p w14:paraId="7941AF4B" w14:textId="5CF2D7D7" w:rsidR="00EF3207" w:rsidRDefault="00EF3207" w:rsidP="00EF3207">
      <w:pPr>
        <w:spacing w:line="360" w:lineRule="auto"/>
        <w:ind w:left="360"/>
        <w:rPr>
          <w:rFonts w:ascii="Times New Roman" w:hAnsi="Times New Roman" w:cs="Times New Roman"/>
          <w:szCs w:val="20"/>
          <w:lang w:eastAsia="ko-KR"/>
        </w:rPr>
      </w:pPr>
      <w:r w:rsidRPr="00EF3207">
        <w:rPr>
          <w:rFonts w:ascii="Times New Roman" w:hAnsi="Times New Roman" w:cs="Times New Roman"/>
          <w:szCs w:val="20"/>
          <w:lang w:eastAsia="ko-KR"/>
        </w:rPr>
        <w:t xml:space="preserve">Logistic Regression benefits the most from Random Forest feature selection, improving </w:t>
      </w:r>
      <w:r>
        <w:rPr>
          <w:rFonts w:ascii="Times New Roman" w:hAnsi="Times New Roman" w:cs="Times New Roman" w:hint="eastAsia"/>
          <w:szCs w:val="20"/>
          <w:lang w:eastAsia="ko-KR"/>
        </w:rPr>
        <w:t>all of the performance metrics</w:t>
      </w:r>
      <w:r w:rsidRPr="00EF3207">
        <w:rPr>
          <w:rFonts w:ascii="Times New Roman" w:hAnsi="Times New Roman" w:cs="Times New Roman"/>
          <w:szCs w:val="20"/>
          <w:lang w:eastAsia="ko-KR"/>
        </w:rPr>
        <w:t xml:space="preserve">. This suggests Random Forest feature selection better aligns with Logistic Regression’s strengths. For models like LightGBM and </w:t>
      </w:r>
      <w:proofErr w:type="spellStart"/>
      <w:r w:rsidRPr="00EF3207">
        <w:rPr>
          <w:rFonts w:ascii="Times New Roman" w:hAnsi="Times New Roman" w:cs="Times New Roman"/>
          <w:szCs w:val="20"/>
          <w:lang w:eastAsia="ko-KR"/>
        </w:rPr>
        <w:t>XGBoost</w:t>
      </w:r>
      <w:proofErr w:type="spellEnd"/>
      <w:r w:rsidRPr="00EF3207">
        <w:rPr>
          <w:rFonts w:ascii="Times New Roman" w:hAnsi="Times New Roman" w:cs="Times New Roman"/>
          <w:szCs w:val="20"/>
          <w:lang w:eastAsia="ko-KR"/>
        </w:rPr>
        <w:t>, the differences are subtle but generally favor Random Forest feature selection, implying that it better captures the nuances of the data.</w:t>
      </w:r>
    </w:p>
    <w:p w14:paraId="691976F1" w14:textId="77777777" w:rsidR="00EF3207" w:rsidRDefault="00EF3207" w:rsidP="00EF3207">
      <w:pPr>
        <w:spacing w:line="360" w:lineRule="auto"/>
        <w:ind w:left="360"/>
        <w:rPr>
          <w:rFonts w:ascii="Times New Roman" w:hAnsi="Times New Roman" w:cs="Times New Roman"/>
          <w:szCs w:val="20"/>
          <w:lang w:eastAsia="ko-KR"/>
        </w:rPr>
      </w:pPr>
    </w:p>
    <w:p w14:paraId="794FA376" w14:textId="258D17DD" w:rsidR="00EF3207" w:rsidRPr="00EF3207" w:rsidRDefault="00EF3207" w:rsidP="00EF3207">
      <w:pPr>
        <w:pStyle w:val="afe"/>
        <w:numPr>
          <w:ilvl w:val="0"/>
          <w:numId w:val="32"/>
        </w:numPr>
        <w:spacing w:line="360" w:lineRule="auto"/>
        <w:rPr>
          <w:rFonts w:ascii="Times New Roman" w:hAnsi="Times New Roman" w:cs="Times New Roman"/>
          <w:b/>
          <w:bCs/>
          <w:szCs w:val="20"/>
          <w:lang w:eastAsia="ko-KR"/>
        </w:rPr>
      </w:pPr>
      <w:r w:rsidRPr="00EF3207">
        <w:rPr>
          <w:rFonts w:ascii="Times New Roman" w:hAnsi="Times New Roman" w:cs="Times New Roman" w:hint="eastAsia"/>
          <w:b/>
          <w:bCs/>
          <w:szCs w:val="20"/>
          <w:lang w:eastAsia="ko-KR"/>
        </w:rPr>
        <w:lastRenderedPageBreak/>
        <w:t>Best Model: Balanced Random Forest</w:t>
      </w:r>
      <w:r>
        <w:rPr>
          <w:rFonts w:ascii="Times New Roman" w:hAnsi="Times New Roman" w:cs="Times New Roman" w:hint="eastAsia"/>
          <w:b/>
          <w:bCs/>
          <w:szCs w:val="20"/>
          <w:lang w:eastAsia="ko-KR"/>
        </w:rPr>
        <w:t xml:space="preserve"> vs Logistic Regression</w:t>
      </w:r>
    </w:p>
    <w:p w14:paraId="631009AA" w14:textId="11543B29" w:rsidR="00EF3207" w:rsidRDefault="00EF3207" w:rsidP="00EF3207">
      <w:pPr>
        <w:spacing w:line="360" w:lineRule="auto"/>
        <w:ind w:left="360"/>
        <w:rPr>
          <w:rFonts w:ascii="Times New Roman" w:hAnsi="Times New Roman" w:cs="Times New Roman"/>
          <w:szCs w:val="20"/>
          <w:lang w:eastAsia="ko-KR"/>
        </w:rPr>
      </w:pPr>
      <w:r w:rsidRPr="00EF3207">
        <w:rPr>
          <w:rFonts w:ascii="Times New Roman" w:hAnsi="Times New Roman" w:cs="Times New Roman"/>
          <w:szCs w:val="20"/>
          <w:lang w:eastAsia="ko-KR"/>
        </w:rPr>
        <w:t>While its accuracy is not the highest with 86.0%</w:t>
      </w:r>
      <w:r w:rsidR="009306A8">
        <w:rPr>
          <w:rFonts w:ascii="Times New Roman" w:hAnsi="Times New Roman" w:cs="Times New Roman" w:hint="eastAsia"/>
          <w:szCs w:val="20"/>
          <w:lang w:eastAsia="ko-KR"/>
        </w:rPr>
        <w:t xml:space="preserve"> with Random Forest Feature Selection</w:t>
      </w:r>
      <w:r w:rsidRPr="00EF3207">
        <w:rPr>
          <w:rFonts w:ascii="Times New Roman" w:hAnsi="Times New Roman" w:cs="Times New Roman"/>
          <w:szCs w:val="20"/>
          <w:lang w:eastAsia="ko-KR"/>
        </w:rPr>
        <w:t xml:space="preserve">, its </w:t>
      </w:r>
      <w:r>
        <w:rPr>
          <w:rFonts w:ascii="Times New Roman" w:hAnsi="Times New Roman" w:cs="Times New Roman" w:hint="eastAsia"/>
          <w:szCs w:val="20"/>
          <w:lang w:eastAsia="ko-KR"/>
        </w:rPr>
        <w:t xml:space="preserve">high </w:t>
      </w:r>
      <w:r w:rsidRPr="00EF3207">
        <w:rPr>
          <w:rFonts w:ascii="Times New Roman" w:hAnsi="Times New Roman" w:cs="Times New Roman"/>
          <w:szCs w:val="20"/>
          <w:lang w:eastAsia="ko-KR"/>
        </w:rPr>
        <w:t>F</w:t>
      </w:r>
      <w:r>
        <w:rPr>
          <w:rFonts w:ascii="Times New Roman" w:hAnsi="Times New Roman" w:cs="Times New Roman" w:hint="eastAsia"/>
          <w:szCs w:val="20"/>
          <w:lang w:eastAsia="ko-KR"/>
        </w:rPr>
        <w:t>-beta</w:t>
      </w:r>
      <w:r w:rsidRPr="00EF3207">
        <w:rPr>
          <w:rFonts w:ascii="Times New Roman" w:hAnsi="Times New Roman" w:cs="Times New Roman"/>
          <w:szCs w:val="20"/>
          <w:lang w:eastAsia="ko-KR"/>
        </w:rPr>
        <w:t xml:space="preserve"> </w:t>
      </w:r>
      <w:proofErr w:type="gramStart"/>
      <w:r w:rsidRPr="00EF3207">
        <w:rPr>
          <w:rFonts w:ascii="Times New Roman" w:hAnsi="Times New Roman" w:cs="Times New Roman"/>
          <w:szCs w:val="20"/>
          <w:lang w:eastAsia="ko-KR"/>
        </w:rPr>
        <w:t>score(</w:t>
      </w:r>
      <w:proofErr w:type="gramEnd"/>
      <w:r w:rsidRPr="00EF3207">
        <w:rPr>
          <w:rFonts w:ascii="Times New Roman" w:hAnsi="Times New Roman" w:cs="Times New Roman"/>
          <w:szCs w:val="20"/>
          <w:lang w:eastAsia="ko-KR"/>
        </w:rPr>
        <w:t>0.713)</w:t>
      </w:r>
      <w:r>
        <w:rPr>
          <w:rFonts w:ascii="Times New Roman" w:hAnsi="Times New Roman" w:cs="Times New Roman" w:hint="eastAsia"/>
          <w:szCs w:val="20"/>
          <w:lang w:eastAsia="ko-KR"/>
        </w:rPr>
        <w:t xml:space="preserve"> and </w:t>
      </w:r>
      <w:r w:rsidRPr="00EF3207">
        <w:rPr>
          <w:rFonts w:ascii="Times New Roman" w:hAnsi="Times New Roman" w:cs="Times New Roman"/>
          <w:szCs w:val="20"/>
          <w:lang w:eastAsia="ko-KR"/>
        </w:rPr>
        <w:t xml:space="preserve">recall(88.6%) highlight its effectiveness in identifying bankrupt companies. </w:t>
      </w:r>
      <w:r w:rsidR="00A855BD" w:rsidRPr="00A855BD">
        <w:rPr>
          <w:rFonts w:ascii="Times New Roman" w:hAnsi="Times New Roman" w:cs="Times New Roman"/>
          <w:szCs w:val="20"/>
          <w:lang w:eastAsia="ko-KR"/>
        </w:rPr>
        <w:t>However, from a more conservative perspective aiming to reduce false negative errors, Logistic Regression with a higher recall of 91% could be an alternative.</w:t>
      </w:r>
    </w:p>
    <w:p w14:paraId="095CFB8C" w14:textId="074042EE" w:rsidR="00300109" w:rsidRDefault="009306A8" w:rsidP="00EF3207">
      <w:pPr>
        <w:spacing w:line="240" w:lineRule="auto"/>
        <w:jc w:val="center"/>
        <w:rPr>
          <w:rFonts w:ascii="Times New Roman" w:hAnsi="Times New Roman" w:cs="Times New Roman"/>
          <w:szCs w:val="20"/>
          <w:lang w:eastAsia="ko-KR"/>
        </w:rPr>
      </w:pPr>
      <w:r>
        <w:rPr>
          <w:noProof/>
        </w:rPr>
        <w:drawing>
          <wp:inline distT="0" distB="0" distL="0" distR="0" wp14:anchorId="4754692C" wp14:editId="0A8681AF">
            <wp:extent cx="5943600" cy="4121785"/>
            <wp:effectExtent l="0" t="0" r="0" b="0"/>
            <wp:docPr id="20881157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5775" name=""/>
                    <pic:cNvPicPr/>
                  </pic:nvPicPr>
                  <pic:blipFill>
                    <a:blip r:embed="rId27"/>
                    <a:stretch>
                      <a:fillRect/>
                    </a:stretch>
                  </pic:blipFill>
                  <pic:spPr>
                    <a:xfrm>
                      <a:off x="0" y="0"/>
                      <a:ext cx="5943600" cy="4121785"/>
                    </a:xfrm>
                    <a:prstGeom prst="rect">
                      <a:avLst/>
                    </a:prstGeom>
                  </pic:spPr>
                </pic:pic>
              </a:graphicData>
            </a:graphic>
          </wp:inline>
        </w:drawing>
      </w:r>
    </w:p>
    <w:p w14:paraId="571F33B6" w14:textId="58BFA2EE" w:rsidR="00EF3207" w:rsidRDefault="00EF3207" w:rsidP="00EF3207">
      <w:pPr>
        <w:spacing w:line="360" w:lineRule="auto"/>
        <w:jc w:val="center"/>
        <w:rPr>
          <w:rFonts w:ascii="Times New Roman" w:hAnsi="Times New Roman" w:cs="Times New Roman"/>
          <w:szCs w:val="20"/>
          <w:lang w:eastAsia="ko-KR"/>
        </w:rPr>
      </w:pPr>
      <w:r>
        <w:rPr>
          <w:rFonts w:ascii="Times New Roman" w:hAnsi="Times New Roman" w:cs="Times New Roman" w:hint="eastAsia"/>
          <w:szCs w:val="20"/>
          <w:lang w:eastAsia="ko-KR"/>
        </w:rPr>
        <w:t>&lt;Figure 11. Comparison Model Performance&gt;</w:t>
      </w:r>
    </w:p>
    <w:p w14:paraId="158890AD" w14:textId="77777777" w:rsidR="00300109" w:rsidRPr="00590824" w:rsidRDefault="00300109" w:rsidP="00300109">
      <w:pPr>
        <w:spacing w:line="360" w:lineRule="auto"/>
        <w:jc w:val="center"/>
        <w:rPr>
          <w:rFonts w:ascii="Times New Roman" w:hAnsi="Times New Roman" w:cs="Times New Roman"/>
          <w:szCs w:val="20"/>
          <w:lang w:eastAsia="ko-KR"/>
        </w:rPr>
      </w:pPr>
    </w:p>
    <w:p w14:paraId="6194751F" w14:textId="75A87D72" w:rsidR="00286AA5" w:rsidRDefault="00286AA5" w:rsidP="00C850AC">
      <w:pPr>
        <w:spacing w:line="360" w:lineRule="auto"/>
        <w:jc w:val="center"/>
        <w:rPr>
          <w:rFonts w:ascii="Times New Roman" w:hAnsi="Times New Roman" w:cs="Times New Roman"/>
          <w:b/>
          <w:bCs/>
          <w:sz w:val="30"/>
          <w:szCs w:val="30"/>
          <w:lang w:eastAsia="ko-KR"/>
        </w:rPr>
      </w:pPr>
      <w:r w:rsidRPr="009C2A91">
        <w:rPr>
          <w:rFonts w:ascii="Times New Roman" w:hAnsi="Times New Roman" w:cs="Times New Roman" w:hint="eastAsia"/>
          <w:b/>
          <w:bCs/>
          <w:sz w:val="30"/>
          <w:szCs w:val="30"/>
          <w:lang w:eastAsia="ko-KR"/>
        </w:rPr>
        <w:t>VI. Practical Applications of Findings</w:t>
      </w:r>
    </w:p>
    <w:p w14:paraId="11093F5C" w14:textId="77777777" w:rsidR="00CF4D7E" w:rsidRPr="00CF4D7E" w:rsidRDefault="00CF4D7E" w:rsidP="00CF4D7E">
      <w:pPr>
        <w:spacing w:line="360" w:lineRule="auto"/>
        <w:rPr>
          <w:rFonts w:ascii="Times New Roman" w:hAnsi="Times New Roman" w:cs="Times New Roman"/>
          <w:lang w:eastAsia="ko-KR"/>
        </w:rPr>
      </w:pPr>
      <w:r w:rsidRPr="00CF4D7E">
        <w:rPr>
          <w:rFonts w:ascii="Times New Roman" w:hAnsi="Times New Roman" w:cs="Times New Roman"/>
          <w:lang w:eastAsia="ko-KR"/>
        </w:rPr>
        <w:t>The insights gained from the model evaluation and comparison have practical implications for financial institutions and investment firms involved in assessing corporate bankruptcy risk. Here, we explore how these findings can be applied in real-world scenarios to enhance decision-making and risk management.</w:t>
      </w:r>
    </w:p>
    <w:p w14:paraId="2AD079D3" w14:textId="39E64FA3" w:rsidR="00CF4D7E" w:rsidRPr="00CF4D7E" w:rsidRDefault="00CF4D7E" w:rsidP="00CF4D7E">
      <w:pPr>
        <w:spacing w:line="360" w:lineRule="auto"/>
        <w:rPr>
          <w:rFonts w:ascii="Times New Roman" w:hAnsi="Times New Roman" w:cs="Times New Roman"/>
          <w:b/>
          <w:bCs/>
          <w:sz w:val="24"/>
          <w:szCs w:val="24"/>
          <w:lang w:eastAsia="ko-KR"/>
        </w:rPr>
      </w:pPr>
      <w:r w:rsidRPr="00CF4D7E">
        <w:rPr>
          <w:rFonts w:ascii="Times New Roman" w:hAnsi="Times New Roman" w:cs="Times New Roman"/>
          <w:b/>
          <w:bCs/>
          <w:sz w:val="24"/>
          <w:szCs w:val="24"/>
          <w:lang w:eastAsia="ko-KR"/>
        </w:rPr>
        <w:t>1</w:t>
      </w:r>
      <w:r w:rsidR="00805CA4">
        <w:rPr>
          <w:rFonts w:ascii="Times New Roman" w:hAnsi="Times New Roman" w:cs="Times New Roman" w:hint="eastAsia"/>
          <w:b/>
          <w:bCs/>
          <w:sz w:val="24"/>
          <w:szCs w:val="24"/>
          <w:lang w:eastAsia="ko-KR"/>
        </w:rPr>
        <w:t>.</w:t>
      </w:r>
      <w:r w:rsidRPr="00CF4D7E">
        <w:rPr>
          <w:rFonts w:ascii="Times New Roman" w:hAnsi="Times New Roman" w:cs="Times New Roman"/>
          <w:b/>
          <w:bCs/>
          <w:sz w:val="24"/>
          <w:szCs w:val="24"/>
          <w:lang w:eastAsia="ko-KR"/>
        </w:rPr>
        <w:t xml:space="preserve"> Enhanced Risk Management Strategies</w:t>
      </w:r>
    </w:p>
    <w:p w14:paraId="1ADE5F7B" w14:textId="5971769B" w:rsidR="00CF4D7E" w:rsidRPr="00CF4D7E" w:rsidRDefault="00CF4D7E" w:rsidP="00CF4D7E">
      <w:pPr>
        <w:spacing w:line="360" w:lineRule="auto"/>
        <w:rPr>
          <w:rFonts w:ascii="Times New Roman" w:hAnsi="Times New Roman" w:cs="Times New Roman"/>
          <w:lang w:eastAsia="ko-KR"/>
        </w:rPr>
      </w:pPr>
      <w:r w:rsidRPr="00CF4D7E">
        <w:rPr>
          <w:rFonts w:ascii="Times New Roman" w:hAnsi="Times New Roman" w:cs="Times New Roman"/>
          <w:lang w:eastAsia="ko-KR"/>
        </w:rPr>
        <w:t>The model results indicate that the Balanced Random Forest model provides the best performance in terms of the F-beta score, despite not having the highest accuracy. This suggests that the Balanced Random Forest model is highly effective at identifying bankrupt companies, which is crucial for financial institutions looking to minimize their exposure to high-risk clients. Implementing this model can lead to more informed lending decisions, helping institutions avoid loans to companies with a high likelihood of default.</w:t>
      </w:r>
    </w:p>
    <w:p w14:paraId="3EE13140" w14:textId="2FA07A47" w:rsidR="00CF4D7E" w:rsidRPr="00CF4D7E" w:rsidRDefault="00805CA4" w:rsidP="00CF4D7E">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t>2.</w:t>
      </w:r>
      <w:r w:rsidR="00CF4D7E" w:rsidRPr="00CF4D7E">
        <w:rPr>
          <w:rFonts w:ascii="Times New Roman" w:hAnsi="Times New Roman" w:cs="Times New Roman"/>
          <w:b/>
          <w:bCs/>
          <w:sz w:val="24"/>
          <w:szCs w:val="24"/>
          <w:lang w:eastAsia="ko-KR"/>
        </w:rPr>
        <w:t xml:space="preserve"> Strategic Investment Decisions</w:t>
      </w:r>
    </w:p>
    <w:p w14:paraId="602B3924" w14:textId="77777777" w:rsidR="00CF4D7E" w:rsidRPr="00CF4D7E" w:rsidRDefault="00CF4D7E" w:rsidP="00CF4D7E">
      <w:pPr>
        <w:spacing w:line="360" w:lineRule="auto"/>
        <w:rPr>
          <w:rFonts w:ascii="Times New Roman" w:hAnsi="Times New Roman" w:cs="Times New Roman"/>
          <w:lang w:eastAsia="ko-KR"/>
        </w:rPr>
      </w:pPr>
      <w:r w:rsidRPr="00CF4D7E">
        <w:rPr>
          <w:rFonts w:ascii="Times New Roman" w:hAnsi="Times New Roman" w:cs="Times New Roman"/>
          <w:lang w:eastAsia="ko-KR"/>
        </w:rPr>
        <w:t xml:space="preserve">Investors and asset managers can use the model results to refine their investment strategies. The high recall rate of the Balanced Random Forest model ensures that most bankrupt companies are identified, which can guide </w:t>
      </w:r>
      <w:r w:rsidRPr="00CF4D7E">
        <w:rPr>
          <w:rFonts w:ascii="Times New Roman" w:hAnsi="Times New Roman" w:cs="Times New Roman"/>
          <w:lang w:eastAsia="ko-KR"/>
        </w:rPr>
        <w:lastRenderedPageBreak/>
        <w:t>investment decisions and portfolio management. For instance, an investment firm can use this model to screen out companies with a high risk of bankruptcy from their investment portfolios, thereby safeguarding their investments and enhancing overall portfolio performance.</w:t>
      </w:r>
    </w:p>
    <w:p w14:paraId="753C128F" w14:textId="77777777" w:rsidR="00CF4D7E" w:rsidRPr="00CF4D7E" w:rsidRDefault="00CF4D7E" w:rsidP="00CF4D7E">
      <w:pPr>
        <w:spacing w:line="360" w:lineRule="auto"/>
        <w:rPr>
          <w:rFonts w:ascii="Times New Roman" w:hAnsi="Times New Roman" w:cs="Times New Roman"/>
          <w:lang w:eastAsia="ko-KR"/>
        </w:rPr>
      </w:pPr>
      <w:r w:rsidRPr="00CF4D7E">
        <w:rPr>
          <w:rFonts w:ascii="Times New Roman" w:hAnsi="Times New Roman" w:cs="Times New Roman"/>
          <w:lang w:eastAsia="ko-KR"/>
        </w:rPr>
        <w:t>Additionally, if an investor's strategy prioritizes minimizing false negatives to avoid missing potential bankruptcies, the Logistic Regression model with a high recall rate can serve as an alternative. This model would help in situations where the cost of failing to identify a default is more critical than incorrectly predicting a default.</w:t>
      </w:r>
    </w:p>
    <w:p w14:paraId="1CA0FB27" w14:textId="5E39B41F" w:rsidR="00CF4D7E" w:rsidRPr="00CF4D7E" w:rsidRDefault="00805CA4" w:rsidP="00CF4D7E">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t>3.</w:t>
      </w:r>
      <w:r w:rsidR="00CF4D7E" w:rsidRPr="00CF4D7E">
        <w:rPr>
          <w:rFonts w:ascii="Times New Roman" w:hAnsi="Times New Roman" w:cs="Times New Roman"/>
          <w:b/>
          <w:bCs/>
          <w:sz w:val="24"/>
          <w:szCs w:val="24"/>
          <w:lang w:eastAsia="ko-KR"/>
        </w:rPr>
        <w:t xml:space="preserve"> Regulatory Compliance and Reporting</w:t>
      </w:r>
    </w:p>
    <w:p w14:paraId="66CFBCBD" w14:textId="77777777" w:rsidR="00CF4D7E" w:rsidRPr="00CF4D7E" w:rsidRDefault="00CF4D7E" w:rsidP="00CF4D7E">
      <w:pPr>
        <w:spacing w:line="360" w:lineRule="auto"/>
        <w:rPr>
          <w:rFonts w:ascii="Times New Roman" w:hAnsi="Times New Roman" w:cs="Times New Roman"/>
          <w:lang w:eastAsia="ko-KR"/>
        </w:rPr>
      </w:pPr>
      <w:r w:rsidRPr="00CF4D7E">
        <w:rPr>
          <w:rFonts w:ascii="Times New Roman" w:hAnsi="Times New Roman" w:cs="Times New Roman"/>
          <w:lang w:eastAsia="ko-KR"/>
        </w:rPr>
        <w:t>Financial institutions are often required to comply with regulatory standards and report on the risk profiles of their loan portfolios. The findings from this analysis can assist institutions in meeting these requirements by providing a robust model for assessing bankruptcy risk. The Balanced Random Forest model, with its emphasis on minimizing false negatives, can help ensure that institutions accurately report their exposure to high-risk entities, which is crucial for regulatory compliance.</w:t>
      </w:r>
    </w:p>
    <w:p w14:paraId="336AA8E7" w14:textId="52D3EC8D" w:rsidR="00CF4D7E" w:rsidRPr="00CF4D7E" w:rsidRDefault="00805CA4" w:rsidP="00CF4D7E">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t>4.</w:t>
      </w:r>
      <w:r w:rsidR="00CF4D7E" w:rsidRPr="00CF4D7E">
        <w:rPr>
          <w:rFonts w:ascii="Times New Roman" w:hAnsi="Times New Roman" w:cs="Times New Roman"/>
          <w:b/>
          <w:bCs/>
          <w:sz w:val="24"/>
          <w:szCs w:val="24"/>
          <w:lang w:eastAsia="ko-KR"/>
        </w:rPr>
        <w:t xml:space="preserve"> Decision Support Systems</w:t>
      </w:r>
    </w:p>
    <w:p w14:paraId="1DDE7D23" w14:textId="29160FFA" w:rsidR="00CF4D7E" w:rsidRPr="00CF4D7E" w:rsidRDefault="00CF4D7E" w:rsidP="00CF4D7E">
      <w:pPr>
        <w:spacing w:line="360" w:lineRule="auto"/>
        <w:rPr>
          <w:rFonts w:ascii="Times New Roman" w:hAnsi="Times New Roman" w:cs="Times New Roman"/>
          <w:lang w:eastAsia="ko-KR"/>
        </w:rPr>
      </w:pPr>
      <w:r w:rsidRPr="00CF4D7E">
        <w:rPr>
          <w:rFonts w:ascii="Times New Roman" w:hAnsi="Times New Roman" w:cs="Times New Roman"/>
          <w:lang w:eastAsia="ko-KR"/>
        </w:rPr>
        <w:t xml:space="preserve">Incorporating the best-performing models into decision support systems can provide valuable insights for executives and decision-makers. </w:t>
      </w:r>
      <w:r w:rsidR="00A75426" w:rsidRPr="00A75426">
        <w:rPr>
          <w:rFonts w:ascii="Times New Roman" w:hAnsi="Times New Roman" w:cs="Times New Roman"/>
          <w:lang w:eastAsia="ko-KR"/>
        </w:rPr>
        <w:t>These systems can update data quarterly based on financial statements, allowing for more timely and informed decision-making</w:t>
      </w:r>
      <w:r w:rsidR="00A75426">
        <w:rPr>
          <w:rFonts w:ascii="Times New Roman" w:hAnsi="Times New Roman" w:cs="Times New Roman" w:hint="eastAsia"/>
          <w:lang w:eastAsia="ko-KR"/>
        </w:rPr>
        <w:t>.</w:t>
      </w:r>
      <w:r w:rsidRPr="00CF4D7E">
        <w:rPr>
          <w:rFonts w:ascii="Times New Roman" w:hAnsi="Times New Roman" w:cs="Times New Roman"/>
          <w:lang w:eastAsia="ko-KR"/>
        </w:rPr>
        <w:t xml:space="preserve"> </w:t>
      </w:r>
    </w:p>
    <w:p w14:paraId="15A7BD7B" w14:textId="77777777" w:rsidR="00805CA4" w:rsidRDefault="00805CA4" w:rsidP="00C850AC">
      <w:pPr>
        <w:spacing w:line="360" w:lineRule="auto"/>
        <w:jc w:val="center"/>
        <w:rPr>
          <w:rFonts w:ascii="Times New Roman" w:hAnsi="Times New Roman" w:cs="Times New Roman"/>
          <w:b/>
          <w:bCs/>
          <w:sz w:val="30"/>
          <w:szCs w:val="30"/>
          <w:lang w:eastAsia="ko-KR"/>
        </w:rPr>
      </w:pPr>
    </w:p>
    <w:p w14:paraId="1E0210A7" w14:textId="3B9F593D" w:rsidR="007512EA" w:rsidRDefault="00A75426" w:rsidP="00C850AC">
      <w:pPr>
        <w:spacing w:line="360" w:lineRule="auto"/>
        <w:jc w:val="center"/>
        <w:rPr>
          <w:rFonts w:ascii="Times New Roman" w:hAnsi="Times New Roman" w:cs="Times New Roman"/>
          <w:b/>
          <w:bCs/>
          <w:sz w:val="30"/>
          <w:szCs w:val="30"/>
          <w:lang w:eastAsia="ko-KR"/>
        </w:rPr>
      </w:pPr>
      <w:r>
        <w:rPr>
          <w:rFonts w:ascii="Times New Roman" w:hAnsi="Times New Roman" w:cs="Times New Roman" w:hint="eastAsia"/>
          <w:b/>
          <w:bCs/>
          <w:sz w:val="30"/>
          <w:szCs w:val="30"/>
          <w:lang w:eastAsia="ko-KR"/>
        </w:rPr>
        <w:t>V</w:t>
      </w:r>
      <w:r w:rsidR="007512EA">
        <w:rPr>
          <w:rFonts w:ascii="Times New Roman" w:hAnsi="Times New Roman" w:cs="Times New Roman" w:hint="eastAsia"/>
          <w:b/>
          <w:bCs/>
          <w:sz w:val="30"/>
          <w:szCs w:val="30"/>
          <w:lang w:eastAsia="ko-KR"/>
        </w:rPr>
        <w:t>II. Further Research</w:t>
      </w:r>
    </w:p>
    <w:p w14:paraId="5DE41471" w14:textId="77777777" w:rsidR="00805CA4" w:rsidRPr="00805CA4" w:rsidRDefault="00805CA4" w:rsidP="00805CA4">
      <w:pPr>
        <w:spacing w:line="360" w:lineRule="auto"/>
        <w:rPr>
          <w:rFonts w:ascii="Times New Roman" w:hAnsi="Times New Roman" w:cs="Times New Roman"/>
          <w:szCs w:val="20"/>
          <w:lang w:eastAsia="ko-KR"/>
        </w:rPr>
      </w:pPr>
      <w:r w:rsidRPr="00805CA4">
        <w:rPr>
          <w:rFonts w:ascii="Times New Roman" w:hAnsi="Times New Roman" w:cs="Times New Roman"/>
          <w:szCs w:val="20"/>
          <w:lang w:eastAsia="ko-KR"/>
        </w:rPr>
        <w:t>While the current study has provided valuable insights into the effectiveness of different machine learning models for bankruptcy prediction, there are several areas for further research that could enhance model performance and broaden the applicability of the findings. Below are key areas where additional exploration could lead to improved results and deeper understanding:</w:t>
      </w:r>
    </w:p>
    <w:p w14:paraId="11F1137D" w14:textId="1280A13E" w:rsidR="00805CA4" w:rsidRPr="00805CA4" w:rsidRDefault="00805CA4" w:rsidP="00805CA4">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t>1.</w:t>
      </w:r>
      <w:r w:rsidRPr="00805CA4">
        <w:rPr>
          <w:rFonts w:ascii="Times New Roman" w:hAnsi="Times New Roman" w:cs="Times New Roman"/>
          <w:b/>
          <w:bCs/>
          <w:sz w:val="24"/>
          <w:szCs w:val="24"/>
          <w:lang w:eastAsia="ko-KR"/>
        </w:rPr>
        <w:t xml:space="preserve"> Incorporating Analysts' Financial Estimates</w:t>
      </w:r>
    </w:p>
    <w:p w14:paraId="68854D1E" w14:textId="77777777" w:rsidR="00805CA4" w:rsidRPr="00805CA4" w:rsidRDefault="00805CA4" w:rsidP="00805CA4">
      <w:pPr>
        <w:spacing w:line="360" w:lineRule="auto"/>
        <w:rPr>
          <w:rFonts w:ascii="Times New Roman" w:hAnsi="Times New Roman" w:cs="Times New Roman"/>
          <w:szCs w:val="20"/>
          <w:lang w:eastAsia="ko-KR"/>
        </w:rPr>
      </w:pPr>
      <w:r w:rsidRPr="00805CA4">
        <w:rPr>
          <w:rFonts w:ascii="Times New Roman" w:hAnsi="Times New Roman" w:cs="Times New Roman"/>
          <w:szCs w:val="20"/>
          <w:lang w:eastAsia="ko-KR"/>
        </w:rPr>
        <w:t>Current models primarily rely on historical financial data, which can be limited in predicting future bankruptcy risks. A promising avenue for further research is the integration of analysts' financial estimates into the modeling process. Financial analysts provide forward-looking estimates based on industry trends, economic forecasts, and company-specific information. These estimates often include projected earnings, revenue growth, and other key financial metrics that can offer additional insights into a company's future performance.</w:t>
      </w:r>
    </w:p>
    <w:p w14:paraId="5CEC6644" w14:textId="77777777" w:rsidR="00805CA4" w:rsidRDefault="00805CA4" w:rsidP="00805CA4">
      <w:pPr>
        <w:spacing w:line="360" w:lineRule="auto"/>
        <w:rPr>
          <w:rFonts w:ascii="Times New Roman" w:hAnsi="Times New Roman" w:cs="Times New Roman"/>
          <w:szCs w:val="20"/>
          <w:lang w:eastAsia="ko-KR"/>
        </w:rPr>
      </w:pPr>
      <w:r w:rsidRPr="00805CA4">
        <w:rPr>
          <w:rFonts w:ascii="Times New Roman" w:hAnsi="Times New Roman" w:cs="Times New Roman"/>
          <w:szCs w:val="20"/>
          <w:lang w:eastAsia="ko-KR"/>
        </w:rPr>
        <w:t>Incorporating these estimates could enhance the models' ability to predict bankruptcy by providing a more comprehensive view of a company's financial health. For instance, projected earnings growth or analyst downgrades can serve as leading indicators of potential financial distress that historical data alone might not capture. By integrating analysts' estimates, models could become more sensitive to emerging financial trends and potential risks.</w:t>
      </w:r>
    </w:p>
    <w:p w14:paraId="5196CC4F" w14:textId="77777777" w:rsidR="00805CA4" w:rsidRPr="00805CA4" w:rsidRDefault="00805CA4" w:rsidP="00805CA4">
      <w:pPr>
        <w:spacing w:line="360" w:lineRule="auto"/>
        <w:rPr>
          <w:rFonts w:ascii="Times New Roman" w:hAnsi="Times New Roman" w:cs="Times New Roman"/>
          <w:szCs w:val="20"/>
          <w:lang w:eastAsia="ko-KR"/>
        </w:rPr>
      </w:pPr>
    </w:p>
    <w:p w14:paraId="0249F845" w14:textId="0740027E" w:rsidR="00805CA4" w:rsidRPr="00805CA4" w:rsidRDefault="00805CA4" w:rsidP="00805CA4">
      <w:pPr>
        <w:spacing w:line="360" w:lineRule="auto"/>
        <w:rPr>
          <w:rFonts w:ascii="Times New Roman" w:hAnsi="Times New Roman" w:cs="Times New Roman"/>
          <w:b/>
          <w:bCs/>
          <w:sz w:val="24"/>
          <w:szCs w:val="24"/>
          <w:lang w:eastAsia="ko-KR"/>
        </w:rPr>
      </w:pPr>
      <w:r>
        <w:rPr>
          <w:rFonts w:ascii="Times New Roman" w:hAnsi="Times New Roman" w:cs="Times New Roman" w:hint="eastAsia"/>
          <w:b/>
          <w:bCs/>
          <w:sz w:val="24"/>
          <w:szCs w:val="24"/>
          <w:lang w:eastAsia="ko-KR"/>
        </w:rPr>
        <w:t>2.</w:t>
      </w:r>
      <w:r w:rsidRPr="00805CA4">
        <w:rPr>
          <w:rFonts w:ascii="Times New Roman" w:hAnsi="Times New Roman" w:cs="Times New Roman"/>
          <w:b/>
          <w:bCs/>
          <w:sz w:val="24"/>
          <w:szCs w:val="24"/>
          <w:lang w:eastAsia="ko-KR"/>
        </w:rPr>
        <w:t xml:space="preserve"> Enhancing Model Complexity</w:t>
      </w:r>
    </w:p>
    <w:p w14:paraId="6AC63127" w14:textId="77777777" w:rsidR="00805CA4" w:rsidRPr="00805CA4" w:rsidRDefault="00805CA4" w:rsidP="00805CA4">
      <w:pPr>
        <w:spacing w:line="360" w:lineRule="auto"/>
        <w:rPr>
          <w:rFonts w:ascii="Times New Roman" w:hAnsi="Times New Roman" w:cs="Times New Roman"/>
          <w:szCs w:val="20"/>
          <w:lang w:eastAsia="ko-KR"/>
        </w:rPr>
      </w:pPr>
      <w:r w:rsidRPr="00805CA4">
        <w:rPr>
          <w:rFonts w:ascii="Times New Roman" w:hAnsi="Times New Roman" w:cs="Times New Roman"/>
          <w:szCs w:val="20"/>
          <w:lang w:eastAsia="ko-KR"/>
        </w:rPr>
        <w:t>The current models, while effective, can benefit from further exploration of more complex or hybrid modeling approaches. Future research could focus on:</w:t>
      </w:r>
    </w:p>
    <w:p w14:paraId="505886F3" w14:textId="77777777" w:rsidR="00805CA4" w:rsidRPr="00805CA4" w:rsidRDefault="00805CA4" w:rsidP="00805CA4">
      <w:pPr>
        <w:numPr>
          <w:ilvl w:val="0"/>
          <w:numId w:val="46"/>
        </w:numPr>
        <w:spacing w:line="360" w:lineRule="auto"/>
        <w:rPr>
          <w:rFonts w:ascii="Times New Roman" w:hAnsi="Times New Roman" w:cs="Times New Roman"/>
          <w:szCs w:val="20"/>
          <w:lang w:eastAsia="ko-KR"/>
        </w:rPr>
      </w:pPr>
      <w:r w:rsidRPr="00805CA4">
        <w:rPr>
          <w:rFonts w:ascii="Times New Roman" w:hAnsi="Times New Roman" w:cs="Times New Roman"/>
          <w:szCs w:val="20"/>
          <w:lang w:eastAsia="ko-KR"/>
        </w:rPr>
        <w:lastRenderedPageBreak/>
        <w:t xml:space="preserve">Ensemble Methods: Combining multiple models or using advanced ensemble techniques could improve predictive performance. For instance, blending the Balanced Random Forest with models like </w:t>
      </w:r>
      <w:proofErr w:type="spellStart"/>
      <w:r w:rsidRPr="00805CA4">
        <w:rPr>
          <w:rFonts w:ascii="Times New Roman" w:hAnsi="Times New Roman" w:cs="Times New Roman"/>
          <w:szCs w:val="20"/>
          <w:lang w:eastAsia="ko-KR"/>
        </w:rPr>
        <w:t>XGBoost</w:t>
      </w:r>
      <w:proofErr w:type="spellEnd"/>
      <w:r w:rsidRPr="00805CA4">
        <w:rPr>
          <w:rFonts w:ascii="Times New Roman" w:hAnsi="Times New Roman" w:cs="Times New Roman"/>
          <w:szCs w:val="20"/>
          <w:lang w:eastAsia="ko-KR"/>
        </w:rPr>
        <w:t xml:space="preserve"> or LightGBM might leverage the strengths of each algorithm.</w:t>
      </w:r>
    </w:p>
    <w:p w14:paraId="6F3E0AB1" w14:textId="77777777" w:rsidR="00805CA4" w:rsidRPr="00805CA4" w:rsidRDefault="00805CA4" w:rsidP="00805CA4">
      <w:pPr>
        <w:numPr>
          <w:ilvl w:val="0"/>
          <w:numId w:val="46"/>
        </w:numPr>
        <w:spacing w:line="360" w:lineRule="auto"/>
        <w:rPr>
          <w:rFonts w:ascii="Times New Roman" w:hAnsi="Times New Roman" w:cs="Times New Roman"/>
          <w:szCs w:val="20"/>
          <w:lang w:eastAsia="ko-KR"/>
        </w:rPr>
      </w:pPr>
      <w:r w:rsidRPr="00805CA4">
        <w:rPr>
          <w:rFonts w:ascii="Times New Roman" w:hAnsi="Times New Roman" w:cs="Times New Roman"/>
          <w:szCs w:val="20"/>
          <w:lang w:eastAsia="ko-KR"/>
        </w:rPr>
        <w:t>Deep Learning Approaches: Investigating deep learning methods such as neural networks could capture complex patterns in the data that traditional models might miss. Recurrent neural networks (RNNs) or transformers could be explored for their potential to handle sequential and temporal data.</w:t>
      </w:r>
    </w:p>
    <w:p w14:paraId="3A2D1027" w14:textId="77777777" w:rsidR="00805CA4" w:rsidRPr="00805CA4" w:rsidRDefault="00805CA4" w:rsidP="00805CA4">
      <w:pPr>
        <w:numPr>
          <w:ilvl w:val="0"/>
          <w:numId w:val="46"/>
        </w:numPr>
        <w:spacing w:line="360" w:lineRule="auto"/>
        <w:rPr>
          <w:rFonts w:ascii="Times New Roman" w:hAnsi="Times New Roman" w:cs="Times New Roman"/>
          <w:szCs w:val="20"/>
          <w:lang w:eastAsia="ko-KR"/>
        </w:rPr>
      </w:pPr>
      <w:r w:rsidRPr="00805CA4">
        <w:rPr>
          <w:rFonts w:ascii="Times New Roman" w:hAnsi="Times New Roman" w:cs="Times New Roman"/>
          <w:szCs w:val="20"/>
          <w:lang w:eastAsia="ko-KR"/>
        </w:rPr>
        <w:t>Feature Engineering and Selection: Further research into feature engineering and selection techniques could uncover additional predictors of bankruptcy. Techniques such as feature interaction, polynomial features, or domain-specific knowledge could enhance model inputs.</w:t>
      </w:r>
    </w:p>
    <w:sectPr w:rsidR="00805CA4" w:rsidRPr="00805CA4" w:rsidSect="0044621B">
      <w:footerReference w:type="default" r:id="rId28"/>
      <w:pgSz w:w="12240" w:h="15840" w:code="1"/>
      <w:pgMar w:top="360" w:right="1440" w:bottom="288"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7A5830" w14:textId="77777777" w:rsidR="0001017F" w:rsidRDefault="0001017F">
      <w:pPr>
        <w:spacing w:after="0" w:line="240" w:lineRule="auto"/>
      </w:pPr>
      <w:r>
        <w:separator/>
      </w:r>
    </w:p>
    <w:p w14:paraId="169611E4" w14:textId="77777777" w:rsidR="0001017F" w:rsidRDefault="0001017F"/>
  </w:endnote>
  <w:endnote w:type="continuationSeparator" w:id="0">
    <w:p w14:paraId="26A4334D" w14:textId="77777777" w:rsidR="0001017F" w:rsidRDefault="0001017F">
      <w:pPr>
        <w:spacing w:after="0" w:line="240" w:lineRule="auto"/>
      </w:pPr>
      <w:r>
        <w:continuationSeparator/>
      </w:r>
    </w:p>
    <w:p w14:paraId="0450DB88" w14:textId="77777777" w:rsidR="0001017F" w:rsidRDefault="00010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randview">
    <w:charset w:val="00"/>
    <w:family w:val="swiss"/>
    <w:pitch w:val="variable"/>
    <w:sig w:usb0="A00002C7" w:usb1="00000002" w:usb2="00000000" w:usb3="00000000" w:csb0="0000019F" w:csb1="00000000"/>
  </w:font>
  <w:font w:name="Times New Roman (Body CS)">
    <w:altName w:val="Times New Roman"/>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9920992"/>
      <w:docPartObj>
        <w:docPartGallery w:val="Page Numbers (Bottom of Page)"/>
        <w:docPartUnique/>
      </w:docPartObj>
    </w:sdtPr>
    <w:sdtEndPr>
      <w:rPr>
        <w:noProof/>
      </w:rPr>
    </w:sdtEndPr>
    <w:sdtContent>
      <w:p w14:paraId="08F48E00" w14:textId="4C45C666" w:rsidR="003609D5" w:rsidRDefault="003609D5">
        <w:pPr>
          <w:pStyle w:val="a6"/>
          <w:jc w:val="center"/>
        </w:pPr>
        <w:r>
          <w:fldChar w:fldCharType="begin"/>
        </w:r>
        <w:r>
          <w:instrText xml:space="preserve"> PAGE   \* MERGEFORMAT </w:instrText>
        </w:r>
        <w:r>
          <w:fldChar w:fldCharType="separate"/>
        </w:r>
        <w:r>
          <w:rPr>
            <w:noProof/>
          </w:rPr>
          <w:t>2</w:t>
        </w:r>
        <w:r>
          <w:rPr>
            <w:noProof/>
          </w:rPr>
          <w:fldChar w:fldCharType="end"/>
        </w:r>
      </w:p>
    </w:sdtContent>
  </w:sdt>
  <w:p w14:paraId="6C8763AB" w14:textId="77777777" w:rsidR="003609D5" w:rsidRDefault="003609D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F1865" w14:textId="77777777" w:rsidR="0001017F" w:rsidRDefault="0001017F">
      <w:pPr>
        <w:spacing w:after="0" w:line="240" w:lineRule="auto"/>
      </w:pPr>
      <w:r>
        <w:separator/>
      </w:r>
    </w:p>
    <w:p w14:paraId="37B78541" w14:textId="77777777" w:rsidR="0001017F" w:rsidRDefault="0001017F"/>
  </w:footnote>
  <w:footnote w:type="continuationSeparator" w:id="0">
    <w:p w14:paraId="40FBEED5" w14:textId="77777777" w:rsidR="0001017F" w:rsidRDefault="0001017F">
      <w:pPr>
        <w:spacing w:after="0" w:line="240" w:lineRule="auto"/>
      </w:pPr>
      <w:r>
        <w:continuationSeparator/>
      </w:r>
    </w:p>
    <w:p w14:paraId="1C064077" w14:textId="77777777" w:rsidR="0001017F" w:rsidRDefault="0001017F"/>
  </w:footnote>
  <w:footnote w:id="1">
    <w:p w14:paraId="4F2CBD17" w14:textId="5F3512B6" w:rsidR="007D0FFB" w:rsidRPr="007D0FFB" w:rsidRDefault="007D0FFB">
      <w:pPr>
        <w:pStyle w:val="af9"/>
        <w:rPr>
          <w:sz w:val="16"/>
          <w:szCs w:val="16"/>
          <w:lang w:eastAsia="ko-KR"/>
        </w:rPr>
      </w:pPr>
      <w:r w:rsidRPr="007D0FFB">
        <w:rPr>
          <w:rStyle w:val="aff"/>
          <w:sz w:val="16"/>
          <w:szCs w:val="16"/>
        </w:rPr>
        <w:footnoteRef/>
      </w:r>
      <w:r w:rsidRPr="007D0FFB">
        <w:rPr>
          <w:sz w:val="16"/>
          <w:szCs w:val="16"/>
        </w:rPr>
        <w:t xml:space="preserve"> </w:t>
      </w:r>
      <w:r w:rsidR="00F0398E">
        <w:rPr>
          <w:sz w:val="16"/>
          <w:szCs w:val="16"/>
          <w:lang w:eastAsia="ko-KR"/>
        </w:rPr>
        <w:t>S</w:t>
      </w:r>
      <w:r w:rsidR="00F0398E">
        <w:rPr>
          <w:rFonts w:hint="eastAsia"/>
          <w:sz w:val="16"/>
          <w:szCs w:val="16"/>
          <w:lang w:eastAsia="ko-KR"/>
        </w:rPr>
        <w:t xml:space="preserve">ource: </w:t>
      </w:r>
      <w:r w:rsidRPr="007D0FFB">
        <w:rPr>
          <w:sz w:val="16"/>
          <w:szCs w:val="16"/>
        </w:rPr>
        <w:t>https://archive.ics.uci.edu/dataset/572/taiwanese+bankruptcy+prediction</w:t>
      </w:r>
    </w:p>
  </w:footnote>
  <w:footnote w:id="2">
    <w:p w14:paraId="7EB22013" w14:textId="0E78AEEE" w:rsidR="00F0398E" w:rsidRPr="00F0398E" w:rsidRDefault="00F0398E" w:rsidP="00F0398E">
      <w:pPr>
        <w:pStyle w:val="af9"/>
        <w:rPr>
          <w:sz w:val="16"/>
          <w:szCs w:val="16"/>
          <w:lang w:eastAsia="ko-KR"/>
        </w:rPr>
      </w:pPr>
      <w:r w:rsidRPr="00F0398E">
        <w:rPr>
          <w:rStyle w:val="aff"/>
          <w:sz w:val="16"/>
          <w:szCs w:val="16"/>
        </w:rPr>
        <w:footnoteRef/>
      </w:r>
      <w:r w:rsidRPr="00F0398E">
        <w:rPr>
          <w:sz w:val="16"/>
          <w:szCs w:val="16"/>
        </w:rPr>
        <w:t xml:space="preserve"> F-beta Score in </w:t>
      </w:r>
      <w:proofErr w:type="spellStart"/>
      <w:r w:rsidRPr="00F0398E">
        <w:rPr>
          <w:sz w:val="16"/>
          <w:szCs w:val="16"/>
        </w:rPr>
        <w:t>Keras</w:t>
      </w:r>
      <w:proofErr w:type="spellEnd"/>
      <w:r w:rsidRPr="00F0398E">
        <w:rPr>
          <w:sz w:val="16"/>
          <w:szCs w:val="16"/>
        </w:rPr>
        <w:t xml:space="preserve"> Part I</w:t>
      </w:r>
      <w:r w:rsidRPr="00F0398E">
        <w:rPr>
          <w:rFonts w:hint="eastAsia"/>
          <w:sz w:val="16"/>
          <w:szCs w:val="16"/>
          <w:lang w:eastAsia="ko-KR"/>
        </w:rPr>
        <w:t xml:space="preserve">. </w:t>
      </w:r>
      <w:r w:rsidRPr="00F0398E">
        <w:rPr>
          <w:sz w:val="16"/>
          <w:szCs w:val="16"/>
        </w:rPr>
        <w:t xml:space="preserve">Creating custom F1 score for binary classification problems in </w:t>
      </w:r>
      <w:proofErr w:type="spellStart"/>
      <w:r w:rsidRPr="00F0398E">
        <w:rPr>
          <w:sz w:val="16"/>
          <w:szCs w:val="16"/>
        </w:rPr>
        <w:t>Keras</w:t>
      </w:r>
      <w:proofErr w:type="spellEnd"/>
      <w:r>
        <w:rPr>
          <w:rFonts w:hint="eastAsia"/>
          <w:sz w:val="16"/>
          <w:szCs w:val="16"/>
          <w:lang w:eastAsia="ko-KR"/>
        </w:rPr>
        <w:t xml:space="preserve"> (</w:t>
      </w:r>
      <w:r w:rsidRPr="00F0398E">
        <w:rPr>
          <w:sz w:val="16"/>
          <w:szCs w:val="16"/>
          <w:lang w:eastAsia="ko-KR"/>
        </w:rPr>
        <w:t>https://towardsdatascience.com/f-beta-score-in-keras-part-i-86ad190a252f</w:t>
      </w:r>
      <w:r>
        <w:rPr>
          <w:rFonts w:hint="eastAsia"/>
          <w:sz w:val="16"/>
          <w:szCs w:val="16"/>
          <w:lang w:eastAsia="ko-KR"/>
        </w:rPr>
        <w:t>)</w:t>
      </w:r>
    </w:p>
    <w:p w14:paraId="27AE9986" w14:textId="5B36927C" w:rsidR="00F0398E" w:rsidRPr="00F0398E" w:rsidRDefault="00F0398E" w:rsidP="00F0398E">
      <w:pPr>
        <w:pStyle w:val="af9"/>
        <w:rPr>
          <w:rStyle w:val="aff1"/>
        </w:rPr>
      </w:pPr>
      <w:r w:rsidRPr="00F0398E">
        <w:fldChar w:fldCharType="begin"/>
      </w:r>
      <w:r w:rsidRPr="00F0398E">
        <w:instrText>HYPERLINK "https://medium.com/@jolomi-tosanwumi?source=post_page-----86ad190a252f--------------------------------"</w:instrText>
      </w:r>
      <w:r w:rsidRPr="00F0398E">
        <w:fldChar w:fldCharType="separate"/>
      </w:r>
      <w:r w:rsidRPr="00F0398E">
        <w:rPr>
          <w:rStyle w:val="aff1"/>
        </w:rPr>
        <w:br/>
      </w:r>
    </w:p>
    <w:p w14:paraId="1144C0A0" w14:textId="704466F8" w:rsidR="00F0398E" w:rsidRDefault="00F0398E" w:rsidP="00F0398E">
      <w:pPr>
        <w:pStyle w:val="af9"/>
        <w:rPr>
          <w:lang w:eastAsia="ko-KR"/>
        </w:rPr>
      </w:pPr>
      <w:r w:rsidRPr="00F0398E">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1C737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A3488B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165C7C"/>
    <w:lvl w:ilvl="0">
      <w:start w:val="1"/>
      <w:numFmt w:val="decimal"/>
      <w:lvlText w:val="%1."/>
      <w:lvlJc w:val="left"/>
      <w:pPr>
        <w:tabs>
          <w:tab w:val="num" w:pos="360"/>
        </w:tabs>
        <w:ind w:left="360" w:hanging="360"/>
      </w:pPr>
    </w:lvl>
  </w:abstractNum>
  <w:abstractNum w:abstractNumId="9" w15:restartNumberingAfterBreak="0">
    <w:nsid w:val="05152D18"/>
    <w:multiLevelType w:val="multilevel"/>
    <w:tmpl w:val="63063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552C83"/>
    <w:multiLevelType w:val="multilevel"/>
    <w:tmpl w:val="9B548F90"/>
    <w:lvl w:ilvl="0">
      <w:start w:val="1"/>
      <w:numFmt w:val="bullet"/>
      <w:pStyle w:val="a"/>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595540F"/>
    <w:multiLevelType w:val="multilevel"/>
    <w:tmpl w:val="947E2C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420D95"/>
    <w:multiLevelType w:val="multilevel"/>
    <w:tmpl w:val="89FCE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0B9F7225"/>
    <w:multiLevelType w:val="multilevel"/>
    <w:tmpl w:val="7E144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F044A18"/>
    <w:multiLevelType w:val="multilevel"/>
    <w:tmpl w:val="7FF6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2170A"/>
    <w:multiLevelType w:val="multilevel"/>
    <w:tmpl w:val="2A22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F1472B"/>
    <w:multiLevelType w:val="multilevel"/>
    <w:tmpl w:val="25B0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BA0C07"/>
    <w:multiLevelType w:val="multilevel"/>
    <w:tmpl w:val="2CC8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2B0B8F"/>
    <w:multiLevelType w:val="multilevel"/>
    <w:tmpl w:val="2DA0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6C46BD"/>
    <w:multiLevelType w:val="multilevel"/>
    <w:tmpl w:val="2E7A5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35560"/>
    <w:multiLevelType w:val="multilevel"/>
    <w:tmpl w:val="1BB4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99034BE"/>
    <w:multiLevelType w:val="hybridMultilevel"/>
    <w:tmpl w:val="67664B80"/>
    <w:lvl w:ilvl="0" w:tplc="DBE8CE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E60C4E"/>
    <w:multiLevelType w:val="multilevel"/>
    <w:tmpl w:val="7AC0B4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00375EB"/>
    <w:multiLevelType w:val="multilevel"/>
    <w:tmpl w:val="F5BCB2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27" w15:restartNumberingAfterBreak="0">
    <w:nsid w:val="49656342"/>
    <w:multiLevelType w:val="multilevel"/>
    <w:tmpl w:val="65028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5383E"/>
    <w:multiLevelType w:val="multilevel"/>
    <w:tmpl w:val="16088FA4"/>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261A16"/>
    <w:multiLevelType w:val="multilevel"/>
    <w:tmpl w:val="FB8C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5D7CF9"/>
    <w:multiLevelType w:val="multilevel"/>
    <w:tmpl w:val="6D28E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1638CF"/>
    <w:multiLevelType w:val="multilevel"/>
    <w:tmpl w:val="F5928C4C"/>
    <w:lvl w:ilvl="0">
      <w:start w:val="1"/>
      <w:numFmt w:val="lowerRoman"/>
      <w:pStyle w:val="a0"/>
      <w:lvlText w:val="%1."/>
      <w:lvlJc w:val="left"/>
      <w:pPr>
        <w:ind w:left="648" w:hanging="360"/>
      </w:pPr>
      <w:rPr>
        <w:rFonts w:hint="default"/>
      </w:rPr>
    </w:lvl>
    <w:lvl w:ilvl="1">
      <w:start w:val="1"/>
      <w:numFmt w:val="lowerLetter"/>
      <w:pStyle w:val="2"/>
      <w:lvlText w:val="%2)"/>
      <w:lvlJc w:val="left"/>
      <w:pPr>
        <w:ind w:left="1008" w:hanging="360"/>
      </w:pPr>
      <w:rPr>
        <w:rFonts w:hint="default"/>
      </w:rPr>
    </w:lvl>
    <w:lvl w:ilvl="2">
      <w:start w:val="1"/>
      <w:numFmt w:val="decimal"/>
      <w:pStyle w:val="3"/>
      <w:lvlText w:val="%3)"/>
      <w:lvlJc w:val="left"/>
      <w:pPr>
        <w:ind w:left="1368"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EF16984"/>
    <w:multiLevelType w:val="multilevel"/>
    <w:tmpl w:val="6CD8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6E7706"/>
    <w:multiLevelType w:val="multilevel"/>
    <w:tmpl w:val="C2C0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DE5A60"/>
    <w:multiLevelType w:val="multilevel"/>
    <w:tmpl w:val="3DCE7DE8"/>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820CA0"/>
    <w:multiLevelType w:val="multilevel"/>
    <w:tmpl w:val="02D4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BF263B"/>
    <w:multiLevelType w:val="multilevel"/>
    <w:tmpl w:val="BC48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C81379"/>
    <w:multiLevelType w:val="hybridMultilevel"/>
    <w:tmpl w:val="E95C0174"/>
    <w:lvl w:ilvl="0" w:tplc="ADF87BB8">
      <w:start w:val="2"/>
      <w:numFmt w:val="bullet"/>
      <w:lvlText w:val=""/>
      <w:lvlJc w:val="left"/>
      <w:pPr>
        <w:ind w:left="720" w:hanging="360"/>
      </w:pPr>
      <w:rPr>
        <w:rFonts w:ascii="Symbol" w:eastAsiaTheme="minorEastAsia"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8950306">
    <w:abstractNumId w:val="26"/>
  </w:num>
  <w:num w:numId="2" w16cid:durableId="435443229">
    <w:abstractNumId w:val="0"/>
  </w:num>
  <w:num w:numId="3" w16cid:durableId="35011900">
    <w:abstractNumId w:val="1"/>
  </w:num>
  <w:num w:numId="4" w16cid:durableId="526135731">
    <w:abstractNumId w:val="2"/>
  </w:num>
  <w:num w:numId="5" w16cid:durableId="1257131474">
    <w:abstractNumId w:val="3"/>
  </w:num>
  <w:num w:numId="6" w16cid:durableId="455223544">
    <w:abstractNumId w:val="31"/>
  </w:num>
  <w:num w:numId="7" w16cid:durableId="1202667646">
    <w:abstractNumId w:val="4"/>
  </w:num>
  <w:num w:numId="8" w16cid:durableId="218516084">
    <w:abstractNumId w:val="5"/>
  </w:num>
  <w:num w:numId="9" w16cid:durableId="1980189603">
    <w:abstractNumId w:val="6"/>
  </w:num>
  <w:num w:numId="10" w16cid:durableId="1840852890">
    <w:abstractNumId w:val="7"/>
  </w:num>
  <w:num w:numId="11" w16cid:durableId="402292431">
    <w:abstractNumId w:val="10"/>
  </w:num>
  <w:num w:numId="12" w16cid:durableId="350300236">
    <w:abstractNumId w:val="32"/>
  </w:num>
  <w:num w:numId="13" w16cid:durableId="25299765">
    <w:abstractNumId w:val="14"/>
  </w:num>
  <w:num w:numId="14" w16cid:durableId="1538271904">
    <w:abstractNumId w:val="22"/>
  </w:num>
  <w:num w:numId="15" w16cid:durableId="407851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3511440">
    <w:abstractNumId w:val="8"/>
  </w:num>
  <w:num w:numId="17" w16cid:durableId="364985170">
    <w:abstractNumId w:val="8"/>
  </w:num>
  <w:num w:numId="18" w16cid:durableId="13946240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490485">
    <w:abstractNumId w:val="31"/>
  </w:num>
  <w:num w:numId="20" w16cid:durableId="1030299558">
    <w:abstractNumId w:val="3"/>
  </w:num>
  <w:num w:numId="21" w16cid:durableId="1214002914">
    <w:abstractNumId w:val="2"/>
  </w:num>
  <w:num w:numId="22" w16cid:durableId="709065114">
    <w:abstractNumId w:val="31"/>
  </w:num>
  <w:num w:numId="23" w16cid:durableId="1109352503">
    <w:abstractNumId w:val="23"/>
  </w:num>
  <w:num w:numId="24" w16cid:durableId="353580597">
    <w:abstractNumId w:val="30"/>
  </w:num>
  <w:num w:numId="25" w16cid:durableId="603616569">
    <w:abstractNumId w:val="38"/>
  </w:num>
  <w:num w:numId="26" w16cid:durableId="439226121">
    <w:abstractNumId w:val="17"/>
  </w:num>
  <w:num w:numId="27" w16cid:durableId="1959994990">
    <w:abstractNumId w:val="37"/>
  </w:num>
  <w:num w:numId="28" w16cid:durableId="1429354185">
    <w:abstractNumId w:val="9"/>
  </w:num>
  <w:num w:numId="29" w16cid:durableId="528108368">
    <w:abstractNumId w:val="36"/>
  </w:num>
  <w:num w:numId="30" w16cid:durableId="120266113">
    <w:abstractNumId w:val="18"/>
  </w:num>
  <w:num w:numId="31" w16cid:durableId="79105795">
    <w:abstractNumId w:val="21"/>
  </w:num>
  <w:num w:numId="32" w16cid:durableId="1526553787">
    <w:abstractNumId w:val="11"/>
  </w:num>
  <w:num w:numId="33" w16cid:durableId="86658336">
    <w:abstractNumId w:val="34"/>
  </w:num>
  <w:num w:numId="34" w16cid:durableId="1235357136">
    <w:abstractNumId w:val="25"/>
  </w:num>
  <w:num w:numId="35" w16cid:durableId="192310676">
    <w:abstractNumId w:val="24"/>
  </w:num>
  <w:num w:numId="36" w16cid:durableId="756370371">
    <w:abstractNumId w:val="12"/>
  </w:num>
  <w:num w:numId="37" w16cid:durableId="52167276">
    <w:abstractNumId w:val="16"/>
  </w:num>
  <w:num w:numId="38" w16cid:durableId="642664562">
    <w:abstractNumId w:val="13"/>
  </w:num>
  <w:num w:numId="39" w16cid:durableId="1285427589">
    <w:abstractNumId w:val="33"/>
  </w:num>
  <w:num w:numId="40" w16cid:durableId="1667201189">
    <w:abstractNumId w:val="27"/>
  </w:num>
  <w:num w:numId="41" w16cid:durableId="1753965975">
    <w:abstractNumId w:val="19"/>
  </w:num>
  <w:num w:numId="42" w16cid:durableId="421223423">
    <w:abstractNumId w:val="20"/>
  </w:num>
  <w:num w:numId="43" w16cid:durableId="198977773">
    <w:abstractNumId w:val="35"/>
  </w:num>
  <w:num w:numId="44" w16cid:durableId="1810978091">
    <w:abstractNumId w:val="28"/>
  </w:num>
  <w:num w:numId="45" w16cid:durableId="1393769138">
    <w:abstractNumId w:val="29"/>
  </w:num>
  <w:num w:numId="46" w16cid:durableId="561791231">
    <w:abstractNumId w:val="15"/>
  </w:num>
  <w:num w:numId="47" w16cid:durableId="11004903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199"/>
    <w:rsid w:val="0001017F"/>
    <w:rsid w:val="00016DA1"/>
    <w:rsid w:val="000307BD"/>
    <w:rsid w:val="00032AFC"/>
    <w:rsid w:val="00032ED5"/>
    <w:rsid w:val="00032FA2"/>
    <w:rsid w:val="0004213E"/>
    <w:rsid w:val="00051678"/>
    <w:rsid w:val="00080C63"/>
    <w:rsid w:val="00097CE4"/>
    <w:rsid w:val="000C47C7"/>
    <w:rsid w:val="000D1F66"/>
    <w:rsid w:val="000D2CB5"/>
    <w:rsid w:val="000D318B"/>
    <w:rsid w:val="000D3390"/>
    <w:rsid w:val="000F2658"/>
    <w:rsid w:val="0012023D"/>
    <w:rsid w:val="001338F5"/>
    <w:rsid w:val="00140D10"/>
    <w:rsid w:val="001608FB"/>
    <w:rsid w:val="00173AD6"/>
    <w:rsid w:val="001800F8"/>
    <w:rsid w:val="00195AEA"/>
    <w:rsid w:val="00197DB4"/>
    <w:rsid w:val="001C72C6"/>
    <w:rsid w:val="001E1AA3"/>
    <w:rsid w:val="001E3318"/>
    <w:rsid w:val="001F0571"/>
    <w:rsid w:val="00210711"/>
    <w:rsid w:val="002564CC"/>
    <w:rsid w:val="00257041"/>
    <w:rsid w:val="00286AA5"/>
    <w:rsid w:val="00294C3F"/>
    <w:rsid w:val="002A5EBB"/>
    <w:rsid w:val="002B1547"/>
    <w:rsid w:val="002C1552"/>
    <w:rsid w:val="002C71D5"/>
    <w:rsid w:val="002F11F6"/>
    <w:rsid w:val="002F60A5"/>
    <w:rsid w:val="00300109"/>
    <w:rsid w:val="00303660"/>
    <w:rsid w:val="00306480"/>
    <w:rsid w:val="00315E05"/>
    <w:rsid w:val="003219B6"/>
    <w:rsid w:val="003321D5"/>
    <w:rsid w:val="0034617C"/>
    <w:rsid w:val="00346E33"/>
    <w:rsid w:val="003542C8"/>
    <w:rsid w:val="00356102"/>
    <w:rsid w:val="003609D5"/>
    <w:rsid w:val="00361CBE"/>
    <w:rsid w:val="00372199"/>
    <w:rsid w:val="003722A6"/>
    <w:rsid w:val="003920AE"/>
    <w:rsid w:val="00392357"/>
    <w:rsid w:val="00394849"/>
    <w:rsid w:val="003B0C99"/>
    <w:rsid w:val="003D3368"/>
    <w:rsid w:val="003F2336"/>
    <w:rsid w:val="003F397A"/>
    <w:rsid w:val="003F3D12"/>
    <w:rsid w:val="003F658F"/>
    <w:rsid w:val="0041435D"/>
    <w:rsid w:val="004211E7"/>
    <w:rsid w:val="004343C1"/>
    <w:rsid w:val="0044621B"/>
    <w:rsid w:val="0046130A"/>
    <w:rsid w:val="004737BE"/>
    <w:rsid w:val="00477265"/>
    <w:rsid w:val="004A697C"/>
    <w:rsid w:val="004C0D7C"/>
    <w:rsid w:val="004E5C68"/>
    <w:rsid w:val="004F386A"/>
    <w:rsid w:val="004F4F5C"/>
    <w:rsid w:val="004F501C"/>
    <w:rsid w:val="005125C3"/>
    <w:rsid w:val="00517784"/>
    <w:rsid w:val="00521179"/>
    <w:rsid w:val="005445C6"/>
    <w:rsid w:val="00546C80"/>
    <w:rsid w:val="0055429E"/>
    <w:rsid w:val="00567C7E"/>
    <w:rsid w:val="005743C6"/>
    <w:rsid w:val="005864FC"/>
    <w:rsid w:val="00590824"/>
    <w:rsid w:val="00591490"/>
    <w:rsid w:val="005A7DF4"/>
    <w:rsid w:val="005C7BF4"/>
    <w:rsid w:val="00610360"/>
    <w:rsid w:val="006118BC"/>
    <w:rsid w:val="00634E84"/>
    <w:rsid w:val="006443AD"/>
    <w:rsid w:val="006450D1"/>
    <w:rsid w:val="006464C1"/>
    <w:rsid w:val="00650018"/>
    <w:rsid w:val="006717BD"/>
    <w:rsid w:val="00686FE5"/>
    <w:rsid w:val="0069101C"/>
    <w:rsid w:val="00696D06"/>
    <w:rsid w:val="006B6AF4"/>
    <w:rsid w:val="006F4B84"/>
    <w:rsid w:val="006F5D27"/>
    <w:rsid w:val="007002A7"/>
    <w:rsid w:val="00715E30"/>
    <w:rsid w:val="00721AE6"/>
    <w:rsid w:val="00740829"/>
    <w:rsid w:val="0074543F"/>
    <w:rsid w:val="007512EA"/>
    <w:rsid w:val="007657FB"/>
    <w:rsid w:val="00776268"/>
    <w:rsid w:val="00781C73"/>
    <w:rsid w:val="00793758"/>
    <w:rsid w:val="007A06AE"/>
    <w:rsid w:val="007C4201"/>
    <w:rsid w:val="007C5435"/>
    <w:rsid w:val="007D0340"/>
    <w:rsid w:val="007D0FFB"/>
    <w:rsid w:val="007D1FE9"/>
    <w:rsid w:val="007F24A9"/>
    <w:rsid w:val="00802354"/>
    <w:rsid w:val="00802887"/>
    <w:rsid w:val="00805CA4"/>
    <w:rsid w:val="00807F4F"/>
    <w:rsid w:val="00813578"/>
    <w:rsid w:val="00814746"/>
    <w:rsid w:val="00832304"/>
    <w:rsid w:val="00843290"/>
    <w:rsid w:val="00851BEE"/>
    <w:rsid w:val="00860E69"/>
    <w:rsid w:val="0088608F"/>
    <w:rsid w:val="00890F29"/>
    <w:rsid w:val="008A628E"/>
    <w:rsid w:val="008E0CCA"/>
    <w:rsid w:val="00903219"/>
    <w:rsid w:val="00903CF8"/>
    <w:rsid w:val="00917394"/>
    <w:rsid w:val="009306A8"/>
    <w:rsid w:val="009333C7"/>
    <w:rsid w:val="00935A2E"/>
    <w:rsid w:val="00951308"/>
    <w:rsid w:val="00954FC6"/>
    <w:rsid w:val="00955FF4"/>
    <w:rsid w:val="009635B1"/>
    <w:rsid w:val="00976590"/>
    <w:rsid w:val="009866E2"/>
    <w:rsid w:val="009B0916"/>
    <w:rsid w:val="009B4744"/>
    <w:rsid w:val="009C2A91"/>
    <w:rsid w:val="009C2CF0"/>
    <w:rsid w:val="009D5A93"/>
    <w:rsid w:val="009E3F36"/>
    <w:rsid w:val="00A17033"/>
    <w:rsid w:val="00A40744"/>
    <w:rsid w:val="00A75426"/>
    <w:rsid w:val="00A855BD"/>
    <w:rsid w:val="00A916A4"/>
    <w:rsid w:val="00AB1779"/>
    <w:rsid w:val="00AD22F9"/>
    <w:rsid w:val="00AD2C57"/>
    <w:rsid w:val="00AE3359"/>
    <w:rsid w:val="00AF61A9"/>
    <w:rsid w:val="00B244E1"/>
    <w:rsid w:val="00B25FF5"/>
    <w:rsid w:val="00B46A61"/>
    <w:rsid w:val="00B51EB3"/>
    <w:rsid w:val="00B839EC"/>
    <w:rsid w:val="00B979D8"/>
    <w:rsid w:val="00BB1F80"/>
    <w:rsid w:val="00BB7054"/>
    <w:rsid w:val="00BB7FDF"/>
    <w:rsid w:val="00BC4C4C"/>
    <w:rsid w:val="00BD2D7A"/>
    <w:rsid w:val="00BE508C"/>
    <w:rsid w:val="00BF3056"/>
    <w:rsid w:val="00BF6CBA"/>
    <w:rsid w:val="00C008C2"/>
    <w:rsid w:val="00C0675B"/>
    <w:rsid w:val="00C11B7B"/>
    <w:rsid w:val="00C76C74"/>
    <w:rsid w:val="00C77E5A"/>
    <w:rsid w:val="00C850AC"/>
    <w:rsid w:val="00CB1F6A"/>
    <w:rsid w:val="00CB60E6"/>
    <w:rsid w:val="00CD0291"/>
    <w:rsid w:val="00CD14F5"/>
    <w:rsid w:val="00CF4D7E"/>
    <w:rsid w:val="00CF7382"/>
    <w:rsid w:val="00CF7F3E"/>
    <w:rsid w:val="00D04142"/>
    <w:rsid w:val="00D32E01"/>
    <w:rsid w:val="00D71342"/>
    <w:rsid w:val="00D7286C"/>
    <w:rsid w:val="00D8267D"/>
    <w:rsid w:val="00D94756"/>
    <w:rsid w:val="00DA1F54"/>
    <w:rsid w:val="00DA52DA"/>
    <w:rsid w:val="00DB445C"/>
    <w:rsid w:val="00DB62CC"/>
    <w:rsid w:val="00DF0D95"/>
    <w:rsid w:val="00E129F9"/>
    <w:rsid w:val="00E43F23"/>
    <w:rsid w:val="00E4786A"/>
    <w:rsid w:val="00E47C2A"/>
    <w:rsid w:val="00E50D7D"/>
    <w:rsid w:val="00E515E8"/>
    <w:rsid w:val="00E60CF9"/>
    <w:rsid w:val="00E711BE"/>
    <w:rsid w:val="00E779FA"/>
    <w:rsid w:val="00E8207D"/>
    <w:rsid w:val="00E9110F"/>
    <w:rsid w:val="00EA1368"/>
    <w:rsid w:val="00EC6D72"/>
    <w:rsid w:val="00EC7F43"/>
    <w:rsid w:val="00EE59B1"/>
    <w:rsid w:val="00EF15FD"/>
    <w:rsid w:val="00EF3207"/>
    <w:rsid w:val="00F0398E"/>
    <w:rsid w:val="00F20092"/>
    <w:rsid w:val="00F206A8"/>
    <w:rsid w:val="00F33AB5"/>
    <w:rsid w:val="00F34684"/>
    <w:rsid w:val="00F37DA2"/>
    <w:rsid w:val="00F56791"/>
    <w:rsid w:val="00FB1001"/>
    <w:rsid w:val="00FB68C3"/>
    <w:rsid w:val="00FC5798"/>
    <w:rsid w:val="00FC6897"/>
    <w:rsid w:val="00FF198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BFDBCF"/>
  <w15:chartTrackingRefBased/>
  <w15:docId w15:val="{625E020B-BC11-48E4-8BF8-C3A28491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D7432C"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unhideWhenUsed="1"/>
    <w:lsdException w:name="footnote reference" w:semiHidden="1"/>
    <w:lsdException w:name="annotation reference" w:semiHidden="1" w:unhideWhenUsed="1"/>
    <w:lsdException w:name="line number" w:semiHidden="1"/>
    <w:lsdException w:name="page number" w:semiHidden="1"/>
    <w:lsdException w:name="endnote reference" w:semiHidden="1"/>
    <w:lsdException w:name="endnote text" w:semiHidden="1" w:unhideWhenUsed="1"/>
    <w:lsdException w:name="table of authorities" w:semiHidden="1"/>
    <w:lsdException w:name="macro" w:semiHidden="1" w:unhideWhenUsed="1"/>
    <w:lsdException w:name="toa heading" w:semiHidden="1"/>
    <w:lsdException w:name="List" w:semiHidden="1"/>
    <w:lsdException w:name="List Bullet" w:uiPriority="10"/>
    <w:lsdException w:name="List Number" w:semiHidden="1" w:unhideWhenUsed="1"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2"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unhideWhenUsed="1" w:qFormat="1"/>
    <w:lsdException w:name="Salutation" w:semiHidden="1"/>
    <w:lsdException w:name="Date" w:semiHidden="1" w:uiPriority="2" w:unhideWhenUsed="1" w:qFormat="1"/>
    <w:lsdException w:name="Body Text First Indent" w:semiHidden="1"/>
    <w:lsdException w:name="Body Text First Indent 2" w:semiHidden="1"/>
    <w:lsdException w:name="Note Heading" w:semiHidden="1"/>
    <w:lsdException w:name="Body Text 2" w:semiHidden="1"/>
    <w:lsdException w:name="Body Text 3" w:semiHidden="1" w:unhideWhenUsed="1"/>
    <w:lsdException w:name="Body Text Indent 2" w:semiHidden="1"/>
    <w:lsdException w:name="Body Text Indent 3" w:semiHidden="1" w:unhideWhenUsed="1"/>
    <w:lsdException w:name="Block Text" w:semiHidden="1"/>
    <w:lsdException w:name="Hyperlink" w:semiHidden="1"/>
    <w:lsdException w:name="FollowedHyperlink" w:semiHidden="1"/>
    <w:lsdException w:name="Strong" w:semiHidden="1" w:uiPriority="22" w:unhideWhenUsed="1" w:qFormat="1"/>
    <w:lsdException w:name="Emphasis" w:semiHidden="1" w:uiPriority="20" w:qFormat="1"/>
    <w:lsdException w:name="Document Map" w:semiHidden="1" w:unhideWhenUsed="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unhideWhenUsed="1"/>
    <w:lsdException w:name="HTML Definition" w:semiHidden="1"/>
    <w:lsdException w:name="HTML Keyboard" w:semiHidden="1" w:unhideWhenUsed="1"/>
    <w:lsdException w:name="HTML Preformatted" w:semiHidden="1" w:unhideWhenUsed="1"/>
    <w:lsdException w:name="HTML Sample" w:semiHidden="1"/>
    <w:lsdException w:name="HTML Typewriter" w:semiHidden="1" w:unhideWhenUsed="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4621B"/>
    <w:pPr>
      <w:ind w:left="0"/>
    </w:pPr>
    <w:rPr>
      <w:color w:val="404040" w:themeColor="text1" w:themeTint="BF"/>
      <w:sz w:val="20"/>
    </w:rPr>
  </w:style>
  <w:style w:type="paragraph" w:styleId="1">
    <w:name w:val="heading 1"/>
    <w:basedOn w:val="a1"/>
    <w:link w:val="1Char"/>
    <w:uiPriority w:val="9"/>
    <w:qFormat/>
    <w:rsid w:val="00BD2D7A"/>
    <w:pPr>
      <w:spacing w:before="480" w:after="240"/>
      <w:outlineLvl w:val="0"/>
    </w:pPr>
    <w:rPr>
      <w:rFonts w:asciiTheme="majorHAnsi" w:hAnsiTheme="majorHAnsi" w:cs="Times New Roman (Body CS)"/>
      <w:b/>
      <w:caps/>
      <w:color w:val="000000" w:themeColor="text1"/>
      <w:spacing w:val="10"/>
      <w:sz w:val="28"/>
      <w:szCs w:val="26"/>
    </w:rPr>
  </w:style>
  <w:style w:type="paragraph" w:styleId="20">
    <w:name w:val="heading 2"/>
    <w:basedOn w:val="a1"/>
    <w:next w:val="a1"/>
    <w:link w:val="2Char"/>
    <w:uiPriority w:val="9"/>
    <w:qFormat/>
    <w:rsid w:val="00BD2D7A"/>
    <w:pPr>
      <w:keepNext/>
      <w:keepLines/>
      <w:spacing w:before="240"/>
      <w:outlineLvl w:val="1"/>
    </w:pPr>
    <w:rPr>
      <w:rFonts w:asciiTheme="majorHAnsi" w:eastAsiaTheme="majorEastAsia" w:hAnsiTheme="majorHAnsi" w:cs="Times New Roman (Headings CS)"/>
      <w:b/>
      <w:color w:val="000000" w:themeColor="text1"/>
      <w:szCs w:val="26"/>
    </w:rPr>
  </w:style>
  <w:style w:type="paragraph" w:styleId="30">
    <w:name w:val="heading 3"/>
    <w:basedOn w:val="a1"/>
    <w:next w:val="a1"/>
    <w:link w:val="3Char"/>
    <w:uiPriority w:val="9"/>
    <w:semiHidden/>
    <w:rsid w:val="00E779FA"/>
    <w:pPr>
      <w:keepNext/>
      <w:keepLines/>
      <w:spacing w:before="40" w:after="0"/>
      <w:outlineLvl w:val="2"/>
    </w:pPr>
    <w:rPr>
      <w:rFonts w:asciiTheme="majorHAnsi" w:eastAsiaTheme="majorEastAsia" w:hAnsiTheme="majorHAnsi" w:cstheme="majorBidi"/>
      <w:color w:val="6C2014" w:themeColor="accent1" w:themeShade="7F"/>
      <w:sz w:val="24"/>
      <w:szCs w:val="24"/>
    </w:rPr>
  </w:style>
  <w:style w:type="paragraph" w:styleId="4">
    <w:name w:val="heading 4"/>
    <w:basedOn w:val="a1"/>
    <w:next w:val="a1"/>
    <w:link w:val="4Char"/>
    <w:uiPriority w:val="9"/>
    <w:semiHidden/>
    <w:qFormat/>
    <w:rsid w:val="00E779FA"/>
    <w:pPr>
      <w:keepNext/>
      <w:keepLines/>
      <w:spacing w:before="40" w:after="0"/>
      <w:outlineLvl w:val="3"/>
    </w:pPr>
    <w:rPr>
      <w:rFonts w:asciiTheme="majorHAnsi" w:eastAsiaTheme="majorEastAsia" w:hAnsiTheme="majorHAnsi" w:cstheme="majorBidi"/>
      <w:i/>
      <w:iCs/>
      <w:color w:val="A2301F" w:themeColor="accent1" w:themeShade="BF"/>
    </w:rPr>
  </w:style>
  <w:style w:type="paragraph" w:styleId="5">
    <w:name w:val="heading 5"/>
    <w:basedOn w:val="a1"/>
    <w:link w:val="5Char"/>
    <w:uiPriority w:val="9"/>
    <w:semiHidden/>
    <w:qFormat/>
    <w:rsid w:val="00740829"/>
    <w:pPr>
      <w:spacing w:before="40" w:after="0"/>
      <w:outlineLvl w:val="4"/>
    </w:pPr>
    <w:rPr>
      <w:rFonts w:asciiTheme="majorHAnsi" w:eastAsiaTheme="majorEastAsia" w:hAnsiTheme="majorHAnsi" w:cstheme="majorBidi"/>
      <w:i/>
      <w:color w:val="ABC8D2" w:themeColor="accent2"/>
      <w:spacing w:val="6"/>
    </w:rPr>
  </w:style>
  <w:style w:type="paragraph" w:styleId="6">
    <w:name w:val="heading 6"/>
    <w:basedOn w:val="a1"/>
    <w:link w:val="6Char"/>
    <w:uiPriority w:val="9"/>
    <w:semiHidden/>
    <w:qFormat/>
    <w:rsid w:val="00740829"/>
    <w:pPr>
      <w:spacing w:before="40" w:after="0"/>
      <w:outlineLvl w:val="5"/>
    </w:pPr>
    <w:rPr>
      <w:rFonts w:asciiTheme="majorHAnsi" w:eastAsiaTheme="majorEastAsia" w:hAnsiTheme="majorHAnsi" w:cstheme="majorBidi"/>
      <w:color w:val="ABC8D2" w:themeColor="accent2"/>
      <w:spacing w:val="12"/>
    </w:rPr>
  </w:style>
  <w:style w:type="paragraph" w:styleId="7">
    <w:name w:val="heading 7"/>
    <w:basedOn w:val="a1"/>
    <w:link w:val="7Char"/>
    <w:uiPriority w:val="9"/>
    <w:semiHidden/>
    <w:qFormat/>
    <w:rsid w:val="00740829"/>
    <w:pPr>
      <w:spacing w:before="40" w:after="0"/>
      <w:outlineLvl w:val="6"/>
    </w:pPr>
    <w:rPr>
      <w:rFonts w:asciiTheme="majorHAnsi" w:eastAsiaTheme="majorEastAsia" w:hAnsiTheme="majorHAnsi" w:cstheme="majorBidi"/>
      <w:iCs/>
      <w:color w:val="ABC8D2" w:themeColor="accent2"/>
    </w:rPr>
  </w:style>
  <w:style w:type="paragraph" w:styleId="8">
    <w:name w:val="heading 8"/>
    <w:basedOn w:val="a1"/>
    <w:link w:val="8Char"/>
    <w:uiPriority w:val="9"/>
    <w:semiHidden/>
    <w:qFormat/>
    <w:rsid w:val="00740829"/>
    <w:pPr>
      <w:spacing w:before="40" w:after="0"/>
      <w:outlineLvl w:val="7"/>
    </w:pPr>
    <w:rPr>
      <w:rFonts w:asciiTheme="majorHAnsi" w:eastAsiaTheme="majorEastAsia" w:hAnsiTheme="majorHAnsi" w:cstheme="majorBidi"/>
      <w:i/>
      <w:color w:val="C0D5DD" w:themeColor="accent2" w:themeTint="BF"/>
      <w:szCs w:val="21"/>
    </w:rPr>
  </w:style>
  <w:style w:type="paragraph" w:styleId="9">
    <w:name w:val="heading 9"/>
    <w:basedOn w:val="a1"/>
    <w:link w:val="9Char"/>
    <w:uiPriority w:val="9"/>
    <w:semiHidden/>
    <w:qFormat/>
    <w:rsid w:val="00740829"/>
    <w:pPr>
      <w:spacing w:before="40" w:after="0"/>
      <w:outlineLvl w:val="8"/>
    </w:pPr>
    <w:rPr>
      <w:rFonts w:asciiTheme="majorHAnsi" w:eastAsiaTheme="majorEastAsia" w:hAnsiTheme="majorHAnsi" w:cstheme="majorBidi"/>
      <w:iCs/>
      <w:color w:val="C0D5DD" w:themeColor="accent2" w:themeTint="BF"/>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제목 1 Char"/>
    <w:basedOn w:val="a2"/>
    <w:link w:val="1"/>
    <w:uiPriority w:val="9"/>
    <w:rsid w:val="00BD2D7A"/>
    <w:rPr>
      <w:rFonts w:asciiTheme="majorHAnsi" w:hAnsiTheme="majorHAnsi" w:cs="Times New Roman (Body CS)"/>
      <w:b/>
      <w:caps/>
      <w:color w:val="000000" w:themeColor="text1"/>
      <w:spacing w:val="10"/>
      <w:sz w:val="28"/>
      <w:szCs w:val="26"/>
    </w:rPr>
  </w:style>
  <w:style w:type="character" w:customStyle="1" w:styleId="2Char">
    <w:name w:val="제목 2 Char"/>
    <w:basedOn w:val="a2"/>
    <w:link w:val="20"/>
    <w:uiPriority w:val="9"/>
    <w:rsid w:val="003920AE"/>
    <w:rPr>
      <w:rFonts w:asciiTheme="majorHAnsi" w:eastAsiaTheme="majorEastAsia" w:hAnsiTheme="majorHAnsi" w:cs="Times New Roman (Headings CS)"/>
      <w:b/>
      <w:color w:val="000000" w:themeColor="text1"/>
      <w:sz w:val="20"/>
      <w:szCs w:val="26"/>
    </w:rPr>
  </w:style>
  <w:style w:type="character" w:customStyle="1" w:styleId="5Char">
    <w:name w:val="제목 5 Char"/>
    <w:basedOn w:val="a2"/>
    <w:link w:val="5"/>
    <w:uiPriority w:val="9"/>
    <w:semiHidden/>
    <w:rsid w:val="003920AE"/>
    <w:rPr>
      <w:rFonts w:asciiTheme="majorHAnsi" w:eastAsiaTheme="majorEastAsia" w:hAnsiTheme="majorHAnsi" w:cstheme="majorBidi"/>
      <w:i/>
      <w:color w:val="ABC8D2" w:themeColor="accent2"/>
      <w:spacing w:val="6"/>
      <w:sz w:val="20"/>
    </w:rPr>
  </w:style>
  <w:style w:type="character" w:customStyle="1" w:styleId="6Char">
    <w:name w:val="제목 6 Char"/>
    <w:basedOn w:val="a2"/>
    <w:link w:val="6"/>
    <w:uiPriority w:val="9"/>
    <w:semiHidden/>
    <w:rsid w:val="003920AE"/>
    <w:rPr>
      <w:rFonts w:asciiTheme="majorHAnsi" w:eastAsiaTheme="majorEastAsia" w:hAnsiTheme="majorHAnsi" w:cstheme="majorBidi"/>
      <w:color w:val="ABC8D2" w:themeColor="accent2"/>
      <w:spacing w:val="12"/>
      <w:sz w:val="20"/>
    </w:rPr>
  </w:style>
  <w:style w:type="character" w:customStyle="1" w:styleId="7Char">
    <w:name w:val="제목 7 Char"/>
    <w:basedOn w:val="a2"/>
    <w:link w:val="7"/>
    <w:uiPriority w:val="9"/>
    <w:semiHidden/>
    <w:rsid w:val="003920AE"/>
    <w:rPr>
      <w:rFonts w:asciiTheme="majorHAnsi" w:eastAsiaTheme="majorEastAsia" w:hAnsiTheme="majorHAnsi" w:cstheme="majorBidi"/>
      <w:iCs/>
      <w:color w:val="ABC8D2" w:themeColor="accent2"/>
      <w:sz w:val="20"/>
    </w:rPr>
  </w:style>
  <w:style w:type="character" w:customStyle="1" w:styleId="8Char">
    <w:name w:val="제목 8 Char"/>
    <w:basedOn w:val="a2"/>
    <w:link w:val="8"/>
    <w:uiPriority w:val="9"/>
    <w:semiHidden/>
    <w:rsid w:val="003920AE"/>
    <w:rPr>
      <w:rFonts w:asciiTheme="majorHAnsi" w:eastAsiaTheme="majorEastAsia" w:hAnsiTheme="majorHAnsi" w:cstheme="majorBidi"/>
      <w:i/>
      <w:color w:val="C0D5DD" w:themeColor="accent2" w:themeTint="BF"/>
      <w:sz w:val="20"/>
      <w:szCs w:val="21"/>
    </w:rPr>
  </w:style>
  <w:style w:type="character" w:customStyle="1" w:styleId="9Char">
    <w:name w:val="제목 9 Char"/>
    <w:basedOn w:val="a2"/>
    <w:link w:val="9"/>
    <w:uiPriority w:val="9"/>
    <w:semiHidden/>
    <w:rsid w:val="003920AE"/>
    <w:rPr>
      <w:rFonts w:asciiTheme="majorHAnsi" w:eastAsiaTheme="majorEastAsia" w:hAnsiTheme="majorHAnsi" w:cstheme="majorBidi"/>
      <w:iCs/>
      <w:color w:val="C0D5DD" w:themeColor="accent2" w:themeTint="BF"/>
      <w:sz w:val="20"/>
      <w:szCs w:val="21"/>
    </w:rPr>
  </w:style>
  <w:style w:type="paragraph" w:styleId="a5">
    <w:name w:val="header"/>
    <w:basedOn w:val="a1"/>
    <w:link w:val="Char"/>
    <w:uiPriority w:val="99"/>
    <w:semiHidden/>
    <w:pPr>
      <w:spacing w:after="0" w:line="240" w:lineRule="auto"/>
    </w:pPr>
  </w:style>
  <w:style w:type="character" w:customStyle="1" w:styleId="Char">
    <w:name w:val="머리글 Char"/>
    <w:basedOn w:val="a2"/>
    <w:link w:val="a5"/>
    <w:uiPriority w:val="99"/>
    <w:semiHidden/>
    <w:rsid w:val="003920AE"/>
    <w:rPr>
      <w:color w:val="404040" w:themeColor="text1" w:themeTint="BF"/>
      <w:sz w:val="20"/>
    </w:rPr>
  </w:style>
  <w:style w:type="paragraph" w:styleId="a6">
    <w:name w:val="footer"/>
    <w:basedOn w:val="a1"/>
    <w:link w:val="Char0"/>
    <w:uiPriority w:val="99"/>
    <w:pPr>
      <w:spacing w:after="0" w:line="240" w:lineRule="auto"/>
    </w:pPr>
  </w:style>
  <w:style w:type="character" w:customStyle="1" w:styleId="Char0">
    <w:name w:val="바닥글 Char"/>
    <w:basedOn w:val="a2"/>
    <w:link w:val="a6"/>
    <w:uiPriority w:val="99"/>
    <w:rsid w:val="003920AE"/>
    <w:rPr>
      <w:color w:val="404040" w:themeColor="text1" w:themeTint="BF"/>
      <w:sz w:val="20"/>
    </w:rPr>
  </w:style>
  <w:style w:type="paragraph" w:styleId="a7">
    <w:name w:val="caption"/>
    <w:basedOn w:val="a1"/>
    <w:next w:val="a1"/>
    <w:uiPriority w:val="35"/>
    <w:semiHidden/>
    <w:qFormat/>
    <w:rsid w:val="00BB1F80"/>
    <w:pPr>
      <w:spacing w:after="200" w:line="240" w:lineRule="auto"/>
    </w:pPr>
    <w:rPr>
      <w:i/>
      <w:iCs/>
      <w:szCs w:val="18"/>
    </w:rPr>
  </w:style>
  <w:style w:type="paragraph" w:styleId="a8">
    <w:name w:val="Title"/>
    <w:basedOn w:val="a1"/>
    <w:link w:val="Char1"/>
    <w:uiPriority w:val="2"/>
    <w:qFormat/>
    <w:rsid w:val="0044621B"/>
    <w:pPr>
      <w:spacing w:after="0"/>
      <w:contextualSpacing/>
      <w:jc w:val="center"/>
    </w:pPr>
    <w:rPr>
      <w:rFonts w:asciiTheme="majorHAnsi" w:eastAsiaTheme="majorEastAsia" w:hAnsiTheme="majorHAnsi" w:cstheme="majorBidi"/>
      <w:b/>
      <w:caps/>
      <w:color w:val="000000" w:themeColor="text1"/>
      <w:spacing w:val="6"/>
      <w:sz w:val="40"/>
      <w:szCs w:val="56"/>
    </w:rPr>
  </w:style>
  <w:style w:type="character" w:customStyle="1" w:styleId="Char1">
    <w:name w:val="제목 Char"/>
    <w:basedOn w:val="a2"/>
    <w:link w:val="a8"/>
    <w:uiPriority w:val="2"/>
    <w:rsid w:val="0044621B"/>
    <w:rPr>
      <w:rFonts w:asciiTheme="majorHAnsi" w:eastAsiaTheme="majorEastAsia" w:hAnsiTheme="majorHAnsi" w:cstheme="majorBidi"/>
      <w:b/>
      <w:caps/>
      <w:color w:val="000000" w:themeColor="text1"/>
      <w:spacing w:val="6"/>
      <w:sz w:val="40"/>
      <w:szCs w:val="56"/>
    </w:rPr>
  </w:style>
  <w:style w:type="paragraph" w:styleId="a9">
    <w:name w:val="Subtitle"/>
    <w:basedOn w:val="a1"/>
    <w:next w:val="a1"/>
    <w:link w:val="Char2"/>
    <w:uiPriority w:val="11"/>
    <w:semiHidden/>
    <w:qFormat/>
    <w:pPr>
      <w:numPr>
        <w:ilvl w:val="1"/>
      </w:numPr>
      <w:spacing w:after="160"/>
      <w:ind w:left="360"/>
      <w:contextualSpacing/>
    </w:pPr>
    <w:rPr>
      <w:i/>
      <w:spacing w:val="15"/>
      <w:sz w:val="32"/>
    </w:rPr>
  </w:style>
  <w:style w:type="character" w:styleId="aa">
    <w:name w:val="Intense Emphasis"/>
    <w:basedOn w:val="a2"/>
    <w:uiPriority w:val="21"/>
    <w:semiHidden/>
    <w:qFormat/>
    <w:rPr>
      <w:b/>
      <w:iCs/>
      <w:color w:val="ABC8D2" w:themeColor="accent2"/>
    </w:rPr>
  </w:style>
  <w:style w:type="paragraph" w:styleId="ab">
    <w:name w:val="Intense Quote"/>
    <w:basedOn w:val="a1"/>
    <w:next w:val="a1"/>
    <w:link w:val="Char3"/>
    <w:uiPriority w:val="30"/>
    <w:semiHidden/>
    <w:qFormat/>
    <w:pPr>
      <w:spacing w:before="240"/>
    </w:pPr>
    <w:rPr>
      <w:b/>
      <w:i/>
      <w:iCs/>
      <w:color w:val="ABC8D2" w:themeColor="accent2"/>
    </w:rPr>
  </w:style>
  <w:style w:type="character" w:customStyle="1" w:styleId="Char3">
    <w:name w:val="강한 인용 Char"/>
    <w:basedOn w:val="a2"/>
    <w:link w:val="ab"/>
    <w:uiPriority w:val="30"/>
    <w:semiHidden/>
    <w:rsid w:val="003920AE"/>
    <w:rPr>
      <w:b/>
      <w:i/>
      <w:iCs/>
      <w:color w:val="ABC8D2" w:themeColor="accent2"/>
      <w:sz w:val="20"/>
    </w:rPr>
  </w:style>
  <w:style w:type="character" w:styleId="ac">
    <w:name w:val="Intense Reference"/>
    <w:basedOn w:val="a2"/>
    <w:uiPriority w:val="32"/>
    <w:semiHidden/>
    <w:qFormat/>
    <w:rPr>
      <w:b/>
      <w:bCs/>
      <w:caps/>
      <w:smallCaps w:val="0"/>
      <w:color w:val="D7432C" w:themeColor="accent1"/>
      <w:spacing w:val="0"/>
    </w:rPr>
  </w:style>
  <w:style w:type="paragraph" w:styleId="ad">
    <w:name w:val="Quote"/>
    <w:basedOn w:val="a1"/>
    <w:next w:val="a1"/>
    <w:link w:val="Char4"/>
    <w:uiPriority w:val="29"/>
    <w:semiHidden/>
    <w:qFormat/>
    <w:pPr>
      <w:spacing w:before="240"/>
    </w:pPr>
    <w:rPr>
      <w:i/>
      <w:iCs/>
    </w:rPr>
  </w:style>
  <w:style w:type="character" w:customStyle="1" w:styleId="Char4">
    <w:name w:val="인용 Char"/>
    <w:basedOn w:val="a2"/>
    <w:link w:val="ad"/>
    <w:uiPriority w:val="29"/>
    <w:semiHidden/>
    <w:rsid w:val="003920AE"/>
    <w:rPr>
      <w:i/>
      <w:iCs/>
      <w:color w:val="404040" w:themeColor="text1" w:themeTint="BF"/>
      <w:sz w:val="20"/>
    </w:rPr>
  </w:style>
  <w:style w:type="character" w:styleId="ae">
    <w:name w:val="Strong"/>
    <w:basedOn w:val="a2"/>
    <w:uiPriority w:val="22"/>
    <w:qFormat/>
    <w:rPr>
      <w:b/>
      <w:bCs/>
    </w:rPr>
  </w:style>
  <w:style w:type="character" w:styleId="af">
    <w:name w:val="Subtle Emphasis"/>
    <w:basedOn w:val="a2"/>
    <w:uiPriority w:val="19"/>
    <w:semiHidden/>
    <w:qFormat/>
    <w:rPr>
      <w:i/>
      <w:iCs/>
      <w:color w:val="D7432C" w:themeColor="accent1"/>
    </w:rPr>
  </w:style>
  <w:style w:type="character" w:styleId="af0">
    <w:name w:val="Subtle Reference"/>
    <w:basedOn w:val="a2"/>
    <w:uiPriority w:val="31"/>
    <w:semiHidden/>
    <w:qFormat/>
    <w:rPr>
      <w:caps/>
      <w:smallCaps w:val="0"/>
      <w:color w:val="D7432C" w:themeColor="accent1"/>
    </w:rPr>
  </w:style>
  <w:style w:type="paragraph" w:styleId="TOC">
    <w:name w:val="TOC Heading"/>
    <w:basedOn w:val="1"/>
    <w:next w:val="a1"/>
    <w:uiPriority w:val="39"/>
    <w:semiHidden/>
    <w:qFormat/>
    <w:pPr>
      <w:outlineLvl w:val="9"/>
    </w:pPr>
  </w:style>
  <w:style w:type="character" w:customStyle="1" w:styleId="Char2">
    <w:name w:val="부제 Char"/>
    <w:basedOn w:val="a2"/>
    <w:link w:val="a9"/>
    <w:uiPriority w:val="11"/>
    <w:semiHidden/>
    <w:rsid w:val="003920AE"/>
    <w:rPr>
      <w:rFonts w:eastAsiaTheme="minorEastAsia"/>
      <w:i/>
      <w:color w:val="404040" w:themeColor="text1" w:themeTint="BF"/>
      <w:spacing w:val="15"/>
      <w:sz w:val="32"/>
    </w:rPr>
  </w:style>
  <w:style w:type="character" w:styleId="af1">
    <w:name w:val="Placeholder Text"/>
    <w:basedOn w:val="a2"/>
    <w:uiPriority w:val="99"/>
    <w:semiHidden/>
    <w:rsid w:val="00793758"/>
    <w:rPr>
      <w:color w:val="44546A" w:themeColor="text2"/>
    </w:rPr>
  </w:style>
  <w:style w:type="paragraph" w:styleId="af2">
    <w:name w:val="Balloon Text"/>
    <w:basedOn w:val="a1"/>
    <w:link w:val="Char5"/>
    <w:uiPriority w:val="99"/>
    <w:semiHidden/>
    <w:rsid w:val="00BB1F80"/>
    <w:pPr>
      <w:spacing w:after="0" w:line="240" w:lineRule="auto"/>
    </w:pPr>
    <w:rPr>
      <w:rFonts w:ascii="Segoe UI" w:hAnsi="Segoe UI" w:cs="Segoe UI"/>
      <w:szCs w:val="18"/>
    </w:rPr>
  </w:style>
  <w:style w:type="character" w:customStyle="1" w:styleId="Char5">
    <w:name w:val="풍선 도움말 텍스트 Char"/>
    <w:basedOn w:val="a2"/>
    <w:link w:val="af2"/>
    <w:uiPriority w:val="99"/>
    <w:semiHidden/>
    <w:rsid w:val="003920AE"/>
    <w:rPr>
      <w:rFonts w:ascii="Segoe UI" w:hAnsi="Segoe UI" w:cs="Segoe UI"/>
      <w:color w:val="404040" w:themeColor="text1" w:themeTint="BF"/>
      <w:sz w:val="20"/>
      <w:szCs w:val="18"/>
    </w:rPr>
  </w:style>
  <w:style w:type="paragraph" w:styleId="31">
    <w:name w:val="Body Text 3"/>
    <w:basedOn w:val="a1"/>
    <w:link w:val="3Char0"/>
    <w:uiPriority w:val="99"/>
    <w:semiHidden/>
    <w:rsid w:val="00BB1F80"/>
    <w:rPr>
      <w:szCs w:val="16"/>
    </w:rPr>
  </w:style>
  <w:style w:type="character" w:customStyle="1" w:styleId="3Char0">
    <w:name w:val="본문 3 Char"/>
    <w:basedOn w:val="a2"/>
    <w:link w:val="31"/>
    <w:uiPriority w:val="99"/>
    <w:semiHidden/>
    <w:rsid w:val="003920AE"/>
    <w:rPr>
      <w:color w:val="404040" w:themeColor="text1" w:themeTint="BF"/>
      <w:sz w:val="20"/>
      <w:szCs w:val="16"/>
    </w:rPr>
  </w:style>
  <w:style w:type="paragraph" w:styleId="32">
    <w:name w:val="Body Text Indent 3"/>
    <w:basedOn w:val="a1"/>
    <w:link w:val="3Char1"/>
    <w:uiPriority w:val="99"/>
    <w:semiHidden/>
    <w:rsid w:val="00BB1F80"/>
    <w:rPr>
      <w:szCs w:val="16"/>
    </w:rPr>
  </w:style>
  <w:style w:type="character" w:customStyle="1" w:styleId="3Char1">
    <w:name w:val="본문 들여쓰기 3 Char"/>
    <w:basedOn w:val="a2"/>
    <w:link w:val="32"/>
    <w:uiPriority w:val="99"/>
    <w:semiHidden/>
    <w:rsid w:val="003920AE"/>
    <w:rPr>
      <w:color w:val="404040" w:themeColor="text1" w:themeTint="BF"/>
      <w:sz w:val="20"/>
      <w:szCs w:val="16"/>
    </w:rPr>
  </w:style>
  <w:style w:type="character" w:styleId="af3">
    <w:name w:val="annotation reference"/>
    <w:basedOn w:val="a2"/>
    <w:uiPriority w:val="99"/>
    <w:semiHidden/>
    <w:rsid w:val="00BB1F80"/>
    <w:rPr>
      <w:sz w:val="22"/>
      <w:szCs w:val="16"/>
    </w:rPr>
  </w:style>
  <w:style w:type="paragraph" w:styleId="af4">
    <w:name w:val="annotation text"/>
    <w:basedOn w:val="a1"/>
    <w:link w:val="Char6"/>
    <w:uiPriority w:val="99"/>
    <w:semiHidden/>
    <w:rsid w:val="00BB1F80"/>
    <w:pPr>
      <w:spacing w:line="240" w:lineRule="auto"/>
    </w:pPr>
    <w:rPr>
      <w:szCs w:val="20"/>
    </w:rPr>
  </w:style>
  <w:style w:type="character" w:customStyle="1" w:styleId="Char6">
    <w:name w:val="메모 텍스트 Char"/>
    <w:basedOn w:val="a2"/>
    <w:link w:val="af4"/>
    <w:uiPriority w:val="99"/>
    <w:semiHidden/>
    <w:rsid w:val="003920AE"/>
    <w:rPr>
      <w:color w:val="404040" w:themeColor="text1" w:themeTint="BF"/>
      <w:sz w:val="20"/>
      <w:szCs w:val="20"/>
    </w:rPr>
  </w:style>
  <w:style w:type="paragraph" w:styleId="af5">
    <w:name w:val="annotation subject"/>
    <w:basedOn w:val="af4"/>
    <w:next w:val="af4"/>
    <w:link w:val="Char7"/>
    <w:uiPriority w:val="99"/>
    <w:semiHidden/>
    <w:rsid w:val="00BB1F80"/>
    <w:rPr>
      <w:b/>
      <w:bCs/>
    </w:rPr>
  </w:style>
  <w:style w:type="character" w:customStyle="1" w:styleId="Char7">
    <w:name w:val="메모 주제 Char"/>
    <w:basedOn w:val="Char6"/>
    <w:link w:val="af5"/>
    <w:uiPriority w:val="99"/>
    <w:semiHidden/>
    <w:rsid w:val="003920AE"/>
    <w:rPr>
      <w:b/>
      <w:bCs/>
      <w:color w:val="404040" w:themeColor="text1" w:themeTint="BF"/>
      <w:sz w:val="20"/>
      <w:szCs w:val="20"/>
    </w:rPr>
  </w:style>
  <w:style w:type="paragraph" w:styleId="af6">
    <w:name w:val="endnote text"/>
    <w:basedOn w:val="a1"/>
    <w:link w:val="Char8"/>
    <w:uiPriority w:val="99"/>
    <w:semiHidden/>
    <w:rsid w:val="00BB1F80"/>
    <w:pPr>
      <w:spacing w:after="0" w:line="240" w:lineRule="auto"/>
    </w:pPr>
    <w:rPr>
      <w:szCs w:val="20"/>
    </w:rPr>
  </w:style>
  <w:style w:type="character" w:customStyle="1" w:styleId="Char8">
    <w:name w:val="미주 텍스트 Char"/>
    <w:basedOn w:val="a2"/>
    <w:link w:val="af6"/>
    <w:uiPriority w:val="99"/>
    <w:semiHidden/>
    <w:rsid w:val="003920AE"/>
    <w:rPr>
      <w:color w:val="404040" w:themeColor="text1" w:themeTint="BF"/>
      <w:sz w:val="20"/>
      <w:szCs w:val="20"/>
    </w:rPr>
  </w:style>
  <w:style w:type="paragraph" w:styleId="af7">
    <w:name w:val="Document Map"/>
    <w:basedOn w:val="a1"/>
    <w:link w:val="Char9"/>
    <w:uiPriority w:val="99"/>
    <w:semiHidden/>
    <w:rsid w:val="00BB1F80"/>
    <w:pPr>
      <w:spacing w:after="0" w:line="240" w:lineRule="auto"/>
    </w:pPr>
    <w:rPr>
      <w:rFonts w:ascii="Segoe UI" w:hAnsi="Segoe UI" w:cs="Segoe UI"/>
      <w:szCs w:val="16"/>
    </w:rPr>
  </w:style>
  <w:style w:type="character" w:customStyle="1" w:styleId="Char9">
    <w:name w:val="문서 구조 Char"/>
    <w:basedOn w:val="a2"/>
    <w:link w:val="af7"/>
    <w:uiPriority w:val="99"/>
    <w:semiHidden/>
    <w:rsid w:val="003920AE"/>
    <w:rPr>
      <w:rFonts w:ascii="Segoe UI" w:hAnsi="Segoe UI" w:cs="Segoe UI"/>
      <w:color w:val="404040" w:themeColor="text1" w:themeTint="BF"/>
      <w:sz w:val="20"/>
      <w:szCs w:val="16"/>
    </w:rPr>
  </w:style>
  <w:style w:type="paragraph" w:styleId="af8">
    <w:name w:val="envelope return"/>
    <w:basedOn w:val="a1"/>
    <w:uiPriority w:val="99"/>
    <w:semiHidden/>
    <w:rsid w:val="00BB1F80"/>
    <w:pPr>
      <w:spacing w:after="0" w:line="240" w:lineRule="auto"/>
    </w:pPr>
    <w:rPr>
      <w:rFonts w:asciiTheme="majorHAnsi" w:eastAsiaTheme="majorEastAsia" w:hAnsiTheme="majorHAnsi" w:cstheme="majorBidi"/>
      <w:szCs w:val="20"/>
    </w:rPr>
  </w:style>
  <w:style w:type="paragraph" w:styleId="af9">
    <w:name w:val="footnote text"/>
    <w:basedOn w:val="a1"/>
    <w:link w:val="Chara"/>
    <w:uiPriority w:val="99"/>
    <w:semiHidden/>
    <w:rsid w:val="00BB1F80"/>
    <w:pPr>
      <w:spacing w:after="0" w:line="240" w:lineRule="auto"/>
    </w:pPr>
    <w:rPr>
      <w:szCs w:val="20"/>
    </w:rPr>
  </w:style>
  <w:style w:type="character" w:customStyle="1" w:styleId="Chara">
    <w:name w:val="각주 텍스트 Char"/>
    <w:basedOn w:val="a2"/>
    <w:link w:val="af9"/>
    <w:uiPriority w:val="99"/>
    <w:semiHidden/>
    <w:rsid w:val="003920AE"/>
    <w:rPr>
      <w:color w:val="404040" w:themeColor="text1" w:themeTint="BF"/>
      <w:sz w:val="20"/>
      <w:szCs w:val="20"/>
    </w:rPr>
  </w:style>
  <w:style w:type="character" w:styleId="HTML">
    <w:name w:val="HTML Code"/>
    <w:basedOn w:val="a2"/>
    <w:uiPriority w:val="99"/>
    <w:semiHidden/>
    <w:rsid w:val="00BB1F80"/>
    <w:rPr>
      <w:rFonts w:ascii="Consolas" w:hAnsi="Consolas"/>
      <w:sz w:val="22"/>
      <w:szCs w:val="20"/>
    </w:rPr>
  </w:style>
  <w:style w:type="character" w:styleId="HTML0">
    <w:name w:val="HTML Keyboard"/>
    <w:basedOn w:val="a2"/>
    <w:uiPriority w:val="99"/>
    <w:semiHidden/>
    <w:rsid w:val="00BB1F80"/>
    <w:rPr>
      <w:rFonts w:ascii="Consolas" w:hAnsi="Consolas"/>
      <w:sz w:val="22"/>
      <w:szCs w:val="20"/>
    </w:rPr>
  </w:style>
  <w:style w:type="paragraph" w:styleId="HTML1">
    <w:name w:val="HTML Preformatted"/>
    <w:basedOn w:val="a1"/>
    <w:link w:val="HTMLChar"/>
    <w:uiPriority w:val="99"/>
    <w:semiHidden/>
    <w:rsid w:val="00BB1F80"/>
    <w:pPr>
      <w:spacing w:after="0" w:line="240" w:lineRule="auto"/>
    </w:pPr>
    <w:rPr>
      <w:rFonts w:ascii="Consolas" w:hAnsi="Consolas"/>
      <w:szCs w:val="20"/>
    </w:rPr>
  </w:style>
  <w:style w:type="character" w:customStyle="1" w:styleId="HTMLChar">
    <w:name w:val="미리 서식이 지정된 HTML Char"/>
    <w:basedOn w:val="a2"/>
    <w:link w:val="HTML1"/>
    <w:uiPriority w:val="99"/>
    <w:semiHidden/>
    <w:rsid w:val="003920AE"/>
    <w:rPr>
      <w:rFonts w:ascii="Consolas" w:hAnsi="Consolas"/>
      <w:color w:val="404040" w:themeColor="text1" w:themeTint="BF"/>
      <w:sz w:val="20"/>
      <w:szCs w:val="20"/>
    </w:rPr>
  </w:style>
  <w:style w:type="character" w:styleId="HTML2">
    <w:name w:val="HTML Typewriter"/>
    <w:basedOn w:val="a2"/>
    <w:uiPriority w:val="99"/>
    <w:semiHidden/>
    <w:rsid w:val="00BB1F80"/>
    <w:rPr>
      <w:rFonts w:ascii="Consolas" w:hAnsi="Consolas"/>
      <w:sz w:val="22"/>
      <w:szCs w:val="20"/>
    </w:rPr>
  </w:style>
  <w:style w:type="paragraph" w:styleId="afa">
    <w:name w:val="macro"/>
    <w:link w:val="Charb"/>
    <w:uiPriority w:val="99"/>
    <w:semiHidden/>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b">
    <w:name w:val="매크로 텍스트 Char"/>
    <w:basedOn w:val="a2"/>
    <w:link w:val="afa"/>
    <w:uiPriority w:val="99"/>
    <w:semiHidden/>
    <w:rsid w:val="003920AE"/>
    <w:rPr>
      <w:rFonts w:ascii="Consolas" w:hAnsi="Consolas"/>
      <w:szCs w:val="20"/>
    </w:rPr>
  </w:style>
  <w:style w:type="paragraph" w:styleId="afb">
    <w:name w:val="Plain Text"/>
    <w:basedOn w:val="a1"/>
    <w:link w:val="Charc"/>
    <w:uiPriority w:val="99"/>
    <w:semiHidden/>
    <w:rsid w:val="00BB1F80"/>
    <w:pPr>
      <w:spacing w:after="0" w:line="240" w:lineRule="auto"/>
    </w:pPr>
    <w:rPr>
      <w:rFonts w:ascii="Consolas" w:hAnsi="Consolas"/>
      <w:szCs w:val="21"/>
    </w:rPr>
  </w:style>
  <w:style w:type="character" w:customStyle="1" w:styleId="Charc">
    <w:name w:val="글자만 Char"/>
    <w:basedOn w:val="a2"/>
    <w:link w:val="afb"/>
    <w:uiPriority w:val="99"/>
    <w:semiHidden/>
    <w:rsid w:val="003920AE"/>
    <w:rPr>
      <w:rFonts w:ascii="Consolas" w:hAnsi="Consolas"/>
      <w:color w:val="404040" w:themeColor="text1" w:themeTint="BF"/>
      <w:sz w:val="20"/>
      <w:szCs w:val="21"/>
    </w:rPr>
  </w:style>
  <w:style w:type="paragraph" w:styleId="afc">
    <w:name w:val="Message Header"/>
    <w:basedOn w:val="a1"/>
    <w:link w:val="Chard"/>
    <w:uiPriority w:val="99"/>
    <w:semiHidden/>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A2301F" w:themeColor="accent1" w:themeShade="BF"/>
      <w:sz w:val="24"/>
      <w:szCs w:val="24"/>
    </w:rPr>
  </w:style>
  <w:style w:type="character" w:customStyle="1" w:styleId="Chard">
    <w:name w:val="메시지 머리글 Char"/>
    <w:basedOn w:val="a2"/>
    <w:link w:val="afc"/>
    <w:uiPriority w:val="99"/>
    <w:semiHidden/>
    <w:rsid w:val="003920AE"/>
    <w:rPr>
      <w:rFonts w:asciiTheme="majorHAnsi" w:eastAsiaTheme="majorEastAsia" w:hAnsiTheme="majorHAnsi" w:cstheme="majorBidi"/>
      <w:color w:val="A2301F" w:themeColor="accent1" w:themeShade="BF"/>
      <w:sz w:val="24"/>
      <w:szCs w:val="24"/>
      <w:shd w:val="pct20" w:color="auto" w:fill="auto"/>
    </w:rPr>
  </w:style>
  <w:style w:type="paragraph" w:styleId="a0">
    <w:name w:val="List Number"/>
    <w:basedOn w:val="a1"/>
    <w:uiPriority w:val="10"/>
    <w:qFormat/>
    <w:rsid w:val="0044621B"/>
    <w:pPr>
      <w:numPr>
        <w:numId w:val="19"/>
      </w:numPr>
      <w:spacing w:before="120"/>
      <w:ind w:right="288"/>
    </w:pPr>
  </w:style>
  <w:style w:type="paragraph" w:styleId="a">
    <w:name w:val="List Bullet"/>
    <w:basedOn w:val="a1"/>
    <w:uiPriority w:val="10"/>
    <w:semiHidden/>
    <w:rsid w:val="003F2336"/>
    <w:pPr>
      <w:numPr>
        <w:numId w:val="11"/>
      </w:numPr>
      <w:ind w:left="1080"/>
      <w:contextualSpacing/>
    </w:pPr>
  </w:style>
  <w:style w:type="table" w:styleId="afd">
    <w:name w:val="Table Grid"/>
    <w:basedOn w:val="a3"/>
    <w:uiPriority w:val="39"/>
    <w:rsid w:val="00BD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List Number 2"/>
    <w:basedOn w:val="a1"/>
    <w:uiPriority w:val="99"/>
    <w:semiHidden/>
    <w:rsid w:val="0044621B"/>
    <w:pPr>
      <w:numPr>
        <w:ilvl w:val="1"/>
        <w:numId w:val="19"/>
      </w:numPr>
      <w:contextualSpacing/>
    </w:pPr>
  </w:style>
  <w:style w:type="paragraph" w:styleId="3">
    <w:name w:val="List Number 3"/>
    <w:basedOn w:val="a1"/>
    <w:uiPriority w:val="99"/>
    <w:semiHidden/>
    <w:rsid w:val="0044621B"/>
    <w:pPr>
      <w:numPr>
        <w:ilvl w:val="2"/>
        <w:numId w:val="19"/>
      </w:numPr>
      <w:contextualSpacing/>
    </w:pPr>
  </w:style>
  <w:style w:type="paragraph" w:styleId="afe">
    <w:name w:val="List Paragraph"/>
    <w:basedOn w:val="a1"/>
    <w:uiPriority w:val="34"/>
    <w:semiHidden/>
    <w:qFormat/>
    <w:rsid w:val="00D8267D"/>
    <w:pPr>
      <w:ind w:left="720"/>
      <w:contextualSpacing/>
    </w:pPr>
  </w:style>
  <w:style w:type="character" w:styleId="aff">
    <w:name w:val="footnote reference"/>
    <w:basedOn w:val="a2"/>
    <w:uiPriority w:val="99"/>
    <w:semiHidden/>
    <w:rsid w:val="007D0FFB"/>
    <w:rPr>
      <w:vertAlign w:val="superscript"/>
    </w:rPr>
  </w:style>
  <w:style w:type="character" w:customStyle="1" w:styleId="3Char">
    <w:name w:val="제목 3 Char"/>
    <w:basedOn w:val="a2"/>
    <w:link w:val="30"/>
    <w:uiPriority w:val="9"/>
    <w:semiHidden/>
    <w:rsid w:val="00E779FA"/>
    <w:rPr>
      <w:rFonts w:asciiTheme="majorHAnsi" w:eastAsiaTheme="majorEastAsia" w:hAnsiTheme="majorHAnsi" w:cstheme="majorBidi"/>
      <w:color w:val="6C2014" w:themeColor="accent1" w:themeShade="7F"/>
      <w:sz w:val="24"/>
      <w:szCs w:val="24"/>
    </w:rPr>
  </w:style>
  <w:style w:type="character" w:customStyle="1" w:styleId="4Char">
    <w:name w:val="제목 4 Char"/>
    <w:basedOn w:val="a2"/>
    <w:link w:val="4"/>
    <w:uiPriority w:val="9"/>
    <w:semiHidden/>
    <w:rsid w:val="00E779FA"/>
    <w:rPr>
      <w:rFonts w:asciiTheme="majorHAnsi" w:eastAsiaTheme="majorEastAsia" w:hAnsiTheme="majorHAnsi" w:cstheme="majorBidi"/>
      <w:i/>
      <w:iCs/>
      <w:color w:val="A2301F" w:themeColor="accent1" w:themeShade="BF"/>
      <w:sz w:val="20"/>
    </w:rPr>
  </w:style>
  <w:style w:type="paragraph" w:styleId="aff0">
    <w:name w:val="Normal (Web)"/>
    <w:basedOn w:val="a1"/>
    <w:uiPriority w:val="99"/>
    <w:semiHidden/>
    <w:unhideWhenUsed/>
    <w:rsid w:val="00CB1F6A"/>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aff1">
    <w:name w:val="Hyperlink"/>
    <w:basedOn w:val="a2"/>
    <w:uiPriority w:val="99"/>
    <w:semiHidden/>
    <w:rsid w:val="00F0398E"/>
    <w:rPr>
      <w:color w:val="0563C1" w:themeColor="hyperlink"/>
      <w:u w:val="single"/>
    </w:rPr>
  </w:style>
  <w:style w:type="character" w:styleId="aff2">
    <w:name w:val="Unresolved Mention"/>
    <w:basedOn w:val="a2"/>
    <w:uiPriority w:val="99"/>
    <w:semiHidden/>
    <w:unhideWhenUsed/>
    <w:rsid w:val="00F03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87702">
      <w:bodyDiv w:val="1"/>
      <w:marLeft w:val="0"/>
      <w:marRight w:val="0"/>
      <w:marTop w:val="0"/>
      <w:marBottom w:val="0"/>
      <w:divBdr>
        <w:top w:val="none" w:sz="0" w:space="0" w:color="auto"/>
        <w:left w:val="none" w:sz="0" w:space="0" w:color="auto"/>
        <w:bottom w:val="none" w:sz="0" w:space="0" w:color="auto"/>
        <w:right w:val="none" w:sz="0" w:space="0" w:color="auto"/>
      </w:divBdr>
    </w:div>
    <w:div w:id="45376580">
      <w:bodyDiv w:val="1"/>
      <w:marLeft w:val="0"/>
      <w:marRight w:val="0"/>
      <w:marTop w:val="0"/>
      <w:marBottom w:val="0"/>
      <w:divBdr>
        <w:top w:val="none" w:sz="0" w:space="0" w:color="auto"/>
        <w:left w:val="none" w:sz="0" w:space="0" w:color="auto"/>
        <w:bottom w:val="none" w:sz="0" w:space="0" w:color="auto"/>
        <w:right w:val="none" w:sz="0" w:space="0" w:color="auto"/>
      </w:divBdr>
    </w:div>
    <w:div w:id="63721254">
      <w:bodyDiv w:val="1"/>
      <w:marLeft w:val="0"/>
      <w:marRight w:val="0"/>
      <w:marTop w:val="0"/>
      <w:marBottom w:val="0"/>
      <w:divBdr>
        <w:top w:val="none" w:sz="0" w:space="0" w:color="auto"/>
        <w:left w:val="none" w:sz="0" w:space="0" w:color="auto"/>
        <w:bottom w:val="none" w:sz="0" w:space="0" w:color="auto"/>
        <w:right w:val="none" w:sz="0" w:space="0" w:color="auto"/>
      </w:divBdr>
      <w:divsChild>
        <w:div w:id="1571692030">
          <w:marLeft w:val="0"/>
          <w:marRight w:val="0"/>
          <w:marTop w:val="0"/>
          <w:marBottom w:val="0"/>
          <w:divBdr>
            <w:top w:val="none" w:sz="0" w:space="0" w:color="auto"/>
            <w:left w:val="none" w:sz="0" w:space="0" w:color="auto"/>
            <w:bottom w:val="none" w:sz="0" w:space="0" w:color="auto"/>
            <w:right w:val="none" w:sz="0" w:space="0" w:color="auto"/>
          </w:divBdr>
        </w:div>
        <w:div w:id="1753895048">
          <w:marLeft w:val="0"/>
          <w:marRight w:val="0"/>
          <w:marTop w:val="0"/>
          <w:marBottom w:val="0"/>
          <w:divBdr>
            <w:top w:val="none" w:sz="0" w:space="0" w:color="auto"/>
            <w:left w:val="none" w:sz="0" w:space="0" w:color="auto"/>
            <w:bottom w:val="none" w:sz="0" w:space="0" w:color="auto"/>
            <w:right w:val="none" w:sz="0" w:space="0" w:color="auto"/>
          </w:divBdr>
          <w:divsChild>
            <w:div w:id="477578768">
              <w:marLeft w:val="0"/>
              <w:marRight w:val="0"/>
              <w:marTop w:val="0"/>
              <w:marBottom w:val="0"/>
              <w:divBdr>
                <w:top w:val="none" w:sz="0" w:space="0" w:color="auto"/>
                <w:left w:val="none" w:sz="0" w:space="0" w:color="auto"/>
                <w:bottom w:val="none" w:sz="0" w:space="0" w:color="auto"/>
                <w:right w:val="none" w:sz="0" w:space="0" w:color="auto"/>
              </w:divBdr>
              <w:divsChild>
                <w:div w:id="279656029">
                  <w:marLeft w:val="0"/>
                  <w:marRight w:val="0"/>
                  <w:marTop w:val="0"/>
                  <w:marBottom w:val="0"/>
                  <w:divBdr>
                    <w:top w:val="none" w:sz="0" w:space="0" w:color="auto"/>
                    <w:left w:val="none" w:sz="0" w:space="0" w:color="auto"/>
                    <w:bottom w:val="none" w:sz="0" w:space="0" w:color="auto"/>
                    <w:right w:val="none" w:sz="0" w:space="0" w:color="auto"/>
                  </w:divBdr>
                  <w:divsChild>
                    <w:div w:id="700935333">
                      <w:marLeft w:val="0"/>
                      <w:marRight w:val="0"/>
                      <w:marTop w:val="0"/>
                      <w:marBottom w:val="0"/>
                      <w:divBdr>
                        <w:top w:val="none" w:sz="0" w:space="0" w:color="auto"/>
                        <w:left w:val="none" w:sz="0" w:space="0" w:color="auto"/>
                        <w:bottom w:val="none" w:sz="0" w:space="0" w:color="auto"/>
                        <w:right w:val="none" w:sz="0" w:space="0" w:color="auto"/>
                      </w:divBdr>
                      <w:divsChild>
                        <w:div w:id="39478730">
                          <w:marLeft w:val="0"/>
                          <w:marRight w:val="0"/>
                          <w:marTop w:val="0"/>
                          <w:marBottom w:val="0"/>
                          <w:divBdr>
                            <w:top w:val="none" w:sz="0" w:space="0" w:color="auto"/>
                            <w:left w:val="none" w:sz="0" w:space="0" w:color="auto"/>
                            <w:bottom w:val="none" w:sz="0" w:space="0" w:color="auto"/>
                            <w:right w:val="none" w:sz="0" w:space="0" w:color="auto"/>
                          </w:divBdr>
                          <w:divsChild>
                            <w:div w:id="1660427603">
                              <w:marLeft w:val="0"/>
                              <w:marRight w:val="0"/>
                              <w:marTop w:val="0"/>
                              <w:marBottom w:val="0"/>
                              <w:divBdr>
                                <w:top w:val="none" w:sz="0" w:space="0" w:color="auto"/>
                                <w:left w:val="none" w:sz="0" w:space="0" w:color="auto"/>
                                <w:bottom w:val="none" w:sz="0" w:space="0" w:color="auto"/>
                                <w:right w:val="none" w:sz="0" w:space="0" w:color="auto"/>
                              </w:divBdr>
                              <w:divsChild>
                                <w:div w:id="89280980">
                                  <w:marLeft w:val="0"/>
                                  <w:marRight w:val="0"/>
                                  <w:marTop w:val="0"/>
                                  <w:marBottom w:val="0"/>
                                  <w:divBdr>
                                    <w:top w:val="none" w:sz="0" w:space="0" w:color="auto"/>
                                    <w:left w:val="none" w:sz="0" w:space="0" w:color="auto"/>
                                    <w:bottom w:val="none" w:sz="0" w:space="0" w:color="auto"/>
                                    <w:right w:val="none" w:sz="0" w:space="0" w:color="auto"/>
                                  </w:divBdr>
                                  <w:divsChild>
                                    <w:div w:id="262110851">
                                      <w:marLeft w:val="0"/>
                                      <w:marRight w:val="0"/>
                                      <w:marTop w:val="0"/>
                                      <w:marBottom w:val="0"/>
                                      <w:divBdr>
                                        <w:top w:val="none" w:sz="0" w:space="0" w:color="auto"/>
                                        <w:left w:val="none" w:sz="0" w:space="0" w:color="auto"/>
                                        <w:bottom w:val="none" w:sz="0" w:space="0" w:color="auto"/>
                                        <w:right w:val="none" w:sz="0" w:space="0" w:color="auto"/>
                                      </w:divBdr>
                                      <w:divsChild>
                                        <w:div w:id="1851873136">
                                          <w:marLeft w:val="0"/>
                                          <w:marRight w:val="0"/>
                                          <w:marTop w:val="0"/>
                                          <w:marBottom w:val="0"/>
                                          <w:divBdr>
                                            <w:top w:val="none" w:sz="0" w:space="0" w:color="auto"/>
                                            <w:left w:val="none" w:sz="0" w:space="0" w:color="auto"/>
                                            <w:bottom w:val="none" w:sz="0" w:space="0" w:color="auto"/>
                                            <w:right w:val="none" w:sz="0" w:space="0" w:color="auto"/>
                                          </w:divBdr>
                                          <w:divsChild>
                                            <w:div w:id="175204863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sChild>
    </w:div>
    <w:div w:id="161163397">
      <w:bodyDiv w:val="1"/>
      <w:marLeft w:val="0"/>
      <w:marRight w:val="0"/>
      <w:marTop w:val="0"/>
      <w:marBottom w:val="0"/>
      <w:divBdr>
        <w:top w:val="none" w:sz="0" w:space="0" w:color="auto"/>
        <w:left w:val="none" w:sz="0" w:space="0" w:color="auto"/>
        <w:bottom w:val="none" w:sz="0" w:space="0" w:color="auto"/>
        <w:right w:val="none" w:sz="0" w:space="0" w:color="auto"/>
      </w:divBdr>
    </w:div>
    <w:div w:id="174423817">
      <w:bodyDiv w:val="1"/>
      <w:marLeft w:val="0"/>
      <w:marRight w:val="0"/>
      <w:marTop w:val="0"/>
      <w:marBottom w:val="0"/>
      <w:divBdr>
        <w:top w:val="none" w:sz="0" w:space="0" w:color="auto"/>
        <w:left w:val="none" w:sz="0" w:space="0" w:color="auto"/>
        <w:bottom w:val="none" w:sz="0" w:space="0" w:color="auto"/>
        <w:right w:val="none" w:sz="0" w:space="0" w:color="auto"/>
      </w:divBdr>
    </w:div>
    <w:div w:id="197740939">
      <w:bodyDiv w:val="1"/>
      <w:marLeft w:val="0"/>
      <w:marRight w:val="0"/>
      <w:marTop w:val="0"/>
      <w:marBottom w:val="0"/>
      <w:divBdr>
        <w:top w:val="none" w:sz="0" w:space="0" w:color="auto"/>
        <w:left w:val="none" w:sz="0" w:space="0" w:color="auto"/>
        <w:bottom w:val="none" w:sz="0" w:space="0" w:color="auto"/>
        <w:right w:val="none" w:sz="0" w:space="0" w:color="auto"/>
      </w:divBdr>
    </w:div>
    <w:div w:id="249967689">
      <w:bodyDiv w:val="1"/>
      <w:marLeft w:val="0"/>
      <w:marRight w:val="0"/>
      <w:marTop w:val="0"/>
      <w:marBottom w:val="0"/>
      <w:divBdr>
        <w:top w:val="none" w:sz="0" w:space="0" w:color="auto"/>
        <w:left w:val="none" w:sz="0" w:space="0" w:color="auto"/>
        <w:bottom w:val="none" w:sz="0" w:space="0" w:color="auto"/>
        <w:right w:val="none" w:sz="0" w:space="0" w:color="auto"/>
      </w:divBdr>
    </w:div>
    <w:div w:id="282808195">
      <w:bodyDiv w:val="1"/>
      <w:marLeft w:val="0"/>
      <w:marRight w:val="0"/>
      <w:marTop w:val="0"/>
      <w:marBottom w:val="0"/>
      <w:divBdr>
        <w:top w:val="none" w:sz="0" w:space="0" w:color="auto"/>
        <w:left w:val="none" w:sz="0" w:space="0" w:color="auto"/>
        <w:bottom w:val="none" w:sz="0" w:space="0" w:color="auto"/>
        <w:right w:val="none" w:sz="0" w:space="0" w:color="auto"/>
      </w:divBdr>
    </w:div>
    <w:div w:id="304703349">
      <w:bodyDiv w:val="1"/>
      <w:marLeft w:val="0"/>
      <w:marRight w:val="0"/>
      <w:marTop w:val="0"/>
      <w:marBottom w:val="0"/>
      <w:divBdr>
        <w:top w:val="none" w:sz="0" w:space="0" w:color="auto"/>
        <w:left w:val="none" w:sz="0" w:space="0" w:color="auto"/>
        <w:bottom w:val="none" w:sz="0" w:space="0" w:color="auto"/>
        <w:right w:val="none" w:sz="0" w:space="0" w:color="auto"/>
      </w:divBdr>
      <w:divsChild>
        <w:div w:id="1227373043">
          <w:marLeft w:val="0"/>
          <w:marRight w:val="0"/>
          <w:marTop w:val="0"/>
          <w:marBottom w:val="0"/>
          <w:divBdr>
            <w:top w:val="single" w:sz="6" w:space="4" w:color="ABABAB"/>
            <w:left w:val="single" w:sz="6" w:space="4" w:color="ABABAB"/>
            <w:bottom w:val="single" w:sz="6" w:space="4" w:color="ABABAB"/>
            <w:right w:val="single" w:sz="6" w:space="4" w:color="ABABAB"/>
          </w:divBdr>
          <w:divsChild>
            <w:div w:id="1756786030">
              <w:marLeft w:val="0"/>
              <w:marRight w:val="0"/>
              <w:marTop w:val="0"/>
              <w:marBottom w:val="0"/>
              <w:divBdr>
                <w:top w:val="none" w:sz="0" w:space="0" w:color="auto"/>
                <w:left w:val="none" w:sz="0" w:space="0" w:color="auto"/>
                <w:bottom w:val="none" w:sz="0" w:space="0" w:color="auto"/>
                <w:right w:val="none" w:sz="0" w:space="0" w:color="auto"/>
              </w:divBdr>
              <w:divsChild>
                <w:div w:id="91019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8543">
          <w:marLeft w:val="0"/>
          <w:marRight w:val="0"/>
          <w:marTop w:val="0"/>
          <w:marBottom w:val="0"/>
          <w:divBdr>
            <w:top w:val="single" w:sz="6" w:space="4" w:color="auto"/>
            <w:left w:val="single" w:sz="6" w:space="4" w:color="auto"/>
            <w:bottom w:val="single" w:sz="6" w:space="4" w:color="auto"/>
            <w:right w:val="single" w:sz="6" w:space="4" w:color="auto"/>
          </w:divBdr>
          <w:divsChild>
            <w:div w:id="8339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1593">
      <w:bodyDiv w:val="1"/>
      <w:marLeft w:val="0"/>
      <w:marRight w:val="0"/>
      <w:marTop w:val="0"/>
      <w:marBottom w:val="0"/>
      <w:divBdr>
        <w:top w:val="none" w:sz="0" w:space="0" w:color="auto"/>
        <w:left w:val="none" w:sz="0" w:space="0" w:color="auto"/>
        <w:bottom w:val="none" w:sz="0" w:space="0" w:color="auto"/>
        <w:right w:val="none" w:sz="0" w:space="0" w:color="auto"/>
      </w:divBdr>
    </w:div>
    <w:div w:id="423458433">
      <w:bodyDiv w:val="1"/>
      <w:marLeft w:val="0"/>
      <w:marRight w:val="0"/>
      <w:marTop w:val="0"/>
      <w:marBottom w:val="0"/>
      <w:divBdr>
        <w:top w:val="none" w:sz="0" w:space="0" w:color="auto"/>
        <w:left w:val="none" w:sz="0" w:space="0" w:color="auto"/>
        <w:bottom w:val="none" w:sz="0" w:space="0" w:color="auto"/>
        <w:right w:val="none" w:sz="0" w:space="0" w:color="auto"/>
      </w:divBdr>
      <w:divsChild>
        <w:div w:id="1958104621">
          <w:marLeft w:val="0"/>
          <w:marRight w:val="0"/>
          <w:marTop w:val="0"/>
          <w:marBottom w:val="0"/>
          <w:divBdr>
            <w:top w:val="single" w:sz="6" w:space="4" w:color="ABABAB"/>
            <w:left w:val="single" w:sz="6" w:space="4" w:color="ABABAB"/>
            <w:bottom w:val="single" w:sz="6" w:space="4" w:color="ABABAB"/>
            <w:right w:val="single" w:sz="6" w:space="4" w:color="ABABAB"/>
          </w:divBdr>
          <w:divsChild>
            <w:div w:id="1385955398">
              <w:marLeft w:val="0"/>
              <w:marRight w:val="0"/>
              <w:marTop w:val="0"/>
              <w:marBottom w:val="0"/>
              <w:divBdr>
                <w:top w:val="none" w:sz="0" w:space="0" w:color="auto"/>
                <w:left w:val="none" w:sz="0" w:space="0" w:color="auto"/>
                <w:bottom w:val="none" w:sz="0" w:space="0" w:color="auto"/>
                <w:right w:val="none" w:sz="0" w:space="0" w:color="auto"/>
              </w:divBdr>
              <w:divsChild>
                <w:div w:id="19547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1643">
          <w:marLeft w:val="0"/>
          <w:marRight w:val="0"/>
          <w:marTop w:val="0"/>
          <w:marBottom w:val="0"/>
          <w:divBdr>
            <w:top w:val="single" w:sz="6" w:space="4" w:color="auto"/>
            <w:left w:val="single" w:sz="6" w:space="4" w:color="auto"/>
            <w:bottom w:val="single" w:sz="6" w:space="4" w:color="auto"/>
            <w:right w:val="single" w:sz="6" w:space="4" w:color="auto"/>
          </w:divBdr>
          <w:divsChild>
            <w:div w:id="8063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0177">
      <w:bodyDiv w:val="1"/>
      <w:marLeft w:val="0"/>
      <w:marRight w:val="0"/>
      <w:marTop w:val="0"/>
      <w:marBottom w:val="0"/>
      <w:divBdr>
        <w:top w:val="none" w:sz="0" w:space="0" w:color="auto"/>
        <w:left w:val="none" w:sz="0" w:space="0" w:color="auto"/>
        <w:bottom w:val="none" w:sz="0" w:space="0" w:color="auto"/>
        <w:right w:val="none" w:sz="0" w:space="0" w:color="auto"/>
      </w:divBdr>
      <w:divsChild>
        <w:div w:id="459495914">
          <w:marLeft w:val="0"/>
          <w:marRight w:val="0"/>
          <w:marTop w:val="0"/>
          <w:marBottom w:val="0"/>
          <w:divBdr>
            <w:top w:val="none" w:sz="0" w:space="0" w:color="auto"/>
            <w:left w:val="none" w:sz="0" w:space="0" w:color="auto"/>
            <w:bottom w:val="none" w:sz="0" w:space="0" w:color="auto"/>
            <w:right w:val="none" w:sz="0" w:space="0" w:color="auto"/>
          </w:divBdr>
          <w:divsChild>
            <w:div w:id="281959645">
              <w:marLeft w:val="0"/>
              <w:marRight w:val="0"/>
              <w:marTop w:val="0"/>
              <w:marBottom w:val="0"/>
              <w:divBdr>
                <w:top w:val="none" w:sz="0" w:space="0" w:color="auto"/>
                <w:left w:val="none" w:sz="0" w:space="0" w:color="auto"/>
                <w:bottom w:val="none" w:sz="0" w:space="0" w:color="auto"/>
                <w:right w:val="none" w:sz="0" w:space="0" w:color="auto"/>
              </w:divBdr>
              <w:divsChild>
                <w:div w:id="85619137">
                  <w:marLeft w:val="0"/>
                  <w:marRight w:val="0"/>
                  <w:marTop w:val="0"/>
                  <w:marBottom w:val="0"/>
                  <w:divBdr>
                    <w:top w:val="none" w:sz="0" w:space="0" w:color="auto"/>
                    <w:left w:val="none" w:sz="0" w:space="0" w:color="auto"/>
                    <w:bottom w:val="none" w:sz="0" w:space="0" w:color="auto"/>
                    <w:right w:val="none" w:sz="0" w:space="0" w:color="auto"/>
                  </w:divBdr>
                  <w:divsChild>
                    <w:div w:id="12642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140415">
      <w:bodyDiv w:val="1"/>
      <w:marLeft w:val="0"/>
      <w:marRight w:val="0"/>
      <w:marTop w:val="0"/>
      <w:marBottom w:val="0"/>
      <w:divBdr>
        <w:top w:val="none" w:sz="0" w:space="0" w:color="auto"/>
        <w:left w:val="none" w:sz="0" w:space="0" w:color="auto"/>
        <w:bottom w:val="none" w:sz="0" w:space="0" w:color="auto"/>
        <w:right w:val="none" w:sz="0" w:space="0" w:color="auto"/>
      </w:divBdr>
    </w:div>
    <w:div w:id="529147619">
      <w:bodyDiv w:val="1"/>
      <w:marLeft w:val="0"/>
      <w:marRight w:val="0"/>
      <w:marTop w:val="0"/>
      <w:marBottom w:val="0"/>
      <w:divBdr>
        <w:top w:val="none" w:sz="0" w:space="0" w:color="auto"/>
        <w:left w:val="none" w:sz="0" w:space="0" w:color="auto"/>
        <w:bottom w:val="none" w:sz="0" w:space="0" w:color="auto"/>
        <w:right w:val="none" w:sz="0" w:space="0" w:color="auto"/>
      </w:divBdr>
    </w:div>
    <w:div w:id="565535320">
      <w:bodyDiv w:val="1"/>
      <w:marLeft w:val="0"/>
      <w:marRight w:val="0"/>
      <w:marTop w:val="0"/>
      <w:marBottom w:val="0"/>
      <w:divBdr>
        <w:top w:val="none" w:sz="0" w:space="0" w:color="auto"/>
        <w:left w:val="none" w:sz="0" w:space="0" w:color="auto"/>
        <w:bottom w:val="none" w:sz="0" w:space="0" w:color="auto"/>
        <w:right w:val="none" w:sz="0" w:space="0" w:color="auto"/>
      </w:divBdr>
    </w:div>
    <w:div w:id="635914448">
      <w:bodyDiv w:val="1"/>
      <w:marLeft w:val="0"/>
      <w:marRight w:val="0"/>
      <w:marTop w:val="0"/>
      <w:marBottom w:val="0"/>
      <w:divBdr>
        <w:top w:val="none" w:sz="0" w:space="0" w:color="auto"/>
        <w:left w:val="none" w:sz="0" w:space="0" w:color="auto"/>
        <w:bottom w:val="none" w:sz="0" w:space="0" w:color="auto"/>
        <w:right w:val="none" w:sz="0" w:space="0" w:color="auto"/>
      </w:divBdr>
    </w:div>
    <w:div w:id="796801952">
      <w:bodyDiv w:val="1"/>
      <w:marLeft w:val="0"/>
      <w:marRight w:val="0"/>
      <w:marTop w:val="0"/>
      <w:marBottom w:val="0"/>
      <w:divBdr>
        <w:top w:val="none" w:sz="0" w:space="0" w:color="auto"/>
        <w:left w:val="none" w:sz="0" w:space="0" w:color="auto"/>
        <w:bottom w:val="none" w:sz="0" w:space="0" w:color="auto"/>
        <w:right w:val="none" w:sz="0" w:space="0" w:color="auto"/>
      </w:divBdr>
    </w:div>
    <w:div w:id="811870391">
      <w:bodyDiv w:val="1"/>
      <w:marLeft w:val="0"/>
      <w:marRight w:val="0"/>
      <w:marTop w:val="0"/>
      <w:marBottom w:val="0"/>
      <w:divBdr>
        <w:top w:val="none" w:sz="0" w:space="0" w:color="auto"/>
        <w:left w:val="none" w:sz="0" w:space="0" w:color="auto"/>
        <w:bottom w:val="none" w:sz="0" w:space="0" w:color="auto"/>
        <w:right w:val="none" w:sz="0" w:space="0" w:color="auto"/>
      </w:divBdr>
    </w:div>
    <w:div w:id="908611723">
      <w:bodyDiv w:val="1"/>
      <w:marLeft w:val="0"/>
      <w:marRight w:val="0"/>
      <w:marTop w:val="0"/>
      <w:marBottom w:val="0"/>
      <w:divBdr>
        <w:top w:val="none" w:sz="0" w:space="0" w:color="auto"/>
        <w:left w:val="none" w:sz="0" w:space="0" w:color="auto"/>
        <w:bottom w:val="none" w:sz="0" w:space="0" w:color="auto"/>
        <w:right w:val="none" w:sz="0" w:space="0" w:color="auto"/>
      </w:divBdr>
    </w:div>
    <w:div w:id="936669072">
      <w:bodyDiv w:val="1"/>
      <w:marLeft w:val="0"/>
      <w:marRight w:val="0"/>
      <w:marTop w:val="0"/>
      <w:marBottom w:val="0"/>
      <w:divBdr>
        <w:top w:val="none" w:sz="0" w:space="0" w:color="auto"/>
        <w:left w:val="none" w:sz="0" w:space="0" w:color="auto"/>
        <w:bottom w:val="none" w:sz="0" w:space="0" w:color="auto"/>
        <w:right w:val="none" w:sz="0" w:space="0" w:color="auto"/>
      </w:divBdr>
    </w:div>
    <w:div w:id="1035499348">
      <w:bodyDiv w:val="1"/>
      <w:marLeft w:val="0"/>
      <w:marRight w:val="0"/>
      <w:marTop w:val="0"/>
      <w:marBottom w:val="0"/>
      <w:divBdr>
        <w:top w:val="none" w:sz="0" w:space="0" w:color="auto"/>
        <w:left w:val="none" w:sz="0" w:space="0" w:color="auto"/>
        <w:bottom w:val="none" w:sz="0" w:space="0" w:color="auto"/>
        <w:right w:val="none" w:sz="0" w:space="0" w:color="auto"/>
      </w:divBdr>
    </w:div>
    <w:div w:id="1056316556">
      <w:bodyDiv w:val="1"/>
      <w:marLeft w:val="0"/>
      <w:marRight w:val="0"/>
      <w:marTop w:val="0"/>
      <w:marBottom w:val="0"/>
      <w:divBdr>
        <w:top w:val="none" w:sz="0" w:space="0" w:color="auto"/>
        <w:left w:val="none" w:sz="0" w:space="0" w:color="auto"/>
        <w:bottom w:val="none" w:sz="0" w:space="0" w:color="auto"/>
        <w:right w:val="none" w:sz="0" w:space="0" w:color="auto"/>
      </w:divBdr>
    </w:div>
    <w:div w:id="1105493805">
      <w:bodyDiv w:val="1"/>
      <w:marLeft w:val="0"/>
      <w:marRight w:val="0"/>
      <w:marTop w:val="0"/>
      <w:marBottom w:val="0"/>
      <w:divBdr>
        <w:top w:val="none" w:sz="0" w:space="0" w:color="auto"/>
        <w:left w:val="none" w:sz="0" w:space="0" w:color="auto"/>
        <w:bottom w:val="none" w:sz="0" w:space="0" w:color="auto"/>
        <w:right w:val="none" w:sz="0" w:space="0" w:color="auto"/>
      </w:divBdr>
    </w:div>
    <w:div w:id="1135608068">
      <w:bodyDiv w:val="1"/>
      <w:marLeft w:val="0"/>
      <w:marRight w:val="0"/>
      <w:marTop w:val="0"/>
      <w:marBottom w:val="0"/>
      <w:divBdr>
        <w:top w:val="none" w:sz="0" w:space="0" w:color="auto"/>
        <w:left w:val="none" w:sz="0" w:space="0" w:color="auto"/>
        <w:bottom w:val="none" w:sz="0" w:space="0" w:color="auto"/>
        <w:right w:val="none" w:sz="0" w:space="0" w:color="auto"/>
      </w:divBdr>
    </w:div>
    <w:div w:id="1161240993">
      <w:bodyDiv w:val="1"/>
      <w:marLeft w:val="0"/>
      <w:marRight w:val="0"/>
      <w:marTop w:val="0"/>
      <w:marBottom w:val="0"/>
      <w:divBdr>
        <w:top w:val="none" w:sz="0" w:space="0" w:color="auto"/>
        <w:left w:val="none" w:sz="0" w:space="0" w:color="auto"/>
        <w:bottom w:val="none" w:sz="0" w:space="0" w:color="auto"/>
        <w:right w:val="none" w:sz="0" w:space="0" w:color="auto"/>
      </w:divBdr>
    </w:div>
    <w:div w:id="1174563935">
      <w:bodyDiv w:val="1"/>
      <w:marLeft w:val="0"/>
      <w:marRight w:val="0"/>
      <w:marTop w:val="0"/>
      <w:marBottom w:val="0"/>
      <w:divBdr>
        <w:top w:val="none" w:sz="0" w:space="0" w:color="auto"/>
        <w:left w:val="none" w:sz="0" w:space="0" w:color="auto"/>
        <w:bottom w:val="none" w:sz="0" w:space="0" w:color="auto"/>
        <w:right w:val="none" w:sz="0" w:space="0" w:color="auto"/>
      </w:divBdr>
      <w:divsChild>
        <w:div w:id="957640106">
          <w:marLeft w:val="0"/>
          <w:marRight w:val="0"/>
          <w:marTop w:val="0"/>
          <w:marBottom w:val="0"/>
          <w:divBdr>
            <w:top w:val="none" w:sz="0" w:space="0" w:color="auto"/>
            <w:left w:val="none" w:sz="0" w:space="0" w:color="auto"/>
            <w:bottom w:val="none" w:sz="0" w:space="0" w:color="auto"/>
            <w:right w:val="none" w:sz="0" w:space="0" w:color="auto"/>
          </w:divBdr>
          <w:divsChild>
            <w:div w:id="1173256085">
              <w:marLeft w:val="0"/>
              <w:marRight w:val="0"/>
              <w:marTop w:val="0"/>
              <w:marBottom w:val="0"/>
              <w:divBdr>
                <w:top w:val="none" w:sz="0" w:space="0" w:color="auto"/>
                <w:left w:val="none" w:sz="0" w:space="0" w:color="auto"/>
                <w:bottom w:val="none" w:sz="0" w:space="0" w:color="auto"/>
                <w:right w:val="none" w:sz="0" w:space="0" w:color="auto"/>
              </w:divBdr>
              <w:divsChild>
                <w:div w:id="1864435501">
                  <w:marLeft w:val="0"/>
                  <w:marRight w:val="0"/>
                  <w:marTop w:val="0"/>
                  <w:marBottom w:val="0"/>
                  <w:divBdr>
                    <w:top w:val="none" w:sz="0" w:space="0" w:color="auto"/>
                    <w:left w:val="none" w:sz="0" w:space="0" w:color="auto"/>
                    <w:bottom w:val="none" w:sz="0" w:space="0" w:color="auto"/>
                    <w:right w:val="none" w:sz="0" w:space="0" w:color="auto"/>
                  </w:divBdr>
                  <w:divsChild>
                    <w:div w:id="212403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17092">
          <w:marLeft w:val="0"/>
          <w:marRight w:val="0"/>
          <w:marTop w:val="0"/>
          <w:marBottom w:val="0"/>
          <w:divBdr>
            <w:top w:val="none" w:sz="0" w:space="0" w:color="auto"/>
            <w:left w:val="none" w:sz="0" w:space="0" w:color="auto"/>
            <w:bottom w:val="none" w:sz="0" w:space="0" w:color="auto"/>
            <w:right w:val="none" w:sz="0" w:space="0" w:color="auto"/>
          </w:divBdr>
          <w:divsChild>
            <w:div w:id="169804706">
              <w:marLeft w:val="0"/>
              <w:marRight w:val="0"/>
              <w:marTop w:val="0"/>
              <w:marBottom w:val="0"/>
              <w:divBdr>
                <w:top w:val="none" w:sz="0" w:space="0" w:color="auto"/>
                <w:left w:val="none" w:sz="0" w:space="0" w:color="auto"/>
                <w:bottom w:val="none" w:sz="0" w:space="0" w:color="auto"/>
                <w:right w:val="none" w:sz="0" w:space="0" w:color="auto"/>
              </w:divBdr>
              <w:divsChild>
                <w:div w:id="310211279">
                  <w:marLeft w:val="0"/>
                  <w:marRight w:val="0"/>
                  <w:marTop w:val="0"/>
                  <w:marBottom w:val="0"/>
                  <w:divBdr>
                    <w:top w:val="none" w:sz="0" w:space="0" w:color="auto"/>
                    <w:left w:val="none" w:sz="0" w:space="0" w:color="auto"/>
                    <w:bottom w:val="none" w:sz="0" w:space="0" w:color="auto"/>
                    <w:right w:val="none" w:sz="0" w:space="0" w:color="auto"/>
                  </w:divBdr>
                  <w:divsChild>
                    <w:div w:id="112350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793091">
      <w:bodyDiv w:val="1"/>
      <w:marLeft w:val="0"/>
      <w:marRight w:val="0"/>
      <w:marTop w:val="0"/>
      <w:marBottom w:val="0"/>
      <w:divBdr>
        <w:top w:val="none" w:sz="0" w:space="0" w:color="auto"/>
        <w:left w:val="none" w:sz="0" w:space="0" w:color="auto"/>
        <w:bottom w:val="none" w:sz="0" w:space="0" w:color="auto"/>
        <w:right w:val="none" w:sz="0" w:space="0" w:color="auto"/>
      </w:divBdr>
    </w:div>
    <w:div w:id="1255631538">
      <w:bodyDiv w:val="1"/>
      <w:marLeft w:val="0"/>
      <w:marRight w:val="0"/>
      <w:marTop w:val="0"/>
      <w:marBottom w:val="0"/>
      <w:divBdr>
        <w:top w:val="none" w:sz="0" w:space="0" w:color="auto"/>
        <w:left w:val="none" w:sz="0" w:space="0" w:color="auto"/>
        <w:bottom w:val="none" w:sz="0" w:space="0" w:color="auto"/>
        <w:right w:val="none" w:sz="0" w:space="0" w:color="auto"/>
      </w:divBdr>
    </w:div>
    <w:div w:id="1288467431">
      <w:bodyDiv w:val="1"/>
      <w:marLeft w:val="0"/>
      <w:marRight w:val="0"/>
      <w:marTop w:val="0"/>
      <w:marBottom w:val="0"/>
      <w:divBdr>
        <w:top w:val="none" w:sz="0" w:space="0" w:color="auto"/>
        <w:left w:val="none" w:sz="0" w:space="0" w:color="auto"/>
        <w:bottom w:val="none" w:sz="0" w:space="0" w:color="auto"/>
        <w:right w:val="none" w:sz="0" w:space="0" w:color="auto"/>
      </w:divBdr>
    </w:div>
    <w:div w:id="1315648917">
      <w:bodyDiv w:val="1"/>
      <w:marLeft w:val="0"/>
      <w:marRight w:val="0"/>
      <w:marTop w:val="0"/>
      <w:marBottom w:val="0"/>
      <w:divBdr>
        <w:top w:val="none" w:sz="0" w:space="0" w:color="auto"/>
        <w:left w:val="none" w:sz="0" w:space="0" w:color="auto"/>
        <w:bottom w:val="none" w:sz="0" w:space="0" w:color="auto"/>
        <w:right w:val="none" w:sz="0" w:space="0" w:color="auto"/>
      </w:divBdr>
    </w:div>
    <w:div w:id="1408187412">
      <w:bodyDiv w:val="1"/>
      <w:marLeft w:val="0"/>
      <w:marRight w:val="0"/>
      <w:marTop w:val="0"/>
      <w:marBottom w:val="0"/>
      <w:divBdr>
        <w:top w:val="none" w:sz="0" w:space="0" w:color="auto"/>
        <w:left w:val="none" w:sz="0" w:space="0" w:color="auto"/>
        <w:bottom w:val="none" w:sz="0" w:space="0" w:color="auto"/>
        <w:right w:val="none" w:sz="0" w:space="0" w:color="auto"/>
      </w:divBdr>
    </w:div>
    <w:div w:id="1463307641">
      <w:bodyDiv w:val="1"/>
      <w:marLeft w:val="0"/>
      <w:marRight w:val="0"/>
      <w:marTop w:val="0"/>
      <w:marBottom w:val="0"/>
      <w:divBdr>
        <w:top w:val="none" w:sz="0" w:space="0" w:color="auto"/>
        <w:left w:val="none" w:sz="0" w:space="0" w:color="auto"/>
        <w:bottom w:val="none" w:sz="0" w:space="0" w:color="auto"/>
        <w:right w:val="none" w:sz="0" w:space="0" w:color="auto"/>
      </w:divBdr>
    </w:div>
    <w:div w:id="1510867543">
      <w:bodyDiv w:val="1"/>
      <w:marLeft w:val="0"/>
      <w:marRight w:val="0"/>
      <w:marTop w:val="0"/>
      <w:marBottom w:val="0"/>
      <w:divBdr>
        <w:top w:val="none" w:sz="0" w:space="0" w:color="auto"/>
        <w:left w:val="none" w:sz="0" w:space="0" w:color="auto"/>
        <w:bottom w:val="none" w:sz="0" w:space="0" w:color="auto"/>
        <w:right w:val="none" w:sz="0" w:space="0" w:color="auto"/>
      </w:divBdr>
      <w:divsChild>
        <w:div w:id="1048647242">
          <w:marLeft w:val="0"/>
          <w:marRight w:val="0"/>
          <w:marTop w:val="0"/>
          <w:marBottom w:val="0"/>
          <w:divBdr>
            <w:top w:val="none" w:sz="0" w:space="0" w:color="auto"/>
            <w:left w:val="none" w:sz="0" w:space="0" w:color="auto"/>
            <w:bottom w:val="none" w:sz="0" w:space="0" w:color="auto"/>
            <w:right w:val="none" w:sz="0" w:space="0" w:color="auto"/>
          </w:divBdr>
          <w:divsChild>
            <w:div w:id="392972875">
              <w:marLeft w:val="0"/>
              <w:marRight w:val="0"/>
              <w:marTop w:val="0"/>
              <w:marBottom w:val="0"/>
              <w:divBdr>
                <w:top w:val="none" w:sz="0" w:space="0" w:color="auto"/>
                <w:left w:val="none" w:sz="0" w:space="0" w:color="auto"/>
                <w:bottom w:val="none" w:sz="0" w:space="0" w:color="auto"/>
                <w:right w:val="none" w:sz="0" w:space="0" w:color="auto"/>
              </w:divBdr>
              <w:divsChild>
                <w:div w:id="978877432">
                  <w:marLeft w:val="0"/>
                  <w:marRight w:val="0"/>
                  <w:marTop w:val="0"/>
                  <w:marBottom w:val="0"/>
                  <w:divBdr>
                    <w:top w:val="none" w:sz="0" w:space="0" w:color="auto"/>
                    <w:left w:val="none" w:sz="0" w:space="0" w:color="auto"/>
                    <w:bottom w:val="none" w:sz="0" w:space="0" w:color="auto"/>
                    <w:right w:val="none" w:sz="0" w:space="0" w:color="auto"/>
                  </w:divBdr>
                  <w:divsChild>
                    <w:div w:id="16573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1356">
          <w:marLeft w:val="0"/>
          <w:marRight w:val="0"/>
          <w:marTop w:val="0"/>
          <w:marBottom w:val="0"/>
          <w:divBdr>
            <w:top w:val="none" w:sz="0" w:space="0" w:color="auto"/>
            <w:left w:val="none" w:sz="0" w:space="0" w:color="auto"/>
            <w:bottom w:val="none" w:sz="0" w:space="0" w:color="auto"/>
            <w:right w:val="none" w:sz="0" w:space="0" w:color="auto"/>
          </w:divBdr>
          <w:divsChild>
            <w:div w:id="784731384">
              <w:marLeft w:val="0"/>
              <w:marRight w:val="0"/>
              <w:marTop w:val="0"/>
              <w:marBottom w:val="0"/>
              <w:divBdr>
                <w:top w:val="none" w:sz="0" w:space="0" w:color="auto"/>
                <w:left w:val="none" w:sz="0" w:space="0" w:color="auto"/>
                <w:bottom w:val="none" w:sz="0" w:space="0" w:color="auto"/>
                <w:right w:val="none" w:sz="0" w:space="0" w:color="auto"/>
              </w:divBdr>
              <w:divsChild>
                <w:div w:id="741829217">
                  <w:marLeft w:val="0"/>
                  <w:marRight w:val="0"/>
                  <w:marTop w:val="0"/>
                  <w:marBottom w:val="0"/>
                  <w:divBdr>
                    <w:top w:val="none" w:sz="0" w:space="0" w:color="auto"/>
                    <w:left w:val="none" w:sz="0" w:space="0" w:color="auto"/>
                    <w:bottom w:val="none" w:sz="0" w:space="0" w:color="auto"/>
                    <w:right w:val="none" w:sz="0" w:space="0" w:color="auto"/>
                  </w:divBdr>
                  <w:divsChild>
                    <w:div w:id="4079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87836">
      <w:bodyDiv w:val="1"/>
      <w:marLeft w:val="0"/>
      <w:marRight w:val="0"/>
      <w:marTop w:val="0"/>
      <w:marBottom w:val="0"/>
      <w:divBdr>
        <w:top w:val="none" w:sz="0" w:space="0" w:color="auto"/>
        <w:left w:val="none" w:sz="0" w:space="0" w:color="auto"/>
        <w:bottom w:val="none" w:sz="0" w:space="0" w:color="auto"/>
        <w:right w:val="none" w:sz="0" w:space="0" w:color="auto"/>
      </w:divBdr>
    </w:div>
    <w:div w:id="1548878089">
      <w:bodyDiv w:val="1"/>
      <w:marLeft w:val="0"/>
      <w:marRight w:val="0"/>
      <w:marTop w:val="0"/>
      <w:marBottom w:val="0"/>
      <w:divBdr>
        <w:top w:val="none" w:sz="0" w:space="0" w:color="auto"/>
        <w:left w:val="none" w:sz="0" w:space="0" w:color="auto"/>
        <w:bottom w:val="none" w:sz="0" w:space="0" w:color="auto"/>
        <w:right w:val="none" w:sz="0" w:space="0" w:color="auto"/>
      </w:divBdr>
    </w:div>
    <w:div w:id="1609502846">
      <w:bodyDiv w:val="1"/>
      <w:marLeft w:val="0"/>
      <w:marRight w:val="0"/>
      <w:marTop w:val="0"/>
      <w:marBottom w:val="0"/>
      <w:divBdr>
        <w:top w:val="none" w:sz="0" w:space="0" w:color="auto"/>
        <w:left w:val="none" w:sz="0" w:space="0" w:color="auto"/>
        <w:bottom w:val="none" w:sz="0" w:space="0" w:color="auto"/>
        <w:right w:val="none" w:sz="0" w:space="0" w:color="auto"/>
      </w:divBdr>
      <w:divsChild>
        <w:div w:id="907308719">
          <w:marLeft w:val="0"/>
          <w:marRight w:val="0"/>
          <w:marTop w:val="0"/>
          <w:marBottom w:val="0"/>
          <w:divBdr>
            <w:top w:val="none" w:sz="0" w:space="0" w:color="auto"/>
            <w:left w:val="none" w:sz="0" w:space="0" w:color="auto"/>
            <w:bottom w:val="none" w:sz="0" w:space="0" w:color="auto"/>
            <w:right w:val="none" w:sz="0" w:space="0" w:color="auto"/>
          </w:divBdr>
          <w:divsChild>
            <w:div w:id="1431003895">
              <w:marLeft w:val="0"/>
              <w:marRight w:val="0"/>
              <w:marTop w:val="0"/>
              <w:marBottom w:val="0"/>
              <w:divBdr>
                <w:top w:val="none" w:sz="0" w:space="0" w:color="auto"/>
                <w:left w:val="none" w:sz="0" w:space="0" w:color="auto"/>
                <w:bottom w:val="none" w:sz="0" w:space="0" w:color="auto"/>
                <w:right w:val="none" w:sz="0" w:space="0" w:color="auto"/>
              </w:divBdr>
              <w:divsChild>
                <w:div w:id="800928847">
                  <w:marLeft w:val="0"/>
                  <w:marRight w:val="0"/>
                  <w:marTop w:val="0"/>
                  <w:marBottom w:val="0"/>
                  <w:divBdr>
                    <w:top w:val="none" w:sz="0" w:space="0" w:color="auto"/>
                    <w:left w:val="none" w:sz="0" w:space="0" w:color="auto"/>
                    <w:bottom w:val="none" w:sz="0" w:space="0" w:color="auto"/>
                    <w:right w:val="none" w:sz="0" w:space="0" w:color="auto"/>
                  </w:divBdr>
                  <w:divsChild>
                    <w:div w:id="20248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877848">
      <w:bodyDiv w:val="1"/>
      <w:marLeft w:val="0"/>
      <w:marRight w:val="0"/>
      <w:marTop w:val="0"/>
      <w:marBottom w:val="0"/>
      <w:divBdr>
        <w:top w:val="none" w:sz="0" w:space="0" w:color="auto"/>
        <w:left w:val="none" w:sz="0" w:space="0" w:color="auto"/>
        <w:bottom w:val="none" w:sz="0" w:space="0" w:color="auto"/>
        <w:right w:val="none" w:sz="0" w:space="0" w:color="auto"/>
      </w:divBdr>
    </w:div>
    <w:div w:id="1689794014">
      <w:bodyDiv w:val="1"/>
      <w:marLeft w:val="0"/>
      <w:marRight w:val="0"/>
      <w:marTop w:val="0"/>
      <w:marBottom w:val="0"/>
      <w:divBdr>
        <w:top w:val="none" w:sz="0" w:space="0" w:color="auto"/>
        <w:left w:val="none" w:sz="0" w:space="0" w:color="auto"/>
        <w:bottom w:val="none" w:sz="0" w:space="0" w:color="auto"/>
        <w:right w:val="none" w:sz="0" w:space="0" w:color="auto"/>
      </w:divBdr>
    </w:div>
    <w:div w:id="1715543667">
      <w:bodyDiv w:val="1"/>
      <w:marLeft w:val="0"/>
      <w:marRight w:val="0"/>
      <w:marTop w:val="0"/>
      <w:marBottom w:val="0"/>
      <w:divBdr>
        <w:top w:val="none" w:sz="0" w:space="0" w:color="auto"/>
        <w:left w:val="none" w:sz="0" w:space="0" w:color="auto"/>
        <w:bottom w:val="none" w:sz="0" w:space="0" w:color="auto"/>
        <w:right w:val="none" w:sz="0" w:space="0" w:color="auto"/>
      </w:divBdr>
    </w:div>
    <w:div w:id="1784879227">
      <w:bodyDiv w:val="1"/>
      <w:marLeft w:val="0"/>
      <w:marRight w:val="0"/>
      <w:marTop w:val="0"/>
      <w:marBottom w:val="0"/>
      <w:divBdr>
        <w:top w:val="none" w:sz="0" w:space="0" w:color="auto"/>
        <w:left w:val="none" w:sz="0" w:space="0" w:color="auto"/>
        <w:bottom w:val="none" w:sz="0" w:space="0" w:color="auto"/>
        <w:right w:val="none" w:sz="0" w:space="0" w:color="auto"/>
      </w:divBdr>
      <w:divsChild>
        <w:div w:id="554894692">
          <w:marLeft w:val="0"/>
          <w:marRight w:val="0"/>
          <w:marTop w:val="0"/>
          <w:marBottom w:val="0"/>
          <w:divBdr>
            <w:top w:val="none" w:sz="0" w:space="0" w:color="auto"/>
            <w:left w:val="none" w:sz="0" w:space="0" w:color="auto"/>
            <w:bottom w:val="none" w:sz="0" w:space="0" w:color="auto"/>
            <w:right w:val="none" w:sz="0" w:space="0" w:color="auto"/>
          </w:divBdr>
        </w:div>
        <w:div w:id="543636327">
          <w:marLeft w:val="0"/>
          <w:marRight w:val="0"/>
          <w:marTop w:val="0"/>
          <w:marBottom w:val="0"/>
          <w:divBdr>
            <w:top w:val="none" w:sz="0" w:space="0" w:color="auto"/>
            <w:left w:val="none" w:sz="0" w:space="0" w:color="auto"/>
            <w:bottom w:val="none" w:sz="0" w:space="0" w:color="auto"/>
            <w:right w:val="none" w:sz="0" w:space="0" w:color="auto"/>
          </w:divBdr>
          <w:divsChild>
            <w:div w:id="162013467">
              <w:marLeft w:val="0"/>
              <w:marRight w:val="0"/>
              <w:marTop w:val="0"/>
              <w:marBottom w:val="0"/>
              <w:divBdr>
                <w:top w:val="none" w:sz="0" w:space="0" w:color="auto"/>
                <w:left w:val="none" w:sz="0" w:space="0" w:color="auto"/>
                <w:bottom w:val="none" w:sz="0" w:space="0" w:color="auto"/>
                <w:right w:val="none" w:sz="0" w:space="0" w:color="auto"/>
              </w:divBdr>
              <w:divsChild>
                <w:div w:id="1623807889">
                  <w:marLeft w:val="0"/>
                  <w:marRight w:val="0"/>
                  <w:marTop w:val="0"/>
                  <w:marBottom w:val="0"/>
                  <w:divBdr>
                    <w:top w:val="none" w:sz="0" w:space="0" w:color="auto"/>
                    <w:left w:val="none" w:sz="0" w:space="0" w:color="auto"/>
                    <w:bottom w:val="none" w:sz="0" w:space="0" w:color="auto"/>
                    <w:right w:val="none" w:sz="0" w:space="0" w:color="auto"/>
                  </w:divBdr>
                  <w:divsChild>
                    <w:div w:id="6563652">
                      <w:marLeft w:val="0"/>
                      <w:marRight w:val="0"/>
                      <w:marTop w:val="0"/>
                      <w:marBottom w:val="0"/>
                      <w:divBdr>
                        <w:top w:val="none" w:sz="0" w:space="0" w:color="auto"/>
                        <w:left w:val="none" w:sz="0" w:space="0" w:color="auto"/>
                        <w:bottom w:val="none" w:sz="0" w:space="0" w:color="auto"/>
                        <w:right w:val="none" w:sz="0" w:space="0" w:color="auto"/>
                      </w:divBdr>
                      <w:divsChild>
                        <w:div w:id="985813925">
                          <w:marLeft w:val="0"/>
                          <w:marRight w:val="0"/>
                          <w:marTop w:val="0"/>
                          <w:marBottom w:val="0"/>
                          <w:divBdr>
                            <w:top w:val="none" w:sz="0" w:space="0" w:color="auto"/>
                            <w:left w:val="none" w:sz="0" w:space="0" w:color="auto"/>
                            <w:bottom w:val="none" w:sz="0" w:space="0" w:color="auto"/>
                            <w:right w:val="none" w:sz="0" w:space="0" w:color="auto"/>
                          </w:divBdr>
                          <w:divsChild>
                            <w:div w:id="2051609109">
                              <w:marLeft w:val="0"/>
                              <w:marRight w:val="0"/>
                              <w:marTop w:val="0"/>
                              <w:marBottom w:val="0"/>
                              <w:divBdr>
                                <w:top w:val="none" w:sz="0" w:space="0" w:color="auto"/>
                                <w:left w:val="none" w:sz="0" w:space="0" w:color="auto"/>
                                <w:bottom w:val="none" w:sz="0" w:space="0" w:color="auto"/>
                                <w:right w:val="none" w:sz="0" w:space="0" w:color="auto"/>
                              </w:divBdr>
                              <w:divsChild>
                                <w:div w:id="1303774962">
                                  <w:marLeft w:val="0"/>
                                  <w:marRight w:val="0"/>
                                  <w:marTop w:val="0"/>
                                  <w:marBottom w:val="0"/>
                                  <w:divBdr>
                                    <w:top w:val="none" w:sz="0" w:space="0" w:color="auto"/>
                                    <w:left w:val="none" w:sz="0" w:space="0" w:color="auto"/>
                                    <w:bottom w:val="none" w:sz="0" w:space="0" w:color="auto"/>
                                    <w:right w:val="none" w:sz="0" w:space="0" w:color="auto"/>
                                  </w:divBdr>
                                  <w:divsChild>
                                    <w:div w:id="957222661">
                                      <w:marLeft w:val="0"/>
                                      <w:marRight w:val="0"/>
                                      <w:marTop w:val="0"/>
                                      <w:marBottom w:val="0"/>
                                      <w:divBdr>
                                        <w:top w:val="none" w:sz="0" w:space="0" w:color="auto"/>
                                        <w:left w:val="none" w:sz="0" w:space="0" w:color="auto"/>
                                        <w:bottom w:val="none" w:sz="0" w:space="0" w:color="auto"/>
                                        <w:right w:val="none" w:sz="0" w:space="0" w:color="auto"/>
                                      </w:divBdr>
                                      <w:divsChild>
                                        <w:div w:id="943028134">
                                          <w:marLeft w:val="0"/>
                                          <w:marRight w:val="0"/>
                                          <w:marTop w:val="0"/>
                                          <w:marBottom w:val="0"/>
                                          <w:divBdr>
                                            <w:top w:val="none" w:sz="0" w:space="0" w:color="auto"/>
                                            <w:left w:val="none" w:sz="0" w:space="0" w:color="auto"/>
                                            <w:bottom w:val="none" w:sz="0" w:space="0" w:color="auto"/>
                                            <w:right w:val="none" w:sz="0" w:space="0" w:color="auto"/>
                                          </w:divBdr>
                                          <w:divsChild>
                                            <w:div w:id="11351016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sChild>
    </w:div>
    <w:div w:id="1864512156">
      <w:bodyDiv w:val="1"/>
      <w:marLeft w:val="0"/>
      <w:marRight w:val="0"/>
      <w:marTop w:val="0"/>
      <w:marBottom w:val="0"/>
      <w:divBdr>
        <w:top w:val="none" w:sz="0" w:space="0" w:color="auto"/>
        <w:left w:val="none" w:sz="0" w:space="0" w:color="auto"/>
        <w:bottom w:val="none" w:sz="0" w:space="0" w:color="auto"/>
        <w:right w:val="none" w:sz="0" w:space="0" w:color="auto"/>
      </w:divBdr>
    </w:div>
    <w:div w:id="1899126129">
      <w:bodyDiv w:val="1"/>
      <w:marLeft w:val="0"/>
      <w:marRight w:val="0"/>
      <w:marTop w:val="0"/>
      <w:marBottom w:val="0"/>
      <w:divBdr>
        <w:top w:val="none" w:sz="0" w:space="0" w:color="auto"/>
        <w:left w:val="none" w:sz="0" w:space="0" w:color="auto"/>
        <w:bottom w:val="none" w:sz="0" w:space="0" w:color="auto"/>
        <w:right w:val="none" w:sz="0" w:space="0" w:color="auto"/>
      </w:divBdr>
    </w:div>
    <w:div w:id="1965891115">
      <w:bodyDiv w:val="1"/>
      <w:marLeft w:val="0"/>
      <w:marRight w:val="0"/>
      <w:marTop w:val="0"/>
      <w:marBottom w:val="0"/>
      <w:divBdr>
        <w:top w:val="none" w:sz="0" w:space="0" w:color="auto"/>
        <w:left w:val="none" w:sz="0" w:space="0" w:color="auto"/>
        <w:bottom w:val="none" w:sz="0" w:space="0" w:color="auto"/>
        <w:right w:val="none" w:sz="0" w:space="0" w:color="auto"/>
      </w:divBdr>
    </w:div>
    <w:div w:id="1968315507">
      <w:bodyDiv w:val="1"/>
      <w:marLeft w:val="0"/>
      <w:marRight w:val="0"/>
      <w:marTop w:val="0"/>
      <w:marBottom w:val="0"/>
      <w:divBdr>
        <w:top w:val="none" w:sz="0" w:space="0" w:color="auto"/>
        <w:left w:val="none" w:sz="0" w:space="0" w:color="auto"/>
        <w:bottom w:val="none" w:sz="0" w:space="0" w:color="auto"/>
        <w:right w:val="none" w:sz="0" w:space="0" w:color="auto"/>
      </w:divBdr>
    </w:div>
    <w:div w:id="202428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AppData\Roaming\Microsoft\Templates\Create%20an%20outline.dotx" TargetMode="External"/></Relationships>
</file>

<file path=word/theme/theme1.xml><?xml version="1.0" encoding="utf-8"?>
<a:theme xmlns:a="http://schemas.openxmlformats.org/drawingml/2006/main" name="Outline">
  <a:themeElements>
    <a:clrScheme name="Student Outline">
      <a:dk1>
        <a:srgbClr val="000000"/>
      </a:dk1>
      <a:lt1>
        <a:srgbClr val="FFFFFF"/>
      </a:lt1>
      <a:dk2>
        <a:srgbClr val="44546A"/>
      </a:dk2>
      <a:lt2>
        <a:srgbClr val="E7E6E6"/>
      </a:lt2>
      <a:accent1>
        <a:srgbClr val="D7432C"/>
      </a:accent1>
      <a:accent2>
        <a:srgbClr val="ABC8D2"/>
      </a:accent2>
      <a:accent3>
        <a:srgbClr val="4279E1"/>
      </a:accent3>
      <a:accent4>
        <a:srgbClr val="AE7153"/>
      </a:accent4>
      <a:accent5>
        <a:srgbClr val="CF9400"/>
      </a:accent5>
      <a:accent6>
        <a:srgbClr val="FAE6D9"/>
      </a:accent6>
      <a:hlink>
        <a:srgbClr val="0563C1"/>
      </a:hlink>
      <a:folHlink>
        <a:srgbClr val="954F72"/>
      </a:folHlink>
    </a:clrScheme>
    <a:fontScheme name="Custom 124">
      <a:majorFont>
        <a:latin typeface="Grandview"/>
        <a:ea typeface=""/>
        <a:cs typeface=""/>
      </a:majorFont>
      <a:minorFont>
        <a:latin typeface="Grandvi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A9FA6-59CF-4F89-A282-6B768C2A69C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C314AB85-2FAC-47DD-97B4-2BDDF1F0DD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96CD6A-2F6C-4F4A-948A-D50C82EB6E7B}">
  <ds:schemaRefs>
    <ds:schemaRef ds:uri="http://schemas.microsoft.com/sharepoint/v3/contenttype/forms"/>
  </ds:schemaRefs>
</ds:datastoreItem>
</file>

<file path=customXml/itemProps4.xml><?xml version="1.0" encoding="utf-8"?>
<ds:datastoreItem xmlns:ds="http://schemas.openxmlformats.org/officeDocument/2006/customXml" ds:itemID="{1F0B3984-A1F4-46D7-89B6-61169B7CB1F2}">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Create an outline</Template>
  <TotalTime>3758</TotalTime>
  <Pages>1</Pages>
  <Words>3834</Words>
  <Characters>22280</Characters>
  <Application>Microsoft Office Word</Application>
  <DocSecurity>0</DocSecurity>
  <Lines>377</Lines>
  <Paragraphs>170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Choi</dc:creator>
  <cp:keywords/>
  <dc:description/>
  <cp:lastModifiedBy>James Choi</cp:lastModifiedBy>
  <cp:revision>25</cp:revision>
  <cp:lastPrinted>2024-08-29T23:00:00Z</cp:lastPrinted>
  <dcterms:created xsi:type="dcterms:W3CDTF">2024-08-21T06:41:00Z</dcterms:created>
  <dcterms:modified xsi:type="dcterms:W3CDTF">2024-09-03T05:39:00Z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677626f6-08cd-42c0-86f0-8c398760674c</vt:lpwstr>
  </property>
</Properties>
</file>