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9C3C" w14:textId="77777777" w:rsidR="00C43E31" w:rsidRPr="00C43E31" w:rsidRDefault="00C43E31" w:rsidP="00C43E31">
      <w:p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 xml:space="preserve">To verify the security level of </w:t>
      </w:r>
      <w:r w:rsidRPr="00C43E31">
        <w:rPr>
          <w:rFonts w:ascii="Courier New" w:eastAsia="Times New Roman" w:hAnsi="Courier New" w:cs="Courier New"/>
          <w:sz w:val="20"/>
          <w:szCs w:val="20"/>
        </w:rPr>
        <w:t>SHA256withRSA</w:t>
      </w:r>
      <w:r w:rsidRPr="00C43E31">
        <w:rPr>
          <w:rFonts w:ascii="Times New Roman" w:eastAsia="Times New Roman" w:hAnsi="Times New Roman" w:cs="Times New Roman"/>
        </w:rPr>
        <w:t xml:space="preserve"> and </w:t>
      </w:r>
      <w:r w:rsidRPr="00C43E31">
        <w:rPr>
          <w:rFonts w:ascii="Courier New" w:eastAsia="Times New Roman" w:hAnsi="Courier New" w:cs="Courier New"/>
          <w:sz w:val="20"/>
          <w:szCs w:val="20"/>
        </w:rPr>
        <w:t>SHA256withECDSA</w:t>
      </w:r>
      <w:r w:rsidRPr="00C43E31">
        <w:rPr>
          <w:rFonts w:ascii="Times New Roman" w:eastAsia="Times New Roman" w:hAnsi="Times New Roman" w:cs="Times New Roman"/>
        </w:rPr>
        <w:t xml:space="preserve"> at the same level, it’s important to understand the underlying mathematical assumptions and key lengths that provide the security guarantees. Here’s an outline:</w:t>
      </w:r>
    </w:p>
    <w:p w14:paraId="2E1960A5"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1. Security Level of RSA vs. ECDSA:</w:t>
      </w:r>
    </w:p>
    <w:p w14:paraId="1E9D7249" w14:textId="77777777" w:rsidR="00C43E31" w:rsidRPr="00C43E31" w:rsidRDefault="00C43E31" w:rsidP="00C43E31">
      <w:pPr>
        <w:numPr>
          <w:ilvl w:val="0"/>
          <w:numId w:val="1"/>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RSA</w:t>
      </w:r>
      <w:r w:rsidRPr="00C43E31">
        <w:rPr>
          <w:rFonts w:ascii="Times New Roman" w:eastAsia="Times New Roman" w:hAnsi="Times New Roman" w:cs="Times New Roman"/>
        </w:rPr>
        <w:t xml:space="preserve"> relies on the difficulty of factoring large composite numbers. The security strength increases with key size.</w:t>
      </w:r>
    </w:p>
    <w:p w14:paraId="193613EB" w14:textId="77777777" w:rsidR="00C43E31" w:rsidRPr="00C43E31" w:rsidRDefault="00C43E31" w:rsidP="00C43E31">
      <w:pPr>
        <w:numPr>
          <w:ilvl w:val="1"/>
          <w:numId w:val="1"/>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 xml:space="preserve">RSA-2048 provides roughly </w:t>
      </w:r>
      <w:r w:rsidRPr="00C43E31">
        <w:rPr>
          <w:rFonts w:ascii="Times New Roman" w:eastAsia="Times New Roman" w:hAnsi="Times New Roman" w:cs="Times New Roman"/>
          <w:b/>
          <w:bCs/>
        </w:rPr>
        <w:t>112 bits</w:t>
      </w:r>
      <w:r w:rsidRPr="00C43E31">
        <w:rPr>
          <w:rFonts w:ascii="Times New Roman" w:eastAsia="Times New Roman" w:hAnsi="Times New Roman" w:cs="Times New Roman"/>
        </w:rPr>
        <w:t xml:space="preserve"> of security.</w:t>
      </w:r>
    </w:p>
    <w:p w14:paraId="4AA6D717" w14:textId="77777777" w:rsidR="00C43E31" w:rsidRPr="00C43E31" w:rsidRDefault="00C43E31" w:rsidP="00C43E31">
      <w:pPr>
        <w:numPr>
          <w:ilvl w:val="1"/>
          <w:numId w:val="1"/>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 xml:space="preserve">RSA-3072 provides roughly </w:t>
      </w:r>
      <w:r w:rsidRPr="00C43E31">
        <w:rPr>
          <w:rFonts w:ascii="Times New Roman" w:eastAsia="Times New Roman" w:hAnsi="Times New Roman" w:cs="Times New Roman"/>
          <w:b/>
          <w:bCs/>
        </w:rPr>
        <w:t>128 bits</w:t>
      </w:r>
      <w:r w:rsidRPr="00C43E31">
        <w:rPr>
          <w:rFonts w:ascii="Times New Roman" w:eastAsia="Times New Roman" w:hAnsi="Times New Roman" w:cs="Times New Roman"/>
        </w:rPr>
        <w:t xml:space="preserve"> of security (equivalent to AES-128).</w:t>
      </w:r>
    </w:p>
    <w:p w14:paraId="7D967A73" w14:textId="77777777" w:rsidR="00C43E31" w:rsidRPr="00C43E31" w:rsidRDefault="00C43E31" w:rsidP="00C43E31">
      <w:pPr>
        <w:numPr>
          <w:ilvl w:val="0"/>
          <w:numId w:val="1"/>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ECDSA</w:t>
      </w:r>
      <w:r w:rsidRPr="00C43E31">
        <w:rPr>
          <w:rFonts w:ascii="Times New Roman" w:eastAsia="Times New Roman" w:hAnsi="Times New Roman" w:cs="Times New Roman"/>
        </w:rPr>
        <w:t xml:space="preserve"> relies on the elliptic curve discrete logarithm problem (ECDLP), which is harder to break than RSA at smaller key sizes.</w:t>
      </w:r>
    </w:p>
    <w:p w14:paraId="10E4799A" w14:textId="77777777" w:rsidR="00C43E31" w:rsidRPr="00C43E31" w:rsidRDefault="00C43E31" w:rsidP="00C43E31">
      <w:pPr>
        <w:numPr>
          <w:ilvl w:val="1"/>
          <w:numId w:val="1"/>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 xml:space="preserve">ECDSA-256 (secp256r1 curve) provides roughly </w:t>
      </w:r>
      <w:r w:rsidRPr="00C43E31">
        <w:rPr>
          <w:rFonts w:ascii="Times New Roman" w:eastAsia="Times New Roman" w:hAnsi="Times New Roman" w:cs="Times New Roman"/>
          <w:b/>
          <w:bCs/>
        </w:rPr>
        <w:t>128 bits</w:t>
      </w:r>
      <w:r w:rsidRPr="00C43E31">
        <w:rPr>
          <w:rFonts w:ascii="Times New Roman" w:eastAsia="Times New Roman" w:hAnsi="Times New Roman" w:cs="Times New Roman"/>
        </w:rPr>
        <w:t xml:space="preserve"> of security (</w:t>
      </w:r>
      <w:proofErr w:type="gramStart"/>
      <w:r w:rsidRPr="00C43E31">
        <w:rPr>
          <w:rFonts w:ascii="Times New Roman" w:eastAsia="Times New Roman" w:hAnsi="Times New Roman" w:cs="Times New Roman"/>
        </w:rPr>
        <w:t>similar to</w:t>
      </w:r>
      <w:proofErr w:type="gramEnd"/>
      <w:r w:rsidRPr="00C43E31">
        <w:rPr>
          <w:rFonts w:ascii="Times New Roman" w:eastAsia="Times New Roman" w:hAnsi="Times New Roman" w:cs="Times New Roman"/>
        </w:rPr>
        <w:t xml:space="preserve"> RSA-3072).</w:t>
      </w:r>
    </w:p>
    <w:p w14:paraId="2819CB1C"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2. Security Simulation:</w:t>
      </w:r>
    </w:p>
    <w:p w14:paraId="0091B390" w14:textId="77777777" w:rsidR="00C43E31" w:rsidRPr="00C43E31" w:rsidRDefault="00C43E31" w:rsidP="00C43E31">
      <w:p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While directly simulating the cryptographic "security" (i.e., breaking the encryption or signature algorithm) in Java is impractical due to the complexity and computational resources required (factorization and solving discrete logarithms are not feasible with ordinary computing power), you can perform simulations that stress-test the implementation under various conditions to understand if they behave correctly and maintain their integrity.</w:t>
      </w:r>
    </w:p>
    <w:p w14:paraId="70A24C3D" w14:textId="77777777" w:rsidR="00C43E31" w:rsidRPr="00C43E31" w:rsidRDefault="00C43E31" w:rsidP="00C43E31">
      <w:p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Here are two ways to proceed:</w:t>
      </w:r>
    </w:p>
    <w:p w14:paraId="1D53B175" w14:textId="77777777" w:rsidR="00C43E31" w:rsidRPr="00C43E31" w:rsidRDefault="00C43E31" w:rsidP="00C43E31">
      <w:pPr>
        <w:numPr>
          <w:ilvl w:val="0"/>
          <w:numId w:val="2"/>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Stress Testing</w:t>
      </w:r>
      <w:r w:rsidRPr="00C43E31">
        <w:rPr>
          <w:rFonts w:ascii="Times New Roman" w:eastAsia="Times New Roman" w:hAnsi="Times New Roman" w:cs="Times New Roman"/>
        </w:rPr>
        <w:t xml:space="preserve"> the signature and verification process with different key sizes and large amounts of data.</w:t>
      </w:r>
    </w:p>
    <w:p w14:paraId="2ECB86BC" w14:textId="77777777" w:rsidR="00C43E31" w:rsidRPr="00C43E31" w:rsidRDefault="00C43E31" w:rsidP="00C43E31">
      <w:pPr>
        <w:numPr>
          <w:ilvl w:val="0"/>
          <w:numId w:val="2"/>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Test Against Known Attacks</w:t>
      </w:r>
      <w:r w:rsidRPr="00C43E31">
        <w:rPr>
          <w:rFonts w:ascii="Times New Roman" w:eastAsia="Times New Roman" w:hAnsi="Times New Roman" w:cs="Times New Roman"/>
        </w:rPr>
        <w:t>: Use built-in libraries and frameworks to ensure the algorithms are resistant to common cryptographic attacks (like chosen-ciphertext attacks).</w:t>
      </w:r>
    </w:p>
    <w:p w14:paraId="50FC9ABC"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3. Java Simulation to Compare Security Features</w:t>
      </w:r>
    </w:p>
    <w:p w14:paraId="05C9003B" w14:textId="77777777" w:rsidR="00C43E31" w:rsidRPr="00C43E31" w:rsidRDefault="00C43E31" w:rsidP="00C43E31">
      <w:p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While you cannot directly "break" either algorithm, you can simulate cryptographic integrity by:</w:t>
      </w:r>
    </w:p>
    <w:p w14:paraId="0B1A9A6C" w14:textId="77777777" w:rsidR="00C43E31" w:rsidRPr="00C43E31" w:rsidRDefault="00C43E31" w:rsidP="00C43E31">
      <w:pPr>
        <w:numPr>
          <w:ilvl w:val="0"/>
          <w:numId w:val="3"/>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 xml:space="preserve">Generating and verifying </w:t>
      </w:r>
      <w:proofErr w:type="gramStart"/>
      <w:r w:rsidRPr="00C43E31">
        <w:rPr>
          <w:rFonts w:ascii="Times New Roman" w:eastAsia="Times New Roman" w:hAnsi="Times New Roman" w:cs="Times New Roman"/>
        </w:rPr>
        <w:t>a large number of</w:t>
      </w:r>
      <w:proofErr w:type="gramEnd"/>
      <w:r w:rsidRPr="00C43E31">
        <w:rPr>
          <w:rFonts w:ascii="Times New Roman" w:eastAsia="Times New Roman" w:hAnsi="Times New Roman" w:cs="Times New Roman"/>
        </w:rPr>
        <w:t xml:space="preserve"> signatures to ensure no vulnerabilities or flaws in the cryptographic implementation (this ensures the practical security of the system).</w:t>
      </w:r>
    </w:p>
    <w:p w14:paraId="16A2E38C" w14:textId="77777777" w:rsidR="00C43E31" w:rsidRPr="00C43E31" w:rsidRDefault="00C43E31" w:rsidP="00C43E31">
      <w:pPr>
        <w:numPr>
          <w:ilvl w:val="0"/>
          <w:numId w:val="3"/>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Testing different key sizes to observe how long it takes for the algorithm to handle encryption/decryption or signing/verifying under various loads.</w:t>
      </w:r>
    </w:p>
    <w:p w14:paraId="02004230" w14:textId="77777777" w:rsidR="00C43E31" w:rsidRPr="00C43E31" w:rsidRDefault="00C43E31" w:rsidP="00C43E31">
      <w:pPr>
        <w:spacing w:before="100" w:beforeAutospacing="1" w:after="100" w:afterAutospacing="1"/>
        <w:outlineLvl w:val="3"/>
        <w:rPr>
          <w:rFonts w:ascii="Times New Roman" w:eastAsia="Times New Roman" w:hAnsi="Times New Roman" w:cs="Times New Roman"/>
          <w:b/>
          <w:bCs/>
        </w:rPr>
      </w:pPr>
      <w:r w:rsidRPr="00C43E31">
        <w:rPr>
          <w:rFonts w:ascii="Times New Roman" w:eastAsia="Times New Roman" w:hAnsi="Times New Roman" w:cs="Times New Roman"/>
          <w:b/>
          <w:bCs/>
        </w:rPr>
        <w:t>Example Java Code to Simulate Signature Creation and Verification Stress Testing:</w:t>
      </w:r>
    </w:p>
    <w:p w14:paraId="690D485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import </w:t>
      </w:r>
      <w:proofErr w:type="spellStart"/>
      <w:proofErr w:type="gramStart"/>
      <w:r w:rsidRPr="000C2A5C">
        <w:rPr>
          <w:rFonts w:ascii="Times New Roman" w:hAnsi="Times New Roman" w:cs="Times New Roman"/>
          <w:sz w:val="20"/>
          <w:szCs w:val="20"/>
        </w:rPr>
        <w:t>java.security</w:t>
      </w:r>
      <w:proofErr w:type="spellEnd"/>
      <w:proofErr w:type="gramEnd"/>
      <w:r w:rsidRPr="000C2A5C">
        <w:rPr>
          <w:rFonts w:ascii="Times New Roman" w:hAnsi="Times New Roman" w:cs="Times New Roman"/>
          <w:sz w:val="20"/>
          <w:szCs w:val="20"/>
        </w:rPr>
        <w:t>.*;</w:t>
      </w:r>
    </w:p>
    <w:p w14:paraId="3D9D7AB7"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import </w:t>
      </w:r>
      <w:proofErr w:type="spellStart"/>
      <w:proofErr w:type="gramStart"/>
      <w:r w:rsidRPr="000C2A5C">
        <w:rPr>
          <w:rFonts w:ascii="Times New Roman" w:hAnsi="Times New Roman" w:cs="Times New Roman"/>
          <w:sz w:val="20"/>
          <w:szCs w:val="20"/>
        </w:rPr>
        <w:t>java.security</w:t>
      </w:r>
      <w:proofErr w:type="gramEnd"/>
      <w:r w:rsidRPr="000C2A5C">
        <w:rPr>
          <w:rFonts w:ascii="Times New Roman" w:hAnsi="Times New Roman" w:cs="Times New Roman"/>
          <w:sz w:val="20"/>
          <w:szCs w:val="20"/>
        </w:rPr>
        <w:t>.spec.ECGenParameterSpec</w:t>
      </w:r>
      <w:proofErr w:type="spellEnd"/>
      <w:r w:rsidRPr="000C2A5C">
        <w:rPr>
          <w:rFonts w:ascii="Times New Roman" w:hAnsi="Times New Roman" w:cs="Times New Roman"/>
          <w:sz w:val="20"/>
          <w:szCs w:val="20"/>
        </w:rPr>
        <w:t>;</w:t>
      </w:r>
    </w:p>
    <w:p w14:paraId="5D798609" w14:textId="77777777" w:rsidR="00C43E31" w:rsidRPr="000C2A5C" w:rsidRDefault="00C43E31" w:rsidP="00C43E31">
      <w:pPr>
        <w:autoSpaceDE w:val="0"/>
        <w:autoSpaceDN w:val="0"/>
        <w:adjustRightInd w:val="0"/>
        <w:rPr>
          <w:rFonts w:ascii="Times New Roman" w:hAnsi="Times New Roman" w:cs="Times New Roman"/>
          <w:sz w:val="20"/>
          <w:szCs w:val="20"/>
        </w:rPr>
      </w:pPr>
    </w:p>
    <w:p w14:paraId="1A17F305"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public class </w:t>
      </w:r>
      <w:proofErr w:type="spellStart"/>
      <w:r w:rsidRPr="000C2A5C">
        <w:rPr>
          <w:rFonts w:ascii="Times New Roman" w:hAnsi="Times New Roman" w:cs="Times New Roman"/>
          <w:sz w:val="20"/>
          <w:szCs w:val="20"/>
        </w:rPr>
        <w:t>SecurityLevelSimulation</w:t>
      </w:r>
      <w:proofErr w:type="spellEnd"/>
      <w:r w:rsidRPr="000C2A5C">
        <w:rPr>
          <w:rFonts w:ascii="Times New Roman" w:hAnsi="Times New Roman" w:cs="Times New Roman"/>
          <w:sz w:val="20"/>
          <w:szCs w:val="20"/>
        </w:rPr>
        <w:t xml:space="preserve"> {</w:t>
      </w:r>
    </w:p>
    <w:p w14:paraId="23D2C1F0" w14:textId="77777777" w:rsidR="00C43E31" w:rsidRPr="000C2A5C" w:rsidRDefault="00C43E31" w:rsidP="00C43E31">
      <w:pPr>
        <w:autoSpaceDE w:val="0"/>
        <w:autoSpaceDN w:val="0"/>
        <w:adjustRightInd w:val="0"/>
        <w:rPr>
          <w:rFonts w:ascii="Times New Roman" w:hAnsi="Times New Roman" w:cs="Times New Roman"/>
          <w:sz w:val="20"/>
          <w:szCs w:val="20"/>
        </w:rPr>
      </w:pPr>
    </w:p>
    <w:p w14:paraId="6766D3B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lastRenderedPageBreak/>
        <w:t xml:space="preserve">    public static void </w:t>
      </w:r>
      <w:proofErr w:type="gramStart"/>
      <w:r w:rsidRPr="000C2A5C">
        <w:rPr>
          <w:rFonts w:ascii="Times New Roman" w:hAnsi="Times New Roman" w:cs="Times New Roman"/>
          <w:sz w:val="20"/>
          <w:szCs w:val="20"/>
        </w:rPr>
        <w:t>main(</w:t>
      </w:r>
      <w:proofErr w:type="gramEnd"/>
      <w:r w:rsidRPr="000C2A5C">
        <w:rPr>
          <w:rFonts w:ascii="Times New Roman" w:hAnsi="Times New Roman" w:cs="Times New Roman"/>
          <w:sz w:val="20"/>
          <w:szCs w:val="20"/>
        </w:rPr>
        <w:t xml:space="preserve">String[] </w:t>
      </w:r>
      <w:proofErr w:type="spellStart"/>
      <w:r w:rsidRPr="000C2A5C">
        <w:rPr>
          <w:rFonts w:ascii="Times New Roman" w:hAnsi="Times New Roman" w:cs="Times New Roman"/>
          <w:sz w:val="20"/>
          <w:szCs w:val="20"/>
        </w:rPr>
        <w:t>args</w:t>
      </w:r>
      <w:proofErr w:type="spellEnd"/>
      <w:r w:rsidRPr="000C2A5C">
        <w:rPr>
          <w:rFonts w:ascii="Times New Roman" w:hAnsi="Times New Roman" w:cs="Times New Roman"/>
          <w:sz w:val="20"/>
          <w:szCs w:val="20"/>
        </w:rPr>
        <w:t>) {</w:t>
      </w:r>
    </w:p>
    <w:p w14:paraId="6ED5619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try {</w:t>
      </w:r>
    </w:p>
    <w:p w14:paraId="0B0E6BC0"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String message = "This is a test message for security verification.</w:t>
      </w:r>
      <w:proofErr w:type="gramStart"/>
      <w:r w:rsidRPr="000C2A5C">
        <w:rPr>
          <w:rFonts w:ascii="Times New Roman" w:hAnsi="Times New Roman" w:cs="Times New Roman"/>
          <w:sz w:val="20"/>
          <w:szCs w:val="20"/>
        </w:rPr>
        <w:t>";</w:t>
      </w:r>
      <w:proofErr w:type="gramEnd"/>
    </w:p>
    <w:p w14:paraId="434862B7" w14:textId="77777777" w:rsidR="00C43E31" w:rsidRPr="000C2A5C" w:rsidRDefault="00C43E31" w:rsidP="00C43E31">
      <w:pPr>
        <w:autoSpaceDE w:val="0"/>
        <w:autoSpaceDN w:val="0"/>
        <w:adjustRightInd w:val="0"/>
        <w:rPr>
          <w:rFonts w:ascii="Times New Roman" w:hAnsi="Times New Roman" w:cs="Times New Roman"/>
          <w:sz w:val="20"/>
          <w:szCs w:val="20"/>
        </w:rPr>
      </w:pPr>
    </w:p>
    <w:p w14:paraId="4AFFE8A3"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Test RSA Security Level</w:t>
      </w:r>
    </w:p>
    <w:p w14:paraId="568C8D1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("Testing RSA security level..."</w:t>
      </w:r>
      <w:proofErr w:type="gramStart"/>
      <w:r w:rsidRPr="000C2A5C">
        <w:rPr>
          <w:rFonts w:ascii="Times New Roman" w:hAnsi="Times New Roman" w:cs="Times New Roman"/>
          <w:sz w:val="20"/>
          <w:szCs w:val="20"/>
        </w:rPr>
        <w:t>);</w:t>
      </w:r>
      <w:proofErr w:type="gramEnd"/>
    </w:p>
    <w:p w14:paraId="690E211E" w14:textId="77777777" w:rsidR="00C43E31" w:rsidRPr="000C2A5C" w:rsidRDefault="00C43E31" w:rsidP="00C43E31">
      <w:pPr>
        <w:autoSpaceDE w:val="0"/>
        <w:autoSpaceDN w:val="0"/>
        <w:adjustRightInd w:val="0"/>
        <w:rPr>
          <w:rFonts w:ascii="Times New Roman" w:hAnsi="Times New Roman" w:cs="Times New Roman"/>
          <w:sz w:val="20"/>
          <w:szCs w:val="20"/>
        </w:rPr>
      </w:pPr>
    </w:p>
    <w:p w14:paraId="5E1973B5"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for (int </w:t>
      </w:r>
      <w:proofErr w:type="spellStart"/>
      <w:proofErr w:type="gramStart"/>
      <w:r w:rsidRPr="000C2A5C">
        <w:rPr>
          <w:rFonts w:ascii="Times New Roman" w:hAnsi="Times New Roman" w:cs="Times New Roman"/>
          <w:sz w:val="20"/>
          <w:szCs w:val="20"/>
        </w:rPr>
        <w:t>keySize</w:t>
      </w:r>
      <w:proofErr w:type="spellEnd"/>
      <w:r w:rsidRPr="000C2A5C">
        <w:rPr>
          <w:rFonts w:ascii="Times New Roman" w:hAnsi="Times New Roman" w:cs="Times New Roman"/>
          <w:sz w:val="20"/>
          <w:szCs w:val="20"/>
        </w:rPr>
        <w:t xml:space="preserve"> :</w:t>
      </w:r>
      <w:proofErr w:type="gramEnd"/>
      <w:r w:rsidRPr="000C2A5C">
        <w:rPr>
          <w:rFonts w:ascii="Times New Roman" w:hAnsi="Times New Roman" w:cs="Times New Roman"/>
          <w:sz w:val="20"/>
          <w:szCs w:val="20"/>
        </w:rPr>
        <w:t xml:space="preserve"> new int[]{2048, 3072, 4096}) {</w:t>
      </w:r>
    </w:p>
    <w:p w14:paraId="1178D19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nKey</w:t>
      </w:r>
      <w:proofErr w:type="spellEnd"/>
      <w:r w:rsidRPr="000C2A5C">
        <w:rPr>
          <w:rFonts w:ascii="Times New Roman" w:hAnsi="Times New Roman" w:cs="Times New Roman"/>
          <w:sz w:val="20"/>
          <w:szCs w:val="20"/>
        </w:rPr>
        <w:t xml:space="preserve"> size: " + </w:t>
      </w:r>
      <w:proofErr w:type="spellStart"/>
      <w:r w:rsidRPr="000C2A5C">
        <w:rPr>
          <w:rFonts w:ascii="Times New Roman" w:hAnsi="Times New Roman" w:cs="Times New Roman"/>
          <w:sz w:val="20"/>
          <w:szCs w:val="20"/>
        </w:rPr>
        <w:t>keySize</w:t>
      </w:r>
      <w:proofErr w:type="spellEnd"/>
      <w:r w:rsidRPr="000C2A5C">
        <w:rPr>
          <w:rFonts w:ascii="Times New Roman" w:hAnsi="Times New Roman" w:cs="Times New Roman"/>
          <w:sz w:val="20"/>
          <w:szCs w:val="20"/>
        </w:rPr>
        <w:t xml:space="preserve"> + " bits"</w:t>
      </w:r>
      <w:proofErr w:type="gramStart"/>
      <w:r w:rsidRPr="000C2A5C">
        <w:rPr>
          <w:rFonts w:ascii="Times New Roman" w:hAnsi="Times New Roman" w:cs="Times New Roman"/>
          <w:sz w:val="20"/>
          <w:szCs w:val="20"/>
        </w:rPr>
        <w:t>);</w:t>
      </w:r>
      <w:proofErr w:type="gramEnd"/>
    </w:p>
    <w:p w14:paraId="630DDB88" w14:textId="77777777" w:rsidR="00C43E31" w:rsidRPr="000C2A5C" w:rsidRDefault="00C43E31" w:rsidP="00C43E31">
      <w:pPr>
        <w:autoSpaceDE w:val="0"/>
        <w:autoSpaceDN w:val="0"/>
        <w:adjustRightInd w:val="0"/>
        <w:rPr>
          <w:rFonts w:ascii="Times New Roman" w:hAnsi="Times New Roman" w:cs="Times New Roman"/>
          <w:sz w:val="20"/>
          <w:szCs w:val="20"/>
        </w:rPr>
      </w:pPr>
    </w:p>
    <w:p w14:paraId="25ABE166"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KeyPairGenerator</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rsaKeyPairGen</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KeyPairGenerator.</w:t>
      </w:r>
      <w:r w:rsidRPr="000C2A5C">
        <w:rPr>
          <w:rFonts w:ascii="Times New Roman" w:hAnsi="Times New Roman" w:cs="Times New Roman"/>
          <w:i/>
          <w:iCs/>
          <w:sz w:val="20"/>
          <w:szCs w:val="20"/>
        </w:rPr>
        <w:t>getInstance</w:t>
      </w:r>
      <w:proofErr w:type="spellEnd"/>
      <w:r w:rsidRPr="000C2A5C">
        <w:rPr>
          <w:rFonts w:ascii="Times New Roman" w:hAnsi="Times New Roman" w:cs="Times New Roman"/>
          <w:sz w:val="20"/>
          <w:szCs w:val="20"/>
        </w:rPr>
        <w:t>("RSA"</w:t>
      </w:r>
      <w:proofErr w:type="gramStart"/>
      <w:r w:rsidRPr="000C2A5C">
        <w:rPr>
          <w:rFonts w:ascii="Times New Roman" w:hAnsi="Times New Roman" w:cs="Times New Roman"/>
          <w:sz w:val="20"/>
          <w:szCs w:val="20"/>
        </w:rPr>
        <w:t>);</w:t>
      </w:r>
      <w:proofErr w:type="gramEnd"/>
    </w:p>
    <w:p w14:paraId="4DF2DC9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rsaKeyPairGen.initialize</w:t>
      </w:r>
      <w:proofErr w:type="spell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keySize</w:t>
      </w:r>
      <w:proofErr w:type="spellEnd"/>
      <w:proofErr w:type="gramStart"/>
      <w:r w:rsidRPr="000C2A5C">
        <w:rPr>
          <w:rFonts w:ascii="Times New Roman" w:hAnsi="Times New Roman" w:cs="Times New Roman"/>
          <w:sz w:val="20"/>
          <w:szCs w:val="20"/>
        </w:rPr>
        <w:t>);</w:t>
      </w:r>
      <w:proofErr w:type="gramEnd"/>
    </w:p>
    <w:p w14:paraId="7905AB8D"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KeyPair</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rsaKeyPair</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rsaKeyPairGen.generateKeyPair</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6993357C" w14:textId="77777777" w:rsidR="00C43E31" w:rsidRPr="000C2A5C" w:rsidRDefault="00C43E31" w:rsidP="00C43E31">
      <w:pPr>
        <w:autoSpaceDE w:val="0"/>
        <w:autoSpaceDN w:val="0"/>
        <w:adjustRightInd w:val="0"/>
        <w:rPr>
          <w:rFonts w:ascii="Times New Roman" w:hAnsi="Times New Roman" w:cs="Times New Roman"/>
          <w:sz w:val="20"/>
          <w:szCs w:val="20"/>
        </w:rPr>
      </w:pPr>
    </w:p>
    <w:p w14:paraId="4F77BA3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Signature </w:t>
      </w:r>
      <w:proofErr w:type="spellStart"/>
      <w:r w:rsidRPr="000C2A5C">
        <w:rPr>
          <w:rFonts w:ascii="Times New Roman" w:hAnsi="Times New Roman" w:cs="Times New Roman"/>
          <w:sz w:val="20"/>
          <w:szCs w:val="20"/>
        </w:rPr>
        <w:t>rsaSignature</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Signature.</w:t>
      </w:r>
      <w:r w:rsidRPr="000C2A5C">
        <w:rPr>
          <w:rFonts w:ascii="Times New Roman" w:hAnsi="Times New Roman" w:cs="Times New Roman"/>
          <w:i/>
          <w:iCs/>
          <w:sz w:val="20"/>
          <w:szCs w:val="20"/>
        </w:rPr>
        <w:t>getInstance</w:t>
      </w:r>
      <w:proofErr w:type="spellEnd"/>
      <w:r w:rsidRPr="000C2A5C">
        <w:rPr>
          <w:rFonts w:ascii="Times New Roman" w:hAnsi="Times New Roman" w:cs="Times New Roman"/>
          <w:sz w:val="20"/>
          <w:szCs w:val="20"/>
        </w:rPr>
        <w:t>("SHA256withRSA"</w:t>
      </w:r>
      <w:proofErr w:type="gramStart"/>
      <w:r w:rsidRPr="000C2A5C">
        <w:rPr>
          <w:rFonts w:ascii="Times New Roman" w:hAnsi="Times New Roman" w:cs="Times New Roman"/>
          <w:sz w:val="20"/>
          <w:szCs w:val="20"/>
        </w:rPr>
        <w:t>);</w:t>
      </w:r>
      <w:proofErr w:type="gramEnd"/>
    </w:p>
    <w:p w14:paraId="3F30174A" w14:textId="77777777" w:rsidR="00C43E31" w:rsidRPr="000C2A5C" w:rsidRDefault="00C43E31" w:rsidP="00C43E31">
      <w:pPr>
        <w:autoSpaceDE w:val="0"/>
        <w:autoSpaceDN w:val="0"/>
        <w:adjustRightInd w:val="0"/>
        <w:rPr>
          <w:rFonts w:ascii="Times New Roman" w:hAnsi="Times New Roman" w:cs="Times New Roman"/>
          <w:sz w:val="20"/>
          <w:szCs w:val="20"/>
        </w:rPr>
      </w:pPr>
    </w:p>
    <w:p w14:paraId="32FA5204"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Timing RSA signing and verification</w:t>
      </w:r>
    </w:p>
    <w:p w14:paraId="48293F04"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i/>
          <w:iCs/>
          <w:sz w:val="20"/>
          <w:szCs w:val="20"/>
        </w:rPr>
        <w:t>simulateSignAndVerify</w:t>
      </w:r>
      <w:proofErr w:type="spellEnd"/>
      <w:r w:rsidRPr="000C2A5C">
        <w:rPr>
          <w:rFonts w:ascii="Times New Roman" w:hAnsi="Times New Roman" w:cs="Times New Roman"/>
          <w:sz w:val="20"/>
          <w:szCs w:val="20"/>
        </w:rPr>
        <w:t>(</w:t>
      </w:r>
      <w:proofErr w:type="spellStart"/>
      <w:proofErr w:type="gramEnd"/>
      <w:r w:rsidRPr="000C2A5C">
        <w:rPr>
          <w:rFonts w:ascii="Times New Roman" w:hAnsi="Times New Roman" w:cs="Times New Roman"/>
          <w:sz w:val="20"/>
          <w:szCs w:val="20"/>
        </w:rPr>
        <w:t>rsaSignature</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rsaKeyPair</w:t>
      </w:r>
      <w:proofErr w:type="spellEnd"/>
      <w:r w:rsidRPr="000C2A5C">
        <w:rPr>
          <w:rFonts w:ascii="Times New Roman" w:hAnsi="Times New Roman" w:cs="Times New Roman"/>
          <w:sz w:val="20"/>
          <w:szCs w:val="20"/>
        </w:rPr>
        <w:t>, message);</w:t>
      </w:r>
    </w:p>
    <w:p w14:paraId="716354F1"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
    <w:p w14:paraId="0ABE8F40" w14:textId="77777777" w:rsidR="00C43E31" w:rsidRPr="000C2A5C" w:rsidRDefault="00C43E31" w:rsidP="00C43E31">
      <w:pPr>
        <w:autoSpaceDE w:val="0"/>
        <w:autoSpaceDN w:val="0"/>
        <w:adjustRightInd w:val="0"/>
        <w:rPr>
          <w:rFonts w:ascii="Times New Roman" w:hAnsi="Times New Roman" w:cs="Times New Roman"/>
          <w:sz w:val="20"/>
          <w:szCs w:val="20"/>
        </w:rPr>
      </w:pPr>
    </w:p>
    <w:p w14:paraId="4B8A3AB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Test ECDSA Security Level</w:t>
      </w:r>
    </w:p>
    <w:p w14:paraId="10FBDF6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nTesting</w:t>
      </w:r>
      <w:proofErr w:type="spellEnd"/>
      <w:r w:rsidRPr="000C2A5C">
        <w:rPr>
          <w:rFonts w:ascii="Times New Roman" w:hAnsi="Times New Roman" w:cs="Times New Roman"/>
          <w:sz w:val="20"/>
          <w:szCs w:val="20"/>
        </w:rPr>
        <w:t xml:space="preserve"> ECDSA security level..."</w:t>
      </w:r>
      <w:proofErr w:type="gramStart"/>
      <w:r w:rsidRPr="000C2A5C">
        <w:rPr>
          <w:rFonts w:ascii="Times New Roman" w:hAnsi="Times New Roman" w:cs="Times New Roman"/>
          <w:sz w:val="20"/>
          <w:szCs w:val="20"/>
        </w:rPr>
        <w:t>);</w:t>
      </w:r>
      <w:proofErr w:type="gramEnd"/>
    </w:p>
    <w:p w14:paraId="29B6CA4A" w14:textId="77777777" w:rsidR="00C43E31" w:rsidRPr="000C2A5C" w:rsidRDefault="00C43E31" w:rsidP="00C43E31">
      <w:pPr>
        <w:autoSpaceDE w:val="0"/>
        <w:autoSpaceDN w:val="0"/>
        <w:adjustRightInd w:val="0"/>
        <w:rPr>
          <w:rFonts w:ascii="Times New Roman" w:hAnsi="Times New Roman" w:cs="Times New Roman"/>
          <w:sz w:val="20"/>
          <w:szCs w:val="20"/>
        </w:rPr>
      </w:pPr>
    </w:p>
    <w:p w14:paraId="647B381F"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for (String </w:t>
      </w:r>
      <w:proofErr w:type="gramStart"/>
      <w:r w:rsidRPr="000C2A5C">
        <w:rPr>
          <w:rFonts w:ascii="Times New Roman" w:hAnsi="Times New Roman" w:cs="Times New Roman"/>
          <w:sz w:val="20"/>
          <w:szCs w:val="20"/>
        </w:rPr>
        <w:t>curve :</w:t>
      </w:r>
      <w:proofErr w:type="gramEnd"/>
      <w:r w:rsidRPr="000C2A5C">
        <w:rPr>
          <w:rFonts w:ascii="Times New Roman" w:hAnsi="Times New Roman" w:cs="Times New Roman"/>
          <w:sz w:val="20"/>
          <w:szCs w:val="20"/>
        </w:rPr>
        <w:t xml:space="preserve"> new String[]{"secp256r1", "secp384r1", "secp521r1"}) {</w:t>
      </w:r>
    </w:p>
    <w:p w14:paraId="6624E2C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nCurve</w:t>
      </w:r>
      <w:proofErr w:type="spellEnd"/>
      <w:r w:rsidRPr="000C2A5C">
        <w:rPr>
          <w:rFonts w:ascii="Times New Roman" w:hAnsi="Times New Roman" w:cs="Times New Roman"/>
          <w:sz w:val="20"/>
          <w:szCs w:val="20"/>
        </w:rPr>
        <w:t>: " + curve</w:t>
      </w:r>
      <w:proofErr w:type="gramStart"/>
      <w:r w:rsidRPr="000C2A5C">
        <w:rPr>
          <w:rFonts w:ascii="Times New Roman" w:hAnsi="Times New Roman" w:cs="Times New Roman"/>
          <w:sz w:val="20"/>
          <w:szCs w:val="20"/>
        </w:rPr>
        <w:t>);</w:t>
      </w:r>
      <w:proofErr w:type="gramEnd"/>
    </w:p>
    <w:p w14:paraId="301D3DF2" w14:textId="77777777" w:rsidR="00C43E31" w:rsidRPr="000C2A5C" w:rsidRDefault="00C43E31" w:rsidP="00C43E31">
      <w:pPr>
        <w:autoSpaceDE w:val="0"/>
        <w:autoSpaceDN w:val="0"/>
        <w:adjustRightInd w:val="0"/>
        <w:rPr>
          <w:rFonts w:ascii="Times New Roman" w:hAnsi="Times New Roman" w:cs="Times New Roman"/>
          <w:sz w:val="20"/>
          <w:szCs w:val="20"/>
        </w:rPr>
      </w:pPr>
    </w:p>
    <w:p w14:paraId="6CDE293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KeyPairGenerator</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ecdsaKeyPairGen</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KeyPairGenerator.</w:t>
      </w:r>
      <w:r w:rsidRPr="000C2A5C">
        <w:rPr>
          <w:rFonts w:ascii="Times New Roman" w:hAnsi="Times New Roman" w:cs="Times New Roman"/>
          <w:i/>
          <w:iCs/>
          <w:sz w:val="20"/>
          <w:szCs w:val="20"/>
        </w:rPr>
        <w:t>getInstance</w:t>
      </w:r>
      <w:proofErr w:type="spellEnd"/>
      <w:r w:rsidRPr="000C2A5C">
        <w:rPr>
          <w:rFonts w:ascii="Times New Roman" w:hAnsi="Times New Roman" w:cs="Times New Roman"/>
          <w:sz w:val="20"/>
          <w:szCs w:val="20"/>
        </w:rPr>
        <w:t>("EC"</w:t>
      </w:r>
      <w:proofErr w:type="gramStart"/>
      <w:r w:rsidRPr="000C2A5C">
        <w:rPr>
          <w:rFonts w:ascii="Times New Roman" w:hAnsi="Times New Roman" w:cs="Times New Roman"/>
          <w:sz w:val="20"/>
          <w:szCs w:val="20"/>
        </w:rPr>
        <w:t>);</w:t>
      </w:r>
      <w:proofErr w:type="gramEnd"/>
    </w:p>
    <w:p w14:paraId="21E09EBE"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ECGenParameterSpec</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ecSpec</w:t>
      </w:r>
      <w:proofErr w:type="spellEnd"/>
      <w:r w:rsidRPr="000C2A5C">
        <w:rPr>
          <w:rFonts w:ascii="Times New Roman" w:hAnsi="Times New Roman" w:cs="Times New Roman"/>
          <w:sz w:val="20"/>
          <w:szCs w:val="20"/>
        </w:rPr>
        <w:t xml:space="preserve"> = new </w:t>
      </w:r>
      <w:proofErr w:type="spellStart"/>
      <w:r w:rsidRPr="000C2A5C">
        <w:rPr>
          <w:rFonts w:ascii="Times New Roman" w:hAnsi="Times New Roman" w:cs="Times New Roman"/>
          <w:sz w:val="20"/>
          <w:szCs w:val="20"/>
        </w:rPr>
        <w:t>ECGenParameterSpec</w:t>
      </w:r>
      <w:proofErr w:type="spellEnd"/>
      <w:r w:rsidRPr="000C2A5C">
        <w:rPr>
          <w:rFonts w:ascii="Times New Roman" w:hAnsi="Times New Roman" w:cs="Times New Roman"/>
          <w:sz w:val="20"/>
          <w:szCs w:val="20"/>
        </w:rPr>
        <w:t>(curve</w:t>
      </w:r>
      <w:proofErr w:type="gramStart"/>
      <w:r w:rsidRPr="000C2A5C">
        <w:rPr>
          <w:rFonts w:ascii="Times New Roman" w:hAnsi="Times New Roman" w:cs="Times New Roman"/>
          <w:sz w:val="20"/>
          <w:szCs w:val="20"/>
        </w:rPr>
        <w:t>);</w:t>
      </w:r>
      <w:proofErr w:type="gramEnd"/>
    </w:p>
    <w:p w14:paraId="41369E7D"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ecdsaKeyPairGen.initialize</w:t>
      </w:r>
      <w:proofErr w:type="spell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ecSpec</w:t>
      </w:r>
      <w:proofErr w:type="spellEnd"/>
      <w:r w:rsidRPr="000C2A5C">
        <w:rPr>
          <w:rFonts w:ascii="Times New Roman" w:hAnsi="Times New Roman" w:cs="Times New Roman"/>
          <w:sz w:val="20"/>
          <w:szCs w:val="20"/>
        </w:rPr>
        <w:t xml:space="preserve">, new </w:t>
      </w:r>
      <w:proofErr w:type="spellStart"/>
      <w:proofErr w:type="gramStart"/>
      <w:r w:rsidRPr="000C2A5C">
        <w:rPr>
          <w:rFonts w:ascii="Times New Roman" w:hAnsi="Times New Roman" w:cs="Times New Roman"/>
          <w:sz w:val="20"/>
          <w:szCs w:val="20"/>
        </w:rPr>
        <w:t>SecureRandom</w:t>
      </w:r>
      <w:proofErr w:type="spellEnd"/>
      <w:r w:rsidRPr="000C2A5C">
        <w:rPr>
          <w:rFonts w:ascii="Times New Roman" w:hAnsi="Times New Roman" w:cs="Times New Roman"/>
          <w:sz w:val="20"/>
          <w:szCs w:val="20"/>
        </w:rPr>
        <w:t>(</w:t>
      </w:r>
      <w:proofErr w:type="gramEnd"/>
      <w:r w:rsidRPr="000C2A5C">
        <w:rPr>
          <w:rFonts w:ascii="Times New Roman" w:hAnsi="Times New Roman" w:cs="Times New Roman"/>
          <w:sz w:val="20"/>
          <w:szCs w:val="20"/>
        </w:rPr>
        <w:t>));</w:t>
      </w:r>
    </w:p>
    <w:p w14:paraId="676AF57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KeyPair</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ecdsaKeyPair</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ecdsaKeyPairGen.generateKeyPair</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0D5841E2" w14:textId="77777777" w:rsidR="00C43E31" w:rsidRPr="000C2A5C" w:rsidRDefault="00C43E31" w:rsidP="00C43E31">
      <w:pPr>
        <w:autoSpaceDE w:val="0"/>
        <w:autoSpaceDN w:val="0"/>
        <w:adjustRightInd w:val="0"/>
        <w:rPr>
          <w:rFonts w:ascii="Times New Roman" w:hAnsi="Times New Roman" w:cs="Times New Roman"/>
          <w:sz w:val="20"/>
          <w:szCs w:val="20"/>
        </w:rPr>
      </w:pPr>
    </w:p>
    <w:p w14:paraId="0DE4388C"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Signature </w:t>
      </w:r>
      <w:proofErr w:type="spellStart"/>
      <w:r w:rsidRPr="000C2A5C">
        <w:rPr>
          <w:rFonts w:ascii="Times New Roman" w:hAnsi="Times New Roman" w:cs="Times New Roman"/>
          <w:sz w:val="20"/>
          <w:szCs w:val="20"/>
        </w:rPr>
        <w:t>ecdsaSignature</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Signature.</w:t>
      </w:r>
      <w:r w:rsidRPr="000C2A5C">
        <w:rPr>
          <w:rFonts w:ascii="Times New Roman" w:hAnsi="Times New Roman" w:cs="Times New Roman"/>
          <w:i/>
          <w:iCs/>
          <w:sz w:val="20"/>
          <w:szCs w:val="20"/>
        </w:rPr>
        <w:t>getInstance</w:t>
      </w:r>
      <w:proofErr w:type="spellEnd"/>
      <w:r w:rsidRPr="000C2A5C">
        <w:rPr>
          <w:rFonts w:ascii="Times New Roman" w:hAnsi="Times New Roman" w:cs="Times New Roman"/>
          <w:sz w:val="20"/>
          <w:szCs w:val="20"/>
        </w:rPr>
        <w:t>("SHA256withECDSA"</w:t>
      </w:r>
      <w:proofErr w:type="gramStart"/>
      <w:r w:rsidRPr="000C2A5C">
        <w:rPr>
          <w:rFonts w:ascii="Times New Roman" w:hAnsi="Times New Roman" w:cs="Times New Roman"/>
          <w:sz w:val="20"/>
          <w:szCs w:val="20"/>
        </w:rPr>
        <w:t>);</w:t>
      </w:r>
      <w:proofErr w:type="gramEnd"/>
    </w:p>
    <w:p w14:paraId="075A043E" w14:textId="77777777" w:rsidR="00C43E31" w:rsidRPr="000C2A5C" w:rsidRDefault="00C43E31" w:rsidP="00C43E31">
      <w:pPr>
        <w:autoSpaceDE w:val="0"/>
        <w:autoSpaceDN w:val="0"/>
        <w:adjustRightInd w:val="0"/>
        <w:rPr>
          <w:rFonts w:ascii="Times New Roman" w:hAnsi="Times New Roman" w:cs="Times New Roman"/>
          <w:sz w:val="20"/>
          <w:szCs w:val="20"/>
        </w:rPr>
      </w:pPr>
    </w:p>
    <w:p w14:paraId="2361668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Timing ECDSA signing and verification</w:t>
      </w:r>
    </w:p>
    <w:p w14:paraId="6AA76F75"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i/>
          <w:iCs/>
          <w:sz w:val="20"/>
          <w:szCs w:val="20"/>
        </w:rPr>
        <w:t>simulateSignAndVerify</w:t>
      </w:r>
      <w:proofErr w:type="spellEnd"/>
      <w:r w:rsidRPr="000C2A5C">
        <w:rPr>
          <w:rFonts w:ascii="Times New Roman" w:hAnsi="Times New Roman" w:cs="Times New Roman"/>
          <w:sz w:val="20"/>
          <w:szCs w:val="20"/>
        </w:rPr>
        <w:t>(</w:t>
      </w:r>
      <w:proofErr w:type="spellStart"/>
      <w:proofErr w:type="gramEnd"/>
      <w:r w:rsidRPr="000C2A5C">
        <w:rPr>
          <w:rFonts w:ascii="Times New Roman" w:hAnsi="Times New Roman" w:cs="Times New Roman"/>
          <w:sz w:val="20"/>
          <w:szCs w:val="20"/>
        </w:rPr>
        <w:t>ecdsaSignature</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ecdsaKeyPair</w:t>
      </w:r>
      <w:proofErr w:type="spellEnd"/>
      <w:r w:rsidRPr="000C2A5C">
        <w:rPr>
          <w:rFonts w:ascii="Times New Roman" w:hAnsi="Times New Roman" w:cs="Times New Roman"/>
          <w:sz w:val="20"/>
          <w:szCs w:val="20"/>
        </w:rPr>
        <w:t>, message);</w:t>
      </w:r>
    </w:p>
    <w:p w14:paraId="346BC59A"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
    <w:p w14:paraId="25888694" w14:textId="77777777" w:rsidR="00C43E31" w:rsidRPr="000C2A5C" w:rsidRDefault="00C43E31" w:rsidP="00C43E31">
      <w:pPr>
        <w:autoSpaceDE w:val="0"/>
        <w:autoSpaceDN w:val="0"/>
        <w:adjustRightInd w:val="0"/>
        <w:rPr>
          <w:rFonts w:ascii="Times New Roman" w:hAnsi="Times New Roman" w:cs="Times New Roman"/>
          <w:sz w:val="20"/>
          <w:szCs w:val="20"/>
        </w:rPr>
      </w:pPr>
    </w:p>
    <w:p w14:paraId="019FA93F"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catch (Exception e) {</w:t>
      </w:r>
    </w:p>
    <w:p w14:paraId="652C8251"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sz w:val="20"/>
          <w:szCs w:val="20"/>
        </w:rPr>
        <w:t>e.printStackTrace</w:t>
      </w:r>
      <w:proofErr w:type="spellEnd"/>
      <w:proofErr w:type="gramEnd"/>
      <w:r w:rsidRPr="000C2A5C">
        <w:rPr>
          <w:rFonts w:ascii="Times New Roman" w:hAnsi="Times New Roman" w:cs="Times New Roman"/>
          <w:sz w:val="20"/>
          <w:szCs w:val="20"/>
        </w:rPr>
        <w:t>();</w:t>
      </w:r>
    </w:p>
    <w:p w14:paraId="7790529D"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
    <w:p w14:paraId="76BE39A2"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
    <w:p w14:paraId="7AB5EB91" w14:textId="77777777" w:rsidR="00C43E31" w:rsidRPr="000C2A5C" w:rsidRDefault="00C43E31" w:rsidP="00C43E31">
      <w:pPr>
        <w:autoSpaceDE w:val="0"/>
        <w:autoSpaceDN w:val="0"/>
        <w:adjustRightInd w:val="0"/>
        <w:rPr>
          <w:rFonts w:ascii="Times New Roman" w:hAnsi="Times New Roman" w:cs="Times New Roman"/>
          <w:sz w:val="20"/>
          <w:szCs w:val="20"/>
        </w:rPr>
      </w:pPr>
    </w:p>
    <w:p w14:paraId="301B134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private static void </w:t>
      </w:r>
      <w:proofErr w:type="spellStart"/>
      <w:proofErr w:type="gramStart"/>
      <w:r w:rsidRPr="000C2A5C">
        <w:rPr>
          <w:rFonts w:ascii="Times New Roman" w:hAnsi="Times New Roman" w:cs="Times New Roman"/>
          <w:sz w:val="20"/>
          <w:szCs w:val="20"/>
        </w:rPr>
        <w:t>simulateSignAndVerify</w:t>
      </w:r>
      <w:proofErr w:type="spellEnd"/>
      <w:r w:rsidRPr="000C2A5C">
        <w:rPr>
          <w:rFonts w:ascii="Times New Roman" w:hAnsi="Times New Roman" w:cs="Times New Roman"/>
          <w:sz w:val="20"/>
          <w:szCs w:val="20"/>
        </w:rPr>
        <w:t>(</w:t>
      </w:r>
      <w:proofErr w:type="gramEnd"/>
      <w:r w:rsidRPr="000C2A5C">
        <w:rPr>
          <w:rFonts w:ascii="Times New Roman" w:hAnsi="Times New Roman" w:cs="Times New Roman"/>
          <w:sz w:val="20"/>
          <w:szCs w:val="20"/>
        </w:rPr>
        <w:t xml:space="preserve">Signature signature, </w:t>
      </w:r>
      <w:proofErr w:type="spellStart"/>
      <w:r w:rsidRPr="000C2A5C">
        <w:rPr>
          <w:rFonts w:ascii="Times New Roman" w:hAnsi="Times New Roman" w:cs="Times New Roman"/>
          <w:sz w:val="20"/>
          <w:szCs w:val="20"/>
        </w:rPr>
        <w:t>KeyPair</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keyPair</w:t>
      </w:r>
      <w:proofErr w:type="spellEnd"/>
      <w:r w:rsidRPr="000C2A5C">
        <w:rPr>
          <w:rFonts w:ascii="Times New Roman" w:hAnsi="Times New Roman" w:cs="Times New Roman"/>
          <w:sz w:val="20"/>
          <w:szCs w:val="20"/>
        </w:rPr>
        <w:t>, String message) {</w:t>
      </w:r>
    </w:p>
    <w:p w14:paraId="19BFA9DE"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try {</w:t>
      </w:r>
    </w:p>
    <w:p w14:paraId="68E47506"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Signing</w:t>
      </w:r>
    </w:p>
    <w:p w14:paraId="1F6A5D0B"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long </w:t>
      </w:r>
      <w:proofErr w:type="spellStart"/>
      <w:r w:rsidRPr="000C2A5C">
        <w:rPr>
          <w:rFonts w:ascii="Times New Roman" w:hAnsi="Times New Roman" w:cs="Times New Roman"/>
          <w:sz w:val="20"/>
          <w:szCs w:val="20"/>
        </w:rPr>
        <w:t>signStart</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System.</w:t>
      </w:r>
      <w:r w:rsidRPr="000C2A5C">
        <w:rPr>
          <w:rFonts w:ascii="Times New Roman" w:hAnsi="Times New Roman" w:cs="Times New Roman"/>
          <w:i/>
          <w:iCs/>
          <w:sz w:val="20"/>
          <w:szCs w:val="20"/>
        </w:rPr>
        <w:t>nanoTime</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4E803E1F"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sz w:val="20"/>
          <w:szCs w:val="20"/>
        </w:rPr>
        <w:t>signature.initSign</w:t>
      </w:r>
      <w:proofErr w:type="spellEnd"/>
      <w:proofErr w:type="gram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keyPair.getPrivate</w:t>
      </w:r>
      <w:proofErr w:type="spellEnd"/>
      <w:r w:rsidRPr="000C2A5C">
        <w:rPr>
          <w:rFonts w:ascii="Times New Roman" w:hAnsi="Times New Roman" w:cs="Times New Roman"/>
          <w:sz w:val="20"/>
          <w:szCs w:val="20"/>
        </w:rPr>
        <w:t>());</w:t>
      </w:r>
    </w:p>
    <w:p w14:paraId="28DBFDE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sz w:val="20"/>
          <w:szCs w:val="20"/>
        </w:rPr>
        <w:t>signature.update</w:t>
      </w:r>
      <w:proofErr w:type="spellEnd"/>
      <w:proofErr w:type="gram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message.getBytes</w:t>
      </w:r>
      <w:proofErr w:type="spellEnd"/>
      <w:r w:rsidRPr="000C2A5C">
        <w:rPr>
          <w:rFonts w:ascii="Times New Roman" w:hAnsi="Times New Roman" w:cs="Times New Roman"/>
          <w:sz w:val="20"/>
          <w:szCs w:val="20"/>
        </w:rPr>
        <w:t>());</w:t>
      </w:r>
    </w:p>
    <w:p w14:paraId="1AA8948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gramStart"/>
      <w:r w:rsidRPr="000C2A5C">
        <w:rPr>
          <w:rFonts w:ascii="Times New Roman" w:hAnsi="Times New Roman" w:cs="Times New Roman"/>
          <w:sz w:val="20"/>
          <w:szCs w:val="20"/>
        </w:rPr>
        <w:t>byte[</w:t>
      </w:r>
      <w:proofErr w:type="gram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digitalSignature</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signature.sign</w:t>
      </w:r>
      <w:proofErr w:type="spellEnd"/>
      <w:r w:rsidRPr="000C2A5C">
        <w:rPr>
          <w:rFonts w:ascii="Times New Roman" w:hAnsi="Times New Roman" w:cs="Times New Roman"/>
          <w:sz w:val="20"/>
          <w:szCs w:val="20"/>
        </w:rPr>
        <w:t>();</w:t>
      </w:r>
    </w:p>
    <w:p w14:paraId="50570AC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long </w:t>
      </w:r>
      <w:proofErr w:type="spellStart"/>
      <w:r w:rsidRPr="000C2A5C">
        <w:rPr>
          <w:rFonts w:ascii="Times New Roman" w:hAnsi="Times New Roman" w:cs="Times New Roman"/>
          <w:sz w:val="20"/>
          <w:szCs w:val="20"/>
        </w:rPr>
        <w:t>signEnd</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System.</w:t>
      </w:r>
      <w:r w:rsidRPr="000C2A5C">
        <w:rPr>
          <w:rFonts w:ascii="Times New Roman" w:hAnsi="Times New Roman" w:cs="Times New Roman"/>
          <w:i/>
          <w:iCs/>
          <w:sz w:val="20"/>
          <w:szCs w:val="20"/>
        </w:rPr>
        <w:t>nanoTime</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364591A5" w14:textId="77777777" w:rsidR="00C43E31" w:rsidRPr="000C2A5C" w:rsidRDefault="00C43E31" w:rsidP="00C43E31">
      <w:pPr>
        <w:autoSpaceDE w:val="0"/>
        <w:autoSpaceDN w:val="0"/>
        <w:adjustRightInd w:val="0"/>
        <w:rPr>
          <w:rFonts w:ascii="Times New Roman" w:hAnsi="Times New Roman" w:cs="Times New Roman"/>
          <w:sz w:val="20"/>
          <w:szCs w:val="20"/>
        </w:rPr>
      </w:pPr>
    </w:p>
    <w:p w14:paraId="25F12B81"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("Signing Time: " + (</w:t>
      </w:r>
      <w:proofErr w:type="spellStart"/>
      <w:r w:rsidRPr="000C2A5C">
        <w:rPr>
          <w:rFonts w:ascii="Times New Roman" w:hAnsi="Times New Roman" w:cs="Times New Roman"/>
          <w:sz w:val="20"/>
          <w:szCs w:val="20"/>
        </w:rPr>
        <w:t>signEnd</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signStart</w:t>
      </w:r>
      <w:proofErr w:type="spellEnd"/>
      <w:r w:rsidRPr="000C2A5C">
        <w:rPr>
          <w:rFonts w:ascii="Times New Roman" w:hAnsi="Times New Roman" w:cs="Times New Roman"/>
          <w:sz w:val="20"/>
          <w:szCs w:val="20"/>
        </w:rPr>
        <w:t xml:space="preserve">) / 1_000_000 + " </w:t>
      </w:r>
      <w:proofErr w:type="spellStart"/>
      <w:r w:rsidRPr="000C2A5C">
        <w:rPr>
          <w:rFonts w:ascii="Times New Roman" w:hAnsi="Times New Roman" w:cs="Times New Roman"/>
          <w:sz w:val="20"/>
          <w:szCs w:val="20"/>
        </w:rPr>
        <w:t>ms</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301EAF0F" w14:textId="77777777" w:rsidR="00C43E31" w:rsidRPr="000C2A5C" w:rsidRDefault="00C43E31" w:rsidP="00C43E31">
      <w:pPr>
        <w:autoSpaceDE w:val="0"/>
        <w:autoSpaceDN w:val="0"/>
        <w:adjustRightInd w:val="0"/>
        <w:rPr>
          <w:rFonts w:ascii="Times New Roman" w:hAnsi="Times New Roman" w:cs="Times New Roman"/>
          <w:sz w:val="20"/>
          <w:szCs w:val="20"/>
        </w:rPr>
      </w:pPr>
    </w:p>
    <w:p w14:paraId="242E98F5"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 Verification</w:t>
      </w:r>
    </w:p>
    <w:p w14:paraId="2AAEC5EC"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long </w:t>
      </w:r>
      <w:proofErr w:type="spellStart"/>
      <w:r w:rsidRPr="000C2A5C">
        <w:rPr>
          <w:rFonts w:ascii="Times New Roman" w:hAnsi="Times New Roman" w:cs="Times New Roman"/>
          <w:sz w:val="20"/>
          <w:szCs w:val="20"/>
        </w:rPr>
        <w:t>verifyStart</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System.</w:t>
      </w:r>
      <w:r w:rsidRPr="000C2A5C">
        <w:rPr>
          <w:rFonts w:ascii="Times New Roman" w:hAnsi="Times New Roman" w:cs="Times New Roman"/>
          <w:i/>
          <w:iCs/>
          <w:sz w:val="20"/>
          <w:szCs w:val="20"/>
        </w:rPr>
        <w:t>nanoTime</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0DEBBD30"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sz w:val="20"/>
          <w:szCs w:val="20"/>
        </w:rPr>
        <w:t>signature.initVerify</w:t>
      </w:r>
      <w:proofErr w:type="spellEnd"/>
      <w:proofErr w:type="gram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keyPair.getPublic</w:t>
      </w:r>
      <w:proofErr w:type="spellEnd"/>
      <w:r w:rsidRPr="000C2A5C">
        <w:rPr>
          <w:rFonts w:ascii="Times New Roman" w:hAnsi="Times New Roman" w:cs="Times New Roman"/>
          <w:sz w:val="20"/>
          <w:szCs w:val="20"/>
        </w:rPr>
        <w:t>());</w:t>
      </w:r>
    </w:p>
    <w:p w14:paraId="27C594BC"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lastRenderedPageBreak/>
        <w:t xml:space="preserve">            </w:t>
      </w:r>
      <w:proofErr w:type="spellStart"/>
      <w:proofErr w:type="gramStart"/>
      <w:r w:rsidRPr="000C2A5C">
        <w:rPr>
          <w:rFonts w:ascii="Times New Roman" w:hAnsi="Times New Roman" w:cs="Times New Roman"/>
          <w:sz w:val="20"/>
          <w:szCs w:val="20"/>
        </w:rPr>
        <w:t>signature.update</w:t>
      </w:r>
      <w:proofErr w:type="spellEnd"/>
      <w:proofErr w:type="gram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message.getBytes</w:t>
      </w:r>
      <w:proofErr w:type="spellEnd"/>
      <w:r w:rsidRPr="000C2A5C">
        <w:rPr>
          <w:rFonts w:ascii="Times New Roman" w:hAnsi="Times New Roman" w:cs="Times New Roman"/>
          <w:sz w:val="20"/>
          <w:szCs w:val="20"/>
        </w:rPr>
        <w:t>());</w:t>
      </w:r>
    </w:p>
    <w:p w14:paraId="61E7AFE9"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boolean</w:t>
      </w:r>
      <w:proofErr w:type="spellEnd"/>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isVerified</w:t>
      </w:r>
      <w:proofErr w:type="spellEnd"/>
      <w:r w:rsidRPr="000C2A5C">
        <w:rPr>
          <w:rFonts w:ascii="Times New Roman" w:hAnsi="Times New Roman" w:cs="Times New Roman"/>
          <w:sz w:val="20"/>
          <w:szCs w:val="20"/>
        </w:rPr>
        <w:t xml:space="preserve"> = </w:t>
      </w:r>
      <w:proofErr w:type="spellStart"/>
      <w:proofErr w:type="gramStart"/>
      <w:r w:rsidRPr="000C2A5C">
        <w:rPr>
          <w:rFonts w:ascii="Times New Roman" w:hAnsi="Times New Roman" w:cs="Times New Roman"/>
          <w:sz w:val="20"/>
          <w:szCs w:val="20"/>
        </w:rPr>
        <w:t>signature.verify</w:t>
      </w:r>
      <w:proofErr w:type="spellEnd"/>
      <w:proofErr w:type="gramEnd"/>
      <w:r w:rsidRPr="000C2A5C">
        <w:rPr>
          <w:rFonts w:ascii="Times New Roman" w:hAnsi="Times New Roman" w:cs="Times New Roman"/>
          <w:sz w:val="20"/>
          <w:szCs w:val="20"/>
        </w:rPr>
        <w:t>(</w:t>
      </w:r>
      <w:proofErr w:type="spellStart"/>
      <w:r w:rsidRPr="000C2A5C">
        <w:rPr>
          <w:rFonts w:ascii="Times New Roman" w:hAnsi="Times New Roman" w:cs="Times New Roman"/>
          <w:sz w:val="20"/>
          <w:szCs w:val="20"/>
        </w:rPr>
        <w:t>digitalSignature</w:t>
      </w:r>
      <w:proofErr w:type="spellEnd"/>
      <w:r w:rsidRPr="000C2A5C">
        <w:rPr>
          <w:rFonts w:ascii="Times New Roman" w:hAnsi="Times New Roman" w:cs="Times New Roman"/>
          <w:sz w:val="20"/>
          <w:szCs w:val="20"/>
        </w:rPr>
        <w:t>);</w:t>
      </w:r>
    </w:p>
    <w:p w14:paraId="10545FA7"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long </w:t>
      </w:r>
      <w:proofErr w:type="spellStart"/>
      <w:r w:rsidRPr="000C2A5C">
        <w:rPr>
          <w:rFonts w:ascii="Times New Roman" w:hAnsi="Times New Roman" w:cs="Times New Roman"/>
          <w:sz w:val="20"/>
          <w:szCs w:val="20"/>
        </w:rPr>
        <w:t>verifyEnd</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System.</w:t>
      </w:r>
      <w:r w:rsidRPr="000C2A5C">
        <w:rPr>
          <w:rFonts w:ascii="Times New Roman" w:hAnsi="Times New Roman" w:cs="Times New Roman"/>
          <w:i/>
          <w:iCs/>
          <w:sz w:val="20"/>
          <w:szCs w:val="20"/>
        </w:rPr>
        <w:t>nanoTime</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0FE653A0" w14:textId="77777777" w:rsidR="00C43E31" w:rsidRPr="000C2A5C" w:rsidRDefault="00C43E31" w:rsidP="00C43E31">
      <w:pPr>
        <w:autoSpaceDE w:val="0"/>
        <w:autoSpaceDN w:val="0"/>
        <w:adjustRightInd w:val="0"/>
        <w:rPr>
          <w:rFonts w:ascii="Times New Roman" w:hAnsi="Times New Roman" w:cs="Times New Roman"/>
          <w:sz w:val="20"/>
          <w:szCs w:val="20"/>
        </w:rPr>
      </w:pPr>
    </w:p>
    <w:p w14:paraId="1222DF52"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("Verification Time: " + (</w:t>
      </w:r>
      <w:proofErr w:type="spellStart"/>
      <w:r w:rsidRPr="000C2A5C">
        <w:rPr>
          <w:rFonts w:ascii="Times New Roman" w:hAnsi="Times New Roman" w:cs="Times New Roman"/>
          <w:sz w:val="20"/>
          <w:szCs w:val="20"/>
        </w:rPr>
        <w:t>verifyEnd</w:t>
      </w:r>
      <w:proofErr w:type="spellEnd"/>
      <w:r w:rsidRPr="000C2A5C">
        <w:rPr>
          <w:rFonts w:ascii="Times New Roman" w:hAnsi="Times New Roman" w:cs="Times New Roman"/>
          <w:sz w:val="20"/>
          <w:szCs w:val="20"/>
        </w:rPr>
        <w:t xml:space="preserve"> - </w:t>
      </w:r>
      <w:proofErr w:type="spellStart"/>
      <w:r w:rsidRPr="000C2A5C">
        <w:rPr>
          <w:rFonts w:ascii="Times New Roman" w:hAnsi="Times New Roman" w:cs="Times New Roman"/>
          <w:sz w:val="20"/>
          <w:szCs w:val="20"/>
        </w:rPr>
        <w:t>verifyStart</w:t>
      </w:r>
      <w:proofErr w:type="spellEnd"/>
      <w:r w:rsidRPr="000C2A5C">
        <w:rPr>
          <w:rFonts w:ascii="Times New Roman" w:hAnsi="Times New Roman" w:cs="Times New Roman"/>
          <w:sz w:val="20"/>
          <w:szCs w:val="20"/>
        </w:rPr>
        <w:t xml:space="preserve">) / 1_000_000 + " </w:t>
      </w:r>
      <w:proofErr w:type="spellStart"/>
      <w:r w:rsidRPr="000C2A5C">
        <w:rPr>
          <w:rFonts w:ascii="Times New Roman" w:hAnsi="Times New Roman" w:cs="Times New Roman"/>
          <w:sz w:val="20"/>
          <w:szCs w:val="20"/>
        </w:rPr>
        <w:t>ms</w:t>
      </w:r>
      <w:proofErr w:type="spellEnd"/>
      <w:r w:rsidRPr="000C2A5C">
        <w:rPr>
          <w:rFonts w:ascii="Times New Roman" w:hAnsi="Times New Roman" w:cs="Times New Roman"/>
          <w:sz w:val="20"/>
          <w:szCs w:val="20"/>
        </w:rPr>
        <w:t>"</w:t>
      </w:r>
      <w:proofErr w:type="gramStart"/>
      <w:r w:rsidRPr="000C2A5C">
        <w:rPr>
          <w:rFonts w:ascii="Times New Roman" w:hAnsi="Times New Roman" w:cs="Times New Roman"/>
          <w:sz w:val="20"/>
          <w:szCs w:val="20"/>
        </w:rPr>
        <w:t>);</w:t>
      </w:r>
      <w:proofErr w:type="gramEnd"/>
    </w:p>
    <w:p w14:paraId="5EDDF71F"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r w:rsidRPr="000C2A5C">
        <w:rPr>
          <w:rFonts w:ascii="Times New Roman" w:hAnsi="Times New Roman" w:cs="Times New Roman"/>
          <w:sz w:val="20"/>
          <w:szCs w:val="20"/>
        </w:rPr>
        <w:t>System.</w:t>
      </w:r>
      <w:r w:rsidRPr="000C2A5C">
        <w:rPr>
          <w:rFonts w:ascii="Times New Roman" w:hAnsi="Times New Roman" w:cs="Times New Roman"/>
          <w:b/>
          <w:bCs/>
          <w:i/>
          <w:iCs/>
          <w:sz w:val="20"/>
          <w:szCs w:val="20"/>
        </w:rPr>
        <w:t>out</w:t>
      </w:r>
      <w:r w:rsidRPr="000C2A5C">
        <w:rPr>
          <w:rFonts w:ascii="Times New Roman" w:hAnsi="Times New Roman" w:cs="Times New Roman"/>
          <w:sz w:val="20"/>
          <w:szCs w:val="20"/>
        </w:rPr>
        <w:t>.println</w:t>
      </w:r>
      <w:proofErr w:type="spellEnd"/>
      <w:r w:rsidRPr="000C2A5C">
        <w:rPr>
          <w:rFonts w:ascii="Times New Roman" w:hAnsi="Times New Roman" w:cs="Times New Roman"/>
          <w:sz w:val="20"/>
          <w:szCs w:val="20"/>
        </w:rPr>
        <w:t xml:space="preserve">("Signature Verified: " + </w:t>
      </w:r>
      <w:proofErr w:type="spellStart"/>
      <w:r w:rsidRPr="000C2A5C">
        <w:rPr>
          <w:rFonts w:ascii="Times New Roman" w:hAnsi="Times New Roman" w:cs="Times New Roman"/>
          <w:sz w:val="20"/>
          <w:szCs w:val="20"/>
        </w:rPr>
        <w:t>isVerified</w:t>
      </w:r>
      <w:proofErr w:type="spellEnd"/>
      <w:proofErr w:type="gramStart"/>
      <w:r w:rsidRPr="000C2A5C">
        <w:rPr>
          <w:rFonts w:ascii="Times New Roman" w:hAnsi="Times New Roman" w:cs="Times New Roman"/>
          <w:sz w:val="20"/>
          <w:szCs w:val="20"/>
        </w:rPr>
        <w:t>);</w:t>
      </w:r>
      <w:proofErr w:type="gramEnd"/>
    </w:p>
    <w:p w14:paraId="045E5228" w14:textId="77777777" w:rsidR="00C43E31" w:rsidRPr="000C2A5C" w:rsidRDefault="00C43E31" w:rsidP="00C43E31">
      <w:pPr>
        <w:autoSpaceDE w:val="0"/>
        <w:autoSpaceDN w:val="0"/>
        <w:adjustRightInd w:val="0"/>
        <w:rPr>
          <w:rFonts w:ascii="Times New Roman" w:hAnsi="Times New Roman" w:cs="Times New Roman" w:hint="eastAsia"/>
          <w:sz w:val="20"/>
          <w:szCs w:val="20"/>
        </w:rPr>
      </w:pPr>
      <w:r w:rsidRPr="000C2A5C">
        <w:rPr>
          <w:rFonts w:ascii="Times New Roman" w:hAnsi="Times New Roman" w:cs="Times New Roman"/>
          <w:sz w:val="20"/>
          <w:szCs w:val="20"/>
        </w:rPr>
        <w:t xml:space="preserve">        } catch (Exception e) {</w:t>
      </w:r>
    </w:p>
    <w:p w14:paraId="31827F9B" w14:textId="05248689"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roofErr w:type="spellStart"/>
      <w:proofErr w:type="gramStart"/>
      <w:r w:rsidRPr="000C2A5C">
        <w:rPr>
          <w:rFonts w:ascii="Times New Roman" w:hAnsi="Times New Roman" w:cs="Times New Roman"/>
          <w:sz w:val="20"/>
          <w:szCs w:val="20"/>
        </w:rPr>
        <w:t>e.printStackTrace</w:t>
      </w:r>
      <w:proofErr w:type="spellEnd"/>
      <w:proofErr w:type="gramEnd"/>
      <w:r w:rsidRPr="000C2A5C">
        <w:rPr>
          <w:rFonts w:ascii="Times New Roman" w:hAnsi="Times New Roman" w:cs="Times New Roman"/>
          <w:sz w:val="20"/>
          <w:szCs w:val="20"/>
        </w:rPr>
        <w:t>;</w:t>
      </w:r>
    </w:p>
    <w:p w14:paraId="76662430" w14:textId="77777777" w:rsidR="00C43E31" w:rsidRPr="000C2A5C" w:rsidRDefault="00C43E31" w:rsidP="00C43E31">
      <w:pPr>
        <w:autoSpaceDE w:val="0"/>
        <w:autoSpaceDN w:val="0"/>
        <w:adjustRightInd w:val="0"/>
        <w:rPr>
          <w:rFonts w:ascii="Times New Roman" w:hAnsi="Times New Roman" w:cs="Times New Roman"/>
          <w:sz w:val="20"/>
          <w:szCs w:val="20"/>
        </w:rPr>
      </w:pPr>
      <w:r w:rsidRPr="000C2A5C">
        <w:rPr>
          <w:rFonts w:ascii="Times New Roman" w:hAnsi="Times New Roman" w:cs="Times New Roman"/>
          <w:sz w:val="20"/>
          <w:szCs w:val="20"/>
        </w:rPr>
        <w:t xml:space="preserve">        }</w:t>
      </w:r>
    </w:p>
    <w:p w14:paraId="47873F32" w14:textId="77777777" w:rsidR="00C43E31" w:rsidRPr="000C2A5C" w:rsidRDefault="00C43E31" w:rsidP="00C43E31">
      <w:pPr>
        <w:autoSpaceDE w:val="0"/>
        <w:autoSpaceDN w:val="0"/>
        <w:adjustRightInd w:val="0"/>
        <w:rPr>
          <w:rFonts w:ascii="Menlo" w:hAnsi="Menlo" w:cs="Menlo"/>
          <w:sz w:val="20"/>
          <w:szCs w:val="20"/>
        </w:rPr>
      </w:pPr>
      <w:r w:rsidRPr="000C2A5C">
        <w:rPr>
          <w:rFonts w:ascii="Menlo" w:hAnsi="Menlo" w:cs="Menlo"/>
          <w:sz w:val="20"/>
          <w:szCs w:val="20"/>
        </w:rPr>
        <w:t xml:space="preserve">    }</w:t>
      </w:r>
    </w:p>
    <w:p w14:paraId="3BB7D224" w14:textId="2A904173" w:rsidR="00C43E31" w:rsidRPr="00C43E31" w:rsidRDefault="00C43E31" w:rsidP="00C4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2A5C">
        <w:rPr>
          <w:rFonts w:ascii="Menlo" w:hAnsi="Menlo" w:cs="Menlo"/>
          <w:sz w:val="20"/>
          <w:szCs w:val="20"/>
        </w:rPr>
        <w:t>}</w:t>
      </w:r>
    </w:p>
    <w:p w14:paraId="380D0118"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Key Features:</w:t>
      </w:r>
    </w:p>
    <w:p w14:paraId="65EFB52E" w14:textId="77777777" w:rsidR="00C43E31" w:rsidRPr="00C43E31" w:rsidRDefault="00C43E31" w:rsidP="00C43E31">
      <w:pPr>
        <w:numPr>
          <w:ilvl w:val="0"/>
          <w:numId w:val="4"/>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Key Sizes for RSA</w:t>
      </w:r>
      <w:r w:rsidRPr="00C43E31">
        <w:rPr>
          <w:rFonts w:ascii="Times New Roman" w:eastAsia="Times New Roman" w:hAnsi="Times New Roman" w:cs="Times New Roman"/>
        </w:rPr>
        <w:t>: 2048, 3072, and 4096 bits.</w:t>
      </w:r>
    </w:p>
    <w:p w14:paraId="3806A025" w14:textId="77777777" w:rsidR="00C43E31" w:rsidRPr="00C43E31" w:rsidRDefault="00C43E31" w:rsidP="00C43E31">
      <w:pPr>
        <w:numPr>
          <w:ilvl w:val="0"/>
          <w:numId w:val="4"/>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Curves for ECDSA</w:t>
      </w:r>
      <w:r w:rsidRPr="00C43E31">
        <w:rPr>
          <w:rFonts w:ascii="Times New Roman" w:eastAsia="Times New Roman" w:hAnsi="Times New Roman" w:cs="Times New Roman"/>
        </w:rPr>
        <w:t>: secp256r1, secp384r1, and secp521r1.</w:t>
      </w:r>
    </w:p>
    <w:p w14:paraId="713A7DA3" w14:textId="77777777" w:rsidR="00C43E31" w:rsidRPr="00C43E31" w:rsidRDefault="00C43E31" w:rsidP="00C43E31">
      <w:pPr>
        <w:numPr>
          <w:ilvl w:val="0"/>
          <w:numId w:val="4"/>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Signing and Verification</w:t>
      </w:r>
      <w:r w:rsidRPr="00C43E31">
        <w:rPr>
          <w:rFonts w:ascii="Times New Roman" w:eastAsia="Times New Roman" w:hAnsi="Times New Roman" w:cs="Times New Roman"/>
        </w:rPr>
        <w:t>: Measures the time taken for signing and verifying messages for each algorithm and key size.</w:t>
      </w:r>
    </w:p>
    <w:p w14:paraId="6BF2BA04"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4. How to Verify the Security Level:</w:t>
      </w:r>
    </w:p>
    <w:p w14:paraId="59D7298E" w14:textId="77777777" w:rsidR="00C43E31" w:rsidRPr="00C43E31" w:rsidRDefault="00C43E31" w:rsidP="00C43E31">
      <w:pPr>
        <w:numPr>
          <w:ilvl w:val="0"/>
          <w:numId w:val="5"/>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Check Key Size Equivalence</w:t>
      </w:r>
      <w:r w:rsidRPr="00C43E31">
        <w:rPr>
          <w:rFonts w:ascii="Times New Roman" w:eastAsia="Times New Roman" w:hAnsi="Times New Roman" w:cs="Times New Roman"/>
        </w:rPr>
        <w:t>: Use equivalent key sizes for RSA and ECDSA for a fair comparison:</w:t>
      </w:r>
    </w:p>
    <w:p w14:paraId="2E622167" w14:textId="77777777" w:rsidR="00C43E31" w:rsidRPr="00C43E31" w:rsidRDefault="00C43E31" w:rsidP="00C43E31">
      <w:pPr>
        <w:numPr>
          <w:ilvl w:val="1"/>
          <w:numId w:val="5"/>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RSA-2048 is comparable to ECDSA-256 (secp256r1) in terms of security level.</w:t>
      </w:r>
    </w:p>
    <w:p w14:paraId="05A826B7" w14:textId="77777777" w:rsidR="00C43E31" w:rsidRPr="00C43E31" w:rsidRDefault="00C43E31" w:rsidP="00C43E31">
      <w:pPr>
        <w:numPr>
          <w:ilvl w:val="1"/>
          <w:numId w:val="5"/>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RSA-3072 is comparable to ECDSA-384 (secp384r1).</w:t>
      </w:r>
    </w:p>
    <w:p w14:paraId="1EE1FA19" w14:textId="77777777" w:rsidR="00C43E31" w:rsidRPr="00C43E31" w:rsidRDefault="00C43E31" w:rsidP="00C43E31">
      <w:pPr>
        <w:numPr>
          <w:ilvl w:val="0"/>
          <w:numId w:val="5"/>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Stress Test</w:t>
      </w:r>
      <w:r w:rsidRPr="00C43E31">
        <w:rPr>
          <w:rFonts w:ascii="Times New Roman" w:eastAsia="Times New Roman" w:hAnsi="Times New Roman" w:cs="Times New Roman"/>
        </w:rPr>
        <w:t>: This simulation runs through various key sizes to observe their performance and reliability under typical use cases (signing and verification).</w:t>
      </w:r>
    </w:p>
    <w:p w14:paraId="5E444CB9"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5. Simulation Results Interpretation:</w:t>
      </w:r>
    </w:p>
    <w:p w14:paraId="7D404585" w14:textId="77777777" w:rsidR="00C43E31" w:rsidRPr="00C43E31" w:rsidRDefault="00C43E31" w:rsidP="00C43E31">
      <w:pPr>
        <w:numPr>
          <w:ilvl w:val="0"/>
          <w:numId w:val="6"/>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Execution Time</w:t>
      </w:r>
      <w:r w:rsidRPr="00C43E31">
        <w:rPr>
          <w:rFonts w:ascii="Times New Roman" w:eastAsia="Times New Roman" w:hAnsi="Times New Roman" w:cs="Times New Roman"/>
        </w:rPr>
        <w:t>: Larger key sizes (e.g., RSA-4096) will have longer execution times, indicating more computational effort but potentially higher security.</w:t>
      </w:r>
    </w:p>
    <w:p w14:paraId="25B80A3C" w14:textId="77777777" w:rsidR="00C43E31" w:rsidRPr="00C43E31" w:rsidRDefault="00C43E31" w:rsidP="00C43E31">
      <w:pPr>
        <w:numPr>
          <w:ilvl w:val="0"/>
          <w:numId w:val="6"/>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Verification Time</w:t>
      </w:r>
      <w:r w:rsidRPr="00C43E31">
        <w:rPr>
          <w:rFonts w:ascii="Times New Roman" w:eastAsia="Times New Roman" w:hAnsi="Times New Roman" w:cs="Times New Roman"/>
        </w:rPr>
        <w:t>: Typically, ECDSA is faster than RSA for equivalent security levels, even at higher elliptic curve sizes (521-bit vs 4096-bit RSA).</w:t>
      </w:r>
    </w:p>
    <w:p w14:paraId="206D70A6" w14:textId="77777777" w:rsidR="00C43E31" w:rsidRPr="00C43E31" w:rsidRDefault="00C43E31" w:rsidP="00C43E31">
      <w:pPr>
        <w:spacing w:before="100" w:beforeAutospacing="1" w:after="100" w:afterAutospacing="1"/>
        <w:outlineLvl w:val="2"/>
        <w:rPr>
          <w:rFonts w:ascii="Times New Roman" w:eastAsia="Times New Roman" w:hAnsi="Times New Roman" w:cs="Times New Roman"/>
          <w:b/>
          <w:bCs/>
          <w:sz w:val="27"/>
          <w:szCs w:val="27"/>
        </w:rPr>
      </w:pPr>
      <w:r w:rsidRPr="00C43E31">
        <w:rPr>
          <w:rFonts w:ascii="Times New Roman" w:eastAsia="Times New Roman" w:hAnsi="Times New Roman" w:cs="Times New Roman"/>
          <w:b/>
          <w:bCs/>
          <w:sz w:val="27"/>
          <w:szCs w:val="27"/>
        </w:rPr>
        <w:t>Security is ultimately about:</w:t>
      </w:r>
    </w:p>
    <w:p w14:paraId="21874368" w14:textId="77777777" w:rsidR="00C43E31" w:rsidRPr="00C43E31" w:rsidRDefault="00C43E31" w:rsidP="00C43E31">
      <w:pPr>
        <w:numPr>
          <w:ilvl w:val="0"/>
          <w:numId w:val="7"/>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Key length</w:t>
      </w:r>
      <w:r w:rsidRPr="00C43E31">
        <w:rPr>
          <w:rFonts w:ascii="Times New Roman" w:eastAsia="Times New Roman" w:hAnsi="Times New Roman" w:cs="Times New Roman"/>
        </w:rPr>
        <w:t xml:space="preserve"> (for RSA) and </w:t>
      </w:r>
      <w:r w:rsidRPr="00C43E31">
        <w:rPr>
          <w:rFonts w:ascii="Times New Roman" w:eastAsia="Times New Roman" w:hAnsi="Times New Roman" w:cs="Times New Roman"/>
          <w:b/>
          <w:bCs/>
        </w:rPr>
        <w:t>curve strength</w:t>
      </w:r>
      <w:r w:rsidRPr="00C43E31">
        <w:rPr>
          <w:rFonts w:ascii="Times New Roman" w:eastAsia="Times New Roman" w:hAnsi="Times New Roman" w:cs="Times New Roman"/>
        </w:rPr>
        <w:t xml:space="preserve"> (for ECDSA).</w:t>
      </w:r>
    </w:p>
    <w:p w14:paraId="5D31C1F9" w14:textId="77777777" w:rsidR="00C43E31" w:rsidRPr="00C43E31" w:rsidRDefault="00C43E31" w:rsidP="00C43E31">
      <w:pPr>
        <w:numPr>
          <w:ilvl w:val="0"/>
          <w:numId w:val="7"/>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Mathematical hardness</w:t>
      </w:r>
      <w:r w:rsidRPr="00C43E31">
        <w:rPr>
          <w:rFonts w:ascii="Times New Roman" w:eastAsia="Times New Roman" w:hAnsi="Times New Roman" w:cs="Times New Roman"/>
        </w:rPr>
        <w:t xml:space="preserve"> of the underlying problems (factoring for RSA, discrete logarithms for ECDSA).</w:t>
      </w:r>
    </w:p>
    <w:p w14:paraId="58EB5B73" w14:textId="77777777" w:rsidR="00C43E31" w:rsidRPr="00C43E31" w:rsidRDefault="00C43E31" w:rsidP="00C43E31">
      <w:pPr>
        <w:numPr>
          <w:ilvl w:val="0"/>
          <w:numId w:val="7"/>
        </w:num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b/>
          <w:bCs/>
        </w:rPr>
        <w:t>Protection against quantum computing</w:t>
      </w:r>
      <w:r w:rsidRPr="00C43E31">
        <w:rPr>
          <w:rFonts w:ascii="Times New Roman" w:eastAsia="Times New Roman" w:hAnsi="Times New Roman" w:cs="Times New Roman"/>
        </w:rPr>
        <w:t xml:space="preserve"> (both RSA and ECDSA are vulnerable but will require post-quantum algorithms in the future).</w:t>
      </w:r>
    </w:p>
    <w:p w14:paraId="58203D7E" w14:textId="47194E13" w:rsidR="00C43E31" w:rsidRDefault="00C43E31" w:rsidP="00C43E31">
      <w:pPr>
        <w:spacing w:before="100" w:beforeAutospacing="1" w:after="100" w:afterAutospacing="1"/>
        <w:rPr>
          <w:rFonts w:ascii="Times New Roman" w:eastAsia="Times New Roman" w:hAnsi="Times New Roman" w:cs="Times New Roman"/>
        </w:rPr>
      </w:pPr>
      <w:r w:rsidRPr="00C43E31">
        <w:rPr>
          <w:rFonts w:ascii="Times New Roman" w:eastAsia="Times New Roman" w:hAnsi="Times New Roman" w:cs="Times New Roman"/>
        </w:rPr>
        <w:t>This simulation tests the correctness, performance, and practical security aspects of these algorithms rather than the theoretical cryptographic hardness (which requires large-scale factorization or discrete logarithm problem-solving, not possible with normal computation).</w:t>
      </w:r>
    </w:p>
    <w:p w14:paraId="30D4F9E8" w14:textId="75840C4D" w:rsidR="000F4B69" w:rsidRDefault="000F4B69" w:rsidP="00C43E31">
      <w:pPr>
        <w:spacing w:before="100" w:beforeAutospacing="1" w:after="100" w:afterAutospacing="1"/>
        <w:rPr>
          <w:rFonts w:ascii="Times New Roman" w:eastAsia="Times New Roman" w:hAnsi="Times New Roman" w:cs="Times New Roman"/>
        </w:rPr>
      </w:pPr>
    </w:p>
    <w:p w14:paraId="29512836" w14:textId="3BB4A526" w:rsidR="000F4B69" w:rsidRPr="000F4B69" w:rsidRDefault="000F4B69" w:rsidP="000F4B69">
      <w:p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lastRenderedPageBreak/>
        <w:t>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和</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的安全性比較，特別是在相同安全等級下是否</w:t>
      </w:r>
      <w:r w:rsidRPr="000F4B69">
        <w:rPr>
          <w:rFonts w:ascii="Times New Roman" w:eastAsia="Times New Roman" w:hAnsi="Times New Roman" w:cs="Times New Roman"/>
        </w:rPr>
        <w:t xml:space="preserve"> RSA </w:t>
      </w:r>
      <w:r w:rsidRPr="000F4B69">
        <w:rPr>
          <w:rFonts w:ascii="PingFang TC" w:eastAsia="PingFang TC" w:hAnsi="PingFang TC" w:cs="PingFang TC" w:hint="eastAsia"/>
        </w:rPr>
        <w:t>的安全性優於</w:t>
      </w:r>
      <w:r w:rsidRPr="000F4B69">
        <w:rPr>
          <w:rFonts w:ascii="Times New Roman" w:eastAsia="Times New Roman" w:hAnsi="Times New Roman" w:cs="Times New Roman"/>
        </w:rPr>
        <w:t xml:space="preserve"> ECDSA</w:t>
      </w:r>
      <w:r w:rsidRPr="000F4B69">
        <w:rPr>
          <w:rFonts w:ascii="PingFang TC" w:eastAsia="PingFang TC" w:hAnsi="PingFang TC" w:cs="PingFang TC" w:hint="eastAsia"/>
        </w:rPr>
        <w:t>。讓我們來仔細討論這個問題</w:t>
      </w:r>
      <w:r w:rsidRPr="000F4B69">
        <w:rPr>
          <w:rFonts w:ascii="PingFang TC" w:eastAsia="PingFang TC" w:hAnsi="PingFang TC" w:cs="PingFang TC"/>
        </w:rPr>
        <w:t>。</w:t>
      </w:r>
    </w:p>
    <w:p w14:paraId="29805EC9"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Times New Roman" w:eastAsia="Times New Roman" w:hAnsi="Times New Roman" w:cs="Times New Roman"/>
          <w:b/>
          <w:bCs/>
          <w:sz w:val="27"/>
          <w:szCs w:val="27"/>
        </w:rPr>
        <w:t xml:space="preserve">1. RSA </w:t>
      </w:r>
      <w:r w:rsidRPr="000F4B69">
        <w:rPr>
          <w:rFonts w:ascii="PingFang TC" w:eastAsia="PingFang TC" w:hAnsi="PingFang TC" w:cs="PingFang TC" w:hint="eastAsia"/>
          <w:b/>
          <w:bCs/>
          <w:sz w:val="27"/>
          <w:szCs w:val="27"/>
        </w:rPr>
        <w:t>與</w:t>
      </w:r>
      <w:r w:rsidRPr="000F4B69">
        <w:rPr>
          <w:rFonts w:ascii="Times New Roman" w:eastAsia="Times New Roman" w:hAnsi="Times New Roman" w:cs="Times New Roman"/>
          <w:b/>
          <w:bCs/>
          <w:sz w:val="27"/>
          <w:szCs w:val="27"/>
        </w:rPr>
        <w:t xml:space="preserve"> ECDSA </w:t>
      </w:r>
      <w:r w:rsidRPr="000F4B69">
        <w:rPr>
          <w:rFonts w:ascii="PingFang TC" w:eastAsia="PingFang TC" w:hAnsi="PingFang TC" w:cs="PingFang TC" w:hint="eastAsia"/>
          <w:b/>
          <w:bCs/>
          <w:sz w:val="27"/>
          <w:szCs w:val="27"/>
        </w:rPr>
        <w:t>的安全等級比</w:t>
      </w:r>
      <w:r w:rsidRPr="000F4B69">
        <w:rPr>
          <w:rFonts w:ascii="PingFang TC" w:eastAsia="PingFang TC" w:hAnsi="PingFang TC" w:cs="PingFang TC"/>
          <w:b/>
          <w:bCs/>
          <w:sz w:val="27"/>
          <w:szCs w:val="27"/>
        </w:rPr>
        <w:t>較</w:t>
      </w:r>
    </w:p>
    <w:p w14:paraId="3CC0FD37" w14:textId="77777777" w:rsidR="000F4B69" w:rsidRPr="000F4B69" w:rsidRDefault="000F4B69" w:rsidP="000F4B69">
      <w:pPr>
        <w:spacing w:before="100" w:beforeAutospacing="1" w:after="100" w:afterAutospacing="1"/>
        <w:rPr>
          <w:rFonts w:ascii="Times New Roman" w:eastAsia="Times New Roman" w:hAnsi="Times New Roman" w:cs="Times New Roman"/>
        </w:rPr>
      </w:pPr>
      <w:r w:rsidRPr="000F4B69">
        <w:rPr>
          <w:rFonts w:ascii="PingFang TC" w:eastAsia="PingFang TC" w:hAnsi="PingFang TC" w:cs="PingFang TC" w:hint="eastAsia"/>
        </w:rPr>
        <w:t>從理論上來說，</w:t>
      </w:r>
      <w:r w:rsidRPr="000F4B69">
        <w:rPr>
          <w:rFonts w:ascii="Times New Roman" w:eastAsia="Times New Roman" w:hAnsi="Times New Roman" w:cs="Times New Roman"/>
          <w:b/>
          <w:bCs/>
        </w:rPr>
        <w:t>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和</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的安全性並不完全依賴於密鑰長度，而是依賴於各自背後的數學問題的難度</w:t>
      </w:r>
      <w:r w:rsidRPr="000F4B69">
        <w:rPr>
          <w:rFonts w:ascii="PingFang TC" w:eastAsia="PingFang TC" w:hAnsi="PingFang TC" w:cs="PingFang TC"/>
        </w:rPr>
        <w:t>：</w:t>
      </w:r>
    </w:p>
    <w:p w14:paraId="52BF09A9" w14:textId="77777777" w:rsidR="000F4B69" w:rsidRPr="000F4B69" w:rsidRDefault="000F4B69" w:rsidP="000F4B69">
      <w:pPr>
        <w:numPr>
          <w:ilvl w:val="0"/>
          <w:numId w:val="8"/>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的安全性依賴於大質數分解的困難程度</w:t>
      </w:r>
      <w:r w:rsidRPr="000F4B69">
        <w:rPr>
          <w:rFonts w:ascii="PingFang TC" w:eastAsia="PingFang TC" w:hAnsi="PingFang TC" w:cs="PingFang TC"/>
        </w:rPr>
        <w:t>。</w:t>
      </w:r>
    </w:p>
    <w:p w14:paraId="05E27AB4" w14:textId="77777777" w:rsidR="000F4B69" w:rsidRPr="000F4B69" w:rsidRDefault="000F4B69" w:rsidP="000F4B69">
      <w:pPr>
        <w:numPr>
          <w:ilvl w:val="0"/>
          <w:numId w:val="8"/>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的安全性依賴於橢圓曲線離散對數問題的難度</w:t>
      </w:r>
      <w:r w:rsidRPr="000F4B69">
        <w:rPr>
          <w:rFonts w:ascii="PingFang TC" w:eastAsia="PingFang TC" w:hAnsi="PingFang TC" w:cs="PingFang TC"/>
        </w:rPr>
        <w:t>。</w:t>
      </w:r>
    </w:p>
    <w:p w14:paraId="5C8A0ADA" w14:textId="77777777" w:rsidR="000F4B69" w:rsidRPr="000F4B69" w:rsidRDefault="000F4B69" w:rsidP="000F4B69">
      <w:pPr>
        <w:spacing w:before="100" w:beforeAutospacing="1" w:after="100" w:afterAutospacing="1"/>
        <w:rPr>
          <w:rFonts w:ascii="Times New Roman" w:eastAsia="Times New Roman" w:hAnsi="Times New Roman" w:cs="Times New Roman"/>
        </w:rPr>
      </w:pPr>
      <w:r w:rsidRPr="000F4B69">
        <w:rPr>
          <w:rFonts w:ascii="PingFang TC" w:eastAsia="PingFang TC" w:hAnsi="PingFang TC" w:cs="PingFang TC" w:hint="eastAsia"/>
        </w:rPr>
        <w:t>目前，根據現有的加密研究，這兩種數學問題在同等密鑰長度下被認為具備</w:t>
      </w:r>
      <w:r w:rsidRPr="000F4B69">
        <w:rPr>
          <w:rFonts w:ascii="PingFang TC" w:eastAsia="PingFang TC" w:hAnsi="PingFang TC" w:cs="PingFang TC" w:hint="eastAsia"/>
          <w:b/>
          <w:bCs/>
        </w:rPr>
        <w:t>相同的安全等級</w:t>
      </w:r>
      <w:r w:rsidRPr="000F4B69">
        <w:rPr>
          <w:rFonts w:ascii="PingFang TC" w:eastAsia="PingFang TC" w:hAnsi="PingFang TC" w:cs="PingFang TC" w:hint="eastAsia"/>
        </w:rPr>
        <w:t>。因此，根據現代密碼學的標準，兩者在同等安全等級下的安全性是被認為相等的。實際上，安全等級的定義來自於破解所需的運算資源（如時間和計算能力），而不是單純依靠解密時間</w:t>
      </w:r>
      <w:r w:rsidRPr="000F4B69">
        <w:rPr>
          <w:rFonts w:ascii="PingFang TC" w:eastAsia="PingFang TC" w:hAnsi="PingFang TC" w:cs="PingFang TC"/>
        </w:rPr>
        <w:t>。</w:t>
      </w:r>
    </w:p>
    <w:p w14:paraId="36CF47A1"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Times New Roman" w:eastAsia="Times New Roman" w:hAnsi="Times New Roman" w:cs="Times New Roman"/>
          <w:b/>
          <w:bCs/>
          <w:sz w:val="27"/>
          <w:szCs w:val="27"/>
        </w:rPr>
        <w:t xml:space="preserve">2. </w:t>
      </w:r>
      <w:r w:rsidRPr="000F4B69">
        <w:rPr>
          <w:rFonts w:ascii="PingFang TC" w:eastAsia="PingFang TC" w:hAnsi="PingFang TC" w:cs="PingFang TC" w:hint="eastAsia"/>
          <w:b/>
          <w:bCs/>
          <w:sz w:val="27"/>
          <w:szCs w:val="27"/>
        </w:rPr>
        <w:t>密鑰長度與安全</w:t>
      </w:r>
      <w:r w:rsidRPr="000F4B69">
        <w:rPr>
          <w:rFonts w:ascii="PingFang TC" w:eastAsia="PingFang TC" w:hAnsi="PingFang TC" w:cs="PingFang TC"/>
          <w:b/>
          <w:bCs/>
          <w:sz w:val="27"/>
          <w:szCs w:val="27"/>
        </w:rPr>
        <w:t>性</w:t>
      </w:r>
    </w:p>
    <w:p w14:paraId="48FBBDAF" w14:textId="77777777" w:rsidR="000F4B69" w:rsidRPr="000F4B69" w:rsidRDefault="000F4B69" w:rsidP="000F4B69">
      <w:pPr>
        <w:numPr>
          <w:ilvl w:val="0"/>
          <w:numId w:val="9"/>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RSA</w:t>
      </w:r>
      <w:r w:rsidRPr="000F4B69">
        <w:rPr>
          <w:rFonts w:ascii="PingFang TC" w:eastAsia="PingFang TC" w:hAnsi="PingFang TC" w:cs="PingFang TC" w:hint="eastAsia"/>
        </w:rPr>
        <w:t>：需要較長的密鑰來保持相同的安全性。現今的安全建議至少使用</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 xml:space="preserve">2048 </w:t>
      </w:r>
      <w:r w:rsidRPr="000F4B69">
        <w:rPr>
          <w:rFonts w:ascii="PingFang TC" w:eastAsia="PingFang TC" w:hAnsi="PingFang TC" w:cs="PingFang TC" w:hint="eastAsia"/>
          <w:b/>
          <w:bCs/>
        </w:rPr>
        <w:t>位元</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的密鑰來對抗現代的攻擊技術。在這種情況下，</w:t>
      </w:r>
      <w:r w:rsidRPr="000F4B69">
        <w:rPr>
          <w:rFonts w:ascii="Times New Roman" w:eastAsia="Times New Roman" w:hAnsi="Times New Roman" w:cs="Times New Roman"/>
        </w:rPr>
        <w:t xml:space="preserve">RSA </w:t>
      </w:r>
      <w:r w:rsidRPr="000F4B69">
        <w:rPr>
          <w:rFonts w:ascii="PingFang TC" w:eastAsia="PingFang TC" w:hAnsi="PingFang TC" w:cs="PingFang TC" w:hint="eastAsia"/>
        </w:rPr>
        <w:t>的安全等級與</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 xml:space="preserve">256 </w:t>
      </w:r>
      <w:r w:rsidRPr="000F4B69">
        <w:rPr>
          <w:rFonts w:ascii="PingFang TC" w:eastAsia="PingFang TC" w:hAnsi="PingFang TC" w:cs="PingFang TC" w:hint="eastAsia"/>
          <w:b/>
          <w:bCs/>
        </w:rPr>
        <w:t>位元</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的</w:t>
      </w:r>
      <w:r w:rsidRPr="000F4B69">
        <w:rPr>
          <w:rFonts w:ascii="Times New Roman" w:eastAsia="Times New Roman" w:hAnsi="Times New Roman" w:cs="Times New Roman"/>
        </w:rPr>
        <w:t xml:space="preserve"> ECDSA </w:t>
      </w:r>
      <w:r w:rsidRPr="000F4B69">
        <w:rPr>
          <w:rFonts w:ascii="PingFang TC" w:eastAsia="PingFang TC" w:hAnsi="PingFang TC" w:cs="PingFang TC" w:hint="eastAsia"/>
        </w:rPr>
        <w:t>被認為相當</w:t>
      </w:r>
      <w:r w:rsidRPr="000F4B69">
        <w:rPr>
          <w:rFonts w:ascii="PingFang TC" w:eastAsia="PingFang TC" w:hAnsi="PingFang TC" w:cs="PingFang TC"/>
        </w:rPr>
        <w:t>。</w:t>
      </w:r>
    </w:p>
    <w:p w14:paraId="7CA8C660" w14:textId="77777777" w:rsidR="000F4B69" w:rsidRPr="000F4B69" w:rsidRDefault="000F4B69" w:rsidP="000F4B69">
      <w:pPr>
        <w:numPr>
          <w:ilvl w:val="0"/>
          <w:numId w:val="9"/>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ECDSA</w:t>
      </w:r>
      <w:r w:rsidRPr="000F4B69">
        <w:rPr>
          <w:rFonts w:ascii="PingFang TC" w:eastAsia="PingFang TC" w:hAnsi="PingFang TC" w:cs="PingFang TC" w:hint="eastAsia"/>
        </w:rPr>
        <w:t>：由於橢圓曲線離散對數問題更難破解，所以可以使用較短的密鑰。例如，</w:t>
      </w:r>
      <w:r w:rsidRPr="000F4B69">
        <w:rPr>
          <w:rFonts w:ascii="Times New Roman" w:eastAsia="Times New Roman" w:hAnsi="Times New Roman" w:cs="Times New Roman"/>
          <w:b/>
          <w:bCs/>
        </w:rPr>
        <w:t xml:space="preserve">256 </w:t>
      </w:r>
      <w:r w:rsidRPr="000F4B69">
        <w:rPr>
          <w:rFonts w:ascii="PingFang TC" w:eastAsia="PingFang TC" w:hAnsi="PingFang TC" w:cs="PingFang TC" w:hint="eastAsia"/>
          <w:b/>
          <w:bCs/>
        </w:rPr>
        <w:t>位元的</w:t>
      </w:r>
      <w:r w:rsidRPr="000F4B69">
        <w:rPr>
          <w:rFonts w:ascii="Times New Roman" w:eastAsia="Times New Roman" w:hAnsi="Times New Roman" w:cs="Times New Roman"/>
          <w:b/>
          <w:bCs/>
        </w:rPr>
        <w:t xml:space="preserve"> 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提供的安全性與</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 xml:space="preserve">2048 </w:t>
      </w:r>
      <w:r w:rsidRPr="000F4B69">
        <w:rPr>
          <w:rFonts w:ascii="PingFang TC" w:eastAsia="PingFang TC" w:hAnsi="PingFang TC" w:cs="PingFang TC" w:hint="eastAsia"/>
          <w:b/>
          <w:bCs/>
        </w:rPr>
        <w:t>位元的</w:t>
      </w:r>
      <w:r w:rsidRPr="000F4B69">
        <w:rPr>
          <w:rFonts w:ascii="Times New Roman" w:eastAsia="Times New Roman" w:hAnsi="Times New Roman" w:cs="Times New Roman"/>
          <w:b/>
          <w:bCs/>
        </w:rPr>
        <w:t xml:space="preserve"> 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相當</w:t>
      </w:r>
      <w:r w:rsidRPr="000F4B69">
        <w:rPr>
          <w:rFonts w:ascii="PingFang TC" w:eastAsia="PingFang TC" w:hAnsi="PingFang TC" w:cs="PingFang TC"/>
        </w:rPr>
        <w:t>。</w:t>
      </w:r>
    </w:p>
    <w:p w14:paraId="71CF4EFA"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Times New Roman" w:eastAsia="Times New Roman" w:hAnsi="Times New Roman" w:cs="Times New Roman"/>
          <w:b/>
          <w:bCs/>
          <w:sz w:val="27"/>
          <w:szCs w:val="27"/>
        </w:rPr>
        <w:t xml:space="preserve">3. </w:t>
      </w:r>
      <w:r w:rsidRPr="000F4B69">
        <w:rPr>
          <w:rFonts w:ascii="PingFang TC" w:eastAsia="PingFang TC" w:hAnsi="PingFang TC" w:cs="PingFang TC" w:hint="eastAsia"/>
          <w:b/>
          <w:bCs/>
          <w:sz w:val="27"/>
          <w:szCs w:val="27"/>
        </w:rPr>
        <w:t>運算成本與安全性無直接關</w:t>
      </w:r>
      <w:r w:rsidRPr="000F4B69">
        <w:rPr>
          <w:rFonts w:ascii="PingFang TC" w:eastAsia="PingFang TC" w:hAnsi="PingFang TC" w:cs="PingFang TC"/>
          <w:b/>
          <w:bCs/>
          <w:sz w:val="27"/>
          <w:szCs w:val="27"/>
        </w:rPr>
        <w:t>係</w:t>
      </w:r>
    </w:p>
    <w:p w14:paraId="3915C1A2" w14:textId="77777777" w:rsidR="000F4B69" w:rsidRPr="000F4B69" w:rsidRDefault="000F4B69" w:rsidP="000F4B69">
      <w:p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rPr>
        <w:t xml:space="preserve">RSA </w:t>
      </w:r>
      <w:r w:rsidRPr="000F4B69">
        <w:rPr>
          <w:rFonts w:ascii="PingFang TC" w:eastAsia="PingFang TC" w:hAnsi="PingFang TC" w:cs="PingFang TC" w:hint="eastAsia"/>
        </w:rPr>
        <w:t>之所以需要更長的時間來進行加密或解密，是因為其計算過程較為繁瑣（尤其是在密鑰長度較大的情況下）。然而，這個運算成本的增加與</w:t>
      </w:r>
      <w:r w:rsidRPr="000F4B69">
        <w:rPr>
          <w:rFonts w:ascii="PingFang TC" w:eastAsia="PingFang TC" w:hAnsi="PingFang TC" w:cs="PingFang TC" w:hint="eastAsia"/>
          <w:b/>
          <w:bCs/>
        </w:rPr>
        <w:t>安全性本身並無直接關係</w:t>
      </w:r>
      <w:r w:rsidRPr="000F4B69">
        <w:rPr>
          <w:rFonts w:ascii="PingFang TC" w:eastAsia="PingFang TC" w:hAnsi="PingFang TC" w:cs="PingFang TC" w:hint="eastAsia"/>
        </w:rPr>
        <w:t>。即使</w:t>
      </w:r>
      <w:r w:rsidRPr="000F4B69">
        <w:rPr>
          <w:rFonts w:ascii="Times New Roman" w:eastAsia="Times New Roman" w:hAnsi="Times New Roman" w:cs="Times New Roman"/>
        </w:rPr>
        <w:t xml:space="preserve"> RSA </w:t>
      </w:r>
      <w:r w:rsidRPr="000F4B69">
        <w:rPr>
          <w:rFonts w:ascii="PingFang TC" w:eastAsia="PingFang TC" w:hAnsi="PingFang TC" w:cs="PingFang TC" w:hint="eastAsia"/>
        </w:rPr>
        <w:t>的運算成本較高，並不意味著它的安全性高於</w:t>
      </w:r>
      <w:r w:rsidRPr="000F4B69">
        <w:rPr>
          <w:rFonts w:ascii="Times New Roman" w:eastAsia="Times New Roman" w:hAnsi="Times New Roman" w:cs="Times New Roman"/>
        </w:rPr>
        <w:t xml:space="preserve"> ECDSA</w:t>
      </w:r>
      <w:r w:rsidRPr="000F4B69">
        <w:rPr>
          <w:rFonts w:ascii="PingFang TC" w:eastAsia="PingFang TC" w:hAnsi="PingFang TC" w:cs="PingFang TC"/>
        </w:rPr>
        <w:t>。</w:t>
      </w:r>
    </w:p>
    <w:p w14:paraId="12B24496" w14:textId="77777777" w:rsidR="000F4B69" w:rsidRPr="000F4B69" w:rsidRDefault="000F4B69" w:rsidP="000F4B69">
      <w:pPr>
        <w:numPr>
          <w:ilvl w:val="0"/>
          <w:numId w:val="10"/>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 xml:space="preserve">RSA </w:t>
      </w:r>
      <w:r w:rsidRPr="000F4B69">
        <w:rPr>
          <w:rFonts w:ascii="PingFang TC" w:eastAsia="PingFang TC" w:hAnsi="PingFang TC" w:cs="PingFang TC" w:hint="eastAsia"/>
          <w:b/>
          <w:bCs/>
        </w:rPr>
        <w:t>的運算成本較高</w:t>
      </w:r>
      <w:r w:rsidRPr="000F4B69">
        <w:rPr>
          <w:rFonts w:ascii="PingFang TC" w:eastAsia="PingFang TC" w:hAnsi="PingFang TC" w:cs="PingFang TC" w:hint="eastAsia"/>
        </w:rPr>
        <w:t>：這是因為大質數分解的計算較為複雜，但這只是性能問題，與破解難度並無關聯</w:t>
      </w:r>
      <w:r w:rsidRPr="000F4B69">
        <w:rPr>
          <w:rFonts w:ascii="PingFang TC" w:eastAsia="PingFang TC" w:hAnsi="PingFang TC" w:cs="PingFang TC"/>
        </w:rPr>
        <w:t>。</w:t>
      </w:r>
    </w:p>
    <w:p w14:paraId="5BFDF513" w14:textId="77777777" w:rsidR="000F4B69" w:rsidRPr="000F4B69" w:rsidRDefault="000F4B69" w:rsidP="000F4B69">
      <w:pPr>
        <w:numPr>
          <w:ilvl w:val="0"/>
          <w:numId w:val="10"/>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lastRenderedPageBreak/>
        <w:t xml:space="preserve">ECDSA </w:t>
      </w:r>
      <w:r w:rsidRPr="000F4B69">
        <w:rPr>
          <w:rFonts w:ascii="PingFang TC" w:eastAsia="PingFang TC" w:hAnsi="PingFang TC" w:cs="PingFang TC" w:hint="eastAsia"/>
          <w:b/>
          <w:bCs/>
        </w:rPr>
        <w:t>的運算效率較高</w:t>
      </w:r>
      <w:r w:rsidRPr="000F4B69">
        <w:rPr>
          <w:rFonts w:ascii="PingFang TC" w:eastAsia="PingFang TC" w:hAnsi="PingFang TC" w:cs="PingFang TC" w:hint="eastAsia"/>
        </w:rPr>
        <w:t>：這是橢圓曲線密碼學的優勢，能以較少的計算資源提供相同的安全等級</w:t>
      </w:r>
      <w:r w:rsidRPr="000F4B69">
        <w:rPr>
          <w:rFonts w:ascii="PingFang TC" w:eastAsia="PingFang TC" w:hAnsi="PingFang TC" w:cs="PingFang TC"/>
        </w:rPr>
        <w:t>。</w:t>
      </w:r>
    </w:p>
    <w:p w14:paraId="38AFB7CA"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Times New Roman" w:eastAsia="Times New Roman" w:hAnsi="Times New Roman" w:cs="Times New Roman"/>
          <w:b/>
          <w:bCs/>
          <w:sz w:val="27"/>
          <w:szCs w:val="27"/>
        </w:rPr>
        <w:t xml:space="preserve">4. </w:t>
      </w:r>
      <w:r w:rsidRPr="000F4B69">
        <w:rPr>
          <w:rFonts w:ascii="PingFang TC" w:eastAsia="PingFang TC" w:hAnsi="PingFang TC" w:cs="PingFang TC" w:hint="eastAsia"/>
          <w:b/>
          <w:bCs/>
          <w:sz w:val="27"/>
          <w:szCs w:val="27"/>
        </w:rPr>
        <w:t>安全性考</w:t>
      </w:r>
      <w:r w:rsidRPr="000F4B69">
        <w:rPr>
          <w:rFonts w:ascii="PingFang TC" w:eastAsia="PingFang TC" w:hAnsi="PingFang TC" w:cs="PingFang TC"/>
          <w:b/>
          <w:bCs/>
          <w:sz w:val="27"/>
          <w:szCs w:val="27"/>
        </w:rPr>
        <w:t>量</w:t>
      </w:r>
    </w:p>
    <w:p w14:paraId="482A8AB6" w14:textId="77777777" w:rsidR="000F4B69" w:rsidRPr="000F4B69" w:rsidRDefault="000F4B69" w:rsidP="000F4B69">
      <w:pPr>
        <w:numPr>
          <w:ilvl w:val="0"/>
          <w:numId w:val="11"/>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 xml:space="preserve">RSA </w:t>
      </w:r>
      <w:r w:rsidRPr="000F4B69">
        <w:rPr>
          <w:rFonts w:ascii="PingFang TC" w:eastAsia="PingFang TC" w:hAnsi="PingFang TC" w:cs="PingFang TC" w:hint="eastAsia"/>
          <w:b/>
          <w:bCs/>
        </w:rPr>
        <w:t>的缺點</w:t>
      </w:r>
      <w:r w:rsidRPr="000F4B69">
        <w:rPr>
          <w:rFonts w:ascii="PingFang TC" w:eastAsia="PingFang TC" w:hAnsi="PingFang TC" w:cs="PingFang TC" w:hint="eastAsia"/>
        </w:rPr>
        <w:t>：</w:t>
      </w:r>
      <w:r w:rsidRPr="000F4B69">
        <w:rPr>
          <w:rFonts w:ascii="Times New Roman" w:eastAsia="Times New Roman" w:hAnsi="Times New Roman" w:cs="Times New Roman"/>
        </w:rPr>
        <w:t xml:space="preserve">RSA </w:t>
      </w:r>
      <w:r w:rsidRPr="000F4B69">
        <w:rPr>
          <w:rFonts w:ascii="PingFang TC" w:eastAsia="PingFang TC" w:hAnsi="PingFang TC" w:cs="PingFang TC" w:hint="eastAsia"/>
        </w:rPr>
        <w:t>的主要弱點來自於其需要更長的密鑰來達到相同的安全等級，且隨著密鑰長度的增長，其計算成本會顯著增加。這使得它在某些應用中不如</w:t>
      </w:r>
      <w:r w:rsidRPr="000F4B69">
        <w:rPr>
          <w:rFonts w:ascii="Times New Roman" w:eastAsia="Times New Roman" w:hAnsi="Times New Roman" w:cs="Times New Roman"/>
        </w:rPr>
        <w:t xml:space="preserve"> ECDSA </w:t>
      </w:r>
      <w:r w:rsidRPr="000F4B69">
        <w:rPr>
          <w:rFonts w:ascii="PingFang TC" w:eastAsia="PingFang TC" w:hAnsi="PingFang TC" w:cs="PingFang TC" w:hint="eastAsia"/>
        </w:rPr>
        <w:t>實用，特別是在需要高效運算和節省資源的場景下（如</w:t>
      </w:r>
      <w:r w:rsidRPr="000F4B69">
        <w:rPr>
          <w:rFonts w:ascii="Times New Roman" w:eastAsia="Times New Roman" w:hAnsi="Times New Roman" w:cs="Times New Roman"/>
        </w:rPr>
        <w:t xml:space="preserve"> IoT </w:t>
      </w:r>
      <w:r w:rsidRPr="000F4B69">
        <w:rPr>
          <w:rFonts w:ascii="PingFang TC" w:eastAsia="PingFang TC" w:hAnsi="PingFang TC" w:cs="PingFang TC" w:hint="eastAsia"/>
        </w:rPr>
        <w:t>設備）</w:t>
      </w:r>
      <w:r w:rsidRPr="000F4B69">
        <w:rPr>
          <w:rFonts w:ascii="PingFang TC" w:eastAsia="PingFang TC" w:hAnsi="PingFang TC" w:cs="PingFang TC"/>
        </w:rPr>
        <w:t>。</w:t>
      </w:r>
    </w:p>
    <w:p w14:paraId="23184927" w14:textId="77777777" w:rsidR="000F4B69" w:rsidRPr="000F4B69" w:rsidRDefault="000F4B69" w:rsidP="000F4B69">
      <w:pPr>
        <w:numPr>
          <w:ilvl w:val="0"/>
          <w:numId w:val="11"/>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 xml:space="preserve">ECDSA </w:t>
      </w:r>
      <w:r w:rsidRPr="000F4B69">
        <w:rPr>
          <w:rFonts w:ascii="PingFang TC" w:eastAsia="PingFang TC" w:hAnsi="PingFang TC" w:cs="PingFang TC" w:hint="eastAsia"/>
          <w:b/>
          <w:bCs/>
        </w:rPr>
        <w:t>的缺點</w:t>
      </w:r>
      <w:r w:rsidRPr="000F4B69">
        <w:rPr>
          <w:rFonts w:ascii="PingFang TC" w:eastAsia="PingFang TC" w:hAnsi="PingFang TC" w:cs="PingFang TC" w:hint="eastAsia"/>
        </w:rPr>
        <w:t>：</w:t>
      </w:r>
      <w:r w:rsidRPr="000F4B69">
        <w:rPr>
          <w:rFonts w:ascii="Times New Roman" w:eastAsia="Times New Roman" w:hAnsi="Times New Roman" w:cs="Times New Roman"/>
        </w:rPr>
        <w:t xml:space="preserve">ECDSA </w:t>
      </w:r>
      <w:r w:rsidRPr="000F4B69">
        <w:rPr>
          <w:rFonts w:ascii="PingFang TC" w:eastAsia="PingFang TC" w:hAnsi="PingFang TC" w:cs="PingFang TC" w:hint="eastAsia"/>
        </w:rPr>
        <w:t>雖然使用較短的密鑰，且計算效率較高，但實現</w:t>
      </w:r>
      <w:r w:rsidRPr="000F4B69">
        <w:rPr>
          <w:rFonts w:ascii="Times New Roman" w:eastAsia="Times New Roman" w:hAnsi="Times New Roman" w:cs="Times New Roman"/>
        </w:rPr>
        <w:t xml:space="preserve"> ECDSA </w:t>
      </w:r>
      <w:r w:rsidRPr="000F4B69">
        <w:rPr>
          <w:rFonts w:ascii="PingFang TC" w:eastAsia="PingFang TC" w:hAnsi="PingFang TC" w:cs="PingFang TC" w:hint="eastAsia"/>
        </w:rPr>
        <w:t>的橢圓曲線選擇是非常重要的，如果選擇不當，可能會存在安全隱患。此外，</w:t>
      </w:r>
      <w:r w:rsidRPr="000F4B69">
        <w:rPr>
          <w:rFonts w:ascii="Times New Roman" w:eastAsia="Times New Roman" w:hAnsi="Times New Roman" w:cs="Times New Roman"/>
        </w:rPr>
        <w:t xml:space="preserve">ECDSA </w:t>
      </w:r>
      <w:r w:rsidRPr="000F4B69">
        <w:rPr>
          <w:rFonts w:ascii="PingFang TC" w:eastAsia="PingFang TC" w:hAnsi="PingFang TC" w:cs="PingFang TC" w:hint="eastAsia"/>
        </w:rPr>
        <w:t>的簽名驗證過程較複雜，可能在某些實現上更容易出現錯誤</w:t>
      </w:r>
      <w:r w:rsidRPr="000F4B69">
        <w:rPr>
          <w:rFonts w:ascii="PingFang TC" w:eastAsia="PingFang TC" w:hAnsi="PingFang TC" w:cs="PingFang TC"/>
        </w:rPr>
        <w:t>。</w:t>
      </w:r>
    </w:p>
    <w:p w14:paraId="75BB1942"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Times New Roman" w:eastAsia="Times New Roman" w:hAnsi="Times New Roman" w:cs="Times New Roman"/>
          <w:b/>
          <w:bCs/>
          <w:sz w:val="27"/>
          <w:szCs w:val="27"/>
        </w:rPr>
        <w:t xml:space="preserve">5. </w:t>
      </w:r>
      <w:r w:rsidRPr="000F4B69">
        <w:rPr>
          <w:rFonts w:ascii="PingFang TC" w:eastAsia="PingFang TC" w:hAnsi="PingFang TC" w:cs="PingFang TC" w:hint="eastAsia"/>
          <w:b/>
          <w:bCs/>
          <w:sz w:val="27"/>
          <w:szCs w:val="27"/>
        </w:rPr>
        <w:t>未來的量子計算影</w:t>
      </w:r>
      <w:r w:rsidRPr="000F4B69">
        <w:rPr>
          <w:rFonts w:ascii="PingFang TC" w:eastAsia="PingFang TC" w:hAnsi="PingFang TC" w:cs="PingFang TC"/>
          <w:b/>
          <w:bCs/>
          <w:sz w:val="27"/>
          <w:szCs w:val="27"/>
        </w:rPr>
        <w:t>響</w:t>
      </w:r>
    </w:p>
    <w:p w14:paraId="25C4ECBE" w14:textId="77777777" w:rsidR="000F4B69" w:rsidRPr="000F4B69" w:rsidRDefault="000F4B69" w:rsidP="000F4B69">
      <w:pPr>
        <w:spacing w:before="100" w:beforeAutospacing="1" w:after="100" w:afterAutospacing="1"/>
        <w:rPr>
          <w:rFonts w:ascii="Times New Roman" w:eastAsia="Times New Roman" w:hAnsi="Times New Roman" w:cs="Times New Roman"/>
        </w:rPr>
      </w:pPr>
      <w:r w:rsidRPr="000F4B69">
        <w:rPr>
          <w:rFonts w:ascii="PingFang TC" w:eastAsia="PingFang TC" w:hAnsi="PingFang TC" w:cs="PingFang TC" w:hint="eastAsia"/>
        </w:rPr>
        <w:t>無論是</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還是</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ECDSA</w:t>
      </w:r>
      <w:r w:rsidRPr="000F4B69">
        <w:rPr>
          <w:rFonts w:ascii="PingFang TC" w:eastAsia="PingFang TC" w:hAnsi="PingFang TC" w:cs="PingFang TC" w:hint="eastAsia"/>
        </w:rPr>
        <w:t>，都將在量子計算的時代面臨挑戰。量子計算的</w:t>
      </w:r>
      <w:r w:rsidRPr="000F4B69">
        <w:rPr>
          <w:rFonts w:ascii="Times New Roman" w:eastAsia="Times New Roman" w:hAnsi="Times New Roman" w:cs="Times New Roman"/>
        </w:rPr>
        <w:t xml:space="preserve"> Shor </w:t>
      </w:r>
      <w:r w:rsidRPr="000F4B69">
        <w:rPr>
          <w:rFonts w:ascii="PingFang TC" w:eastAsia="PingFang TC" w:hAnsi="PingFang TC" w:cs="PingFang TC" w:hint="eastAsia"/>
        </w:rPr>
        <w:t>演算法理論上可以在多項式時間內破解</w:t>
      </w:r>
      <w:r w:rsidRPr="000F4B69">
        <w:rPr>
          <w:rFonts w:ascii="Times New Roman" w:eastAsia="Times New Roman" w:hAnsi="Times New Roman" w:cs="Times New Roman"/>
        </w:rPr>
        <w:t xml:space="preserve"> RSA </w:t>
      </w:r>
      <w:r w:rsidRPr="000F4B69">
        <w:rPr>
          <w:rFonts w:ascii="PingFang TC" w:eastAsia="PingFang TC" w:hAnsi="PingFang TC" w:cs="PingFang TC" w:hint="eastAsia"/>
        </w:rPr>
        <w:t>和</w:t>
      </w:r>
      <w:r w:rsidRPr="000F4B69">
        <w:rPr>
          <w:rFonts w:ascii="Times New Roman" w:eastAsia="Times New Roman" w:hAnsi="Times New Roman" w:cs="Times New Roman"/>
        </w:rPr>
        <w:t xml:space="preserve"> ECDSA</w:t>
      </w:r>
      <w:r w:rsidRPr="000F4B69">
        <w:rPr>
          <w:rFonts w:ascii="PingFang TC" w:eastAsia="PingFang TC" w:hAnsi="PingFang TC" w:cs="PingFang TC" w:hint="eastAsia"/>
        </w:rPr>
        <w:t>，這意味著在量子計算機成熟之前，兩者的安全性可能會受到相似的威脅</w:t>
      </w:r>
      <w:r w:rsidRPr="000F4B69">
        <w:rPr>
          <w:rFonts w:ascii="PingFang TC" w:eastAsia="PingFang TC" w:hAnsi="PingFang TC" w:cs="PingFang TC"/>
        </w:rPr>
        <w:t>。</w:t>
      </w:r>
    </w:p>
    <w:p w14:paraId="0EBB00EE" w14:textId="77777777" w:rsidR="000F4B69" w:rsidRPr="000F4B69" w:rsidRDefault="000F4B69" w:rsidP="000F4B69">
      <w:pPr>
        <w:spacing w:before="100" w:beforeAutospacing="1" w:after="100" w:afterAutospacing="1"/>
        <w:outlineLvl w:val="2"/>
        <w:rPr>
          <w:rFonts w:ascii="Times New Roman" w:eastAsia="Times New Roman" w:hAnsi="Times New Roman" w:cs="Times New Roman"/>
          <w:b/>
          <w:bCs/>
          <w:sz w:val="27"/>
          <w:szCs w:val="27"/>
        </w:rPr>
      </w:pPr>
      <w:r w:rsidRPr="000F4B69">
        <w:rPr>
          <w:rFonts w:ascii="PingFang TC" w:eastAsia="PingFang TC" w:hAnsi="PingFang TC" w:cs="PingFang TC" w:hint="eastAsia"/>
          <w:b/>
          <w:bCs/>
          <w:sz w:val="27"/>
          <w:szCs w:val="27"/>
        </w:rPr>
        <w:t>總</w:t>
      </w:r>
      <w:r w:rsidRPr="000F4B69">
        <w:rPr>
          <w:rFonts w:ascii="PingFang TC" w:eastAsia="PingFang TC" w:hAnsi="PingFang TC" w:cs="PingFang TC"/>
          <w:b/>
          <w:bCs/>
          <w:sz w:val="27"/>
          <w:szCs w:val="27"/>
        </w:rPr>
        <w:t>結</w:t>
      </w:r>
    </w:p>
    <w:p w14:paraId="371F5E03" w14:textId="77777777" w:rsidR="000F4B69" w:rsidRPr="000F4B69" w:rsidRDefault="000F4B69" w:rsidP="000F4B69">
      <w:pPr>
        <w:numPr>
          <w:ilvl w:val="0"/>
          <w:numId w:val="12"/>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RSA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和</w:t>
      </w:r>
      <w:r w:rsidRPr="000F4B69">
        <w:rPr>
          <w:rFonts w:ascii="Times New Roman" w:eastAsia="Times New Roman" w:hAnsi="Times New Roman" w:cs="Times New Roman"/>
        </w:rPr>
        <w:t xml:space="preserve"> </w:t>
      </w:r>
      <w:r w:rsidRPr="000F4B69">
        <w:rPr>
          <w:rFonts w:ascii="Times New Roman" w:eastAsia="Times New Roman" w:hAnsi="Times New Roman" w:cs="Times New Roman"/>
          <w:b/>
          <w:bCs/>
        </w:rPr>
        <w:t>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在當前的密碼學標準下，被認為在相同密鑰長度對應的安全等級下是</w:t>
      </w:r>
      <w:r w:rsidRPr="000F4B69">
        <w:rPr>
          <w:rFonts w:ascii="PingFang TC" w:eastAsia="PingFang TC" w:hAnsi="PingFang TC" w:cs="PingFang TC" w:hint="eastAsia"/>
          <w:b/>
          <w:bCs/>
        </w:rPr>
        <w:t>等效的</w:t>
      </w:r>
      <w:r w:rsidRPr="000F4B69">
        <w:rPr>
          <w:rFonts w:ascii="PingFang TC" w:eastAsia="PingFang TC" w:hAnsi="PingFang TC" w:cs="PingFang TC" w:hint="eastAsia"/>
        </w:rPr>
        <w:t>。因此，不能單純依靠</w:t>
      </w:r>
      <w:r w:rsidRPr="000F4B69">
        <w:rPr>
          <w:rFonts w:ascii="Times New Roman" w:eastAsia="Times New Roman" w:hAnsi="Times New Roman" w:cs="Times New Roman"/>
        </w:rPr>
        <w:t xml:space="preserve"> RSA </w:t>
      </w:r>
      <w:r w:rsidRPr="000F4B69">
        <w:rPr>
          <w:rFonts w:ascii="PingFang TC" w:eastAsia="PingFang TC" w:hAnsi="PingFang TC" w:cs="PingFang TC" w:hint="eastAsia"/>
        </w:rPr>
        <w:t>的運算成本來判斷其安全性高於</w:t>
      </w:r>
      <w:r w:rsidRPr="000F4B69">
        <w:rPr>
          <w:rFonts w:ascii="Times New Roman" w:eastAsia="Times New Roman" w:hAnsi="Times New Roman" w:cs="Times New Roman"/>
        </w:rPr>
        <w:t xml:space="preserve"> ECDSA</w:t>
      </w:r>
      <w:r w:rsidRPr="000F4B69">
        <w:rPr>
          <w:rFonts w:ascii="PingFang TC" w:eastAsia="PingFang TC" w:hAnsi="PingFang TC" w:cs="PingFang TC"/>
        </w:rPr>
        <w:t>。</w:t>
      </w:r>
    </w:p>
    <w:p w14:paraId="496671BB" w14:textId="77777777" w:rsidR="000F4B69" w:rsidRPr="000F4B69" w:rsidRDefault="000F4B69" w:rsidP="000F4B69">
      <w:pPr>
        <w:numPr>
          <w:ilvl w:val="0"/>
          <w:numId w:val="12"/>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 xml:space="preserve">RSA </w:t>
      </w:r>
      <w:r w:rsidRPr="000F4B69">
        <w:rPr>
          <w:rFonts w:ascii="PingFang TC" w:eastAsia="PingFang TC" w:hAnsi="PingFang TC" w:cs="PingFang TC" w:hint="eastAsia"/>
          <w:b/>
          <w:bCs/>
        </w:rPr>
        <w:t>的安全性</w:t>
      </w:r>
      <w:r w:rsidRPr="000F4B69">
        <w:rPr>
          <w:rFonts w:ascii="PingFang TC" w:eastAsia="PingFang TC" w:hAnsi="PingFang TC" w:cs="PingFang TC" w:hint="eastAsia"/>
        </w:rPr>
        <w:t>並不因其運算速度較慢而更高；其密鑰長度需要更長，運算成本較高</w:t>
      </w:r>
      <w:r w:rsidRPr="000F4B69">
        <w:rPr>
          <w:rFonts w:ascii="PingFang TC" w:eastAsia="PingFang TC" w:hAnsi="PingFang TC" w:cs="PingFang TC"/>
        </w:rPr>
        <w:t>。</w:t>
      </w:r>
    </w:p>
    <w:p w14:paraId="7A25E833" w14:textId="77777777" w:rsidR="000F4B69" w:rsidRPr="000F4B69" w:rsidRDefault="000F4B69" w:rsidP="000F4B69">
      <w:pPr>
        <w:numPr>
          <w:ilvl w:val="0"/>
          <w:numId w:val="12"/>
        </w:numPr>
        <w:spacing w:before="100" w:beforeAutospacing="1" w:after="100" w:afterAutospacing="1"/>
        <w:rPr>
          <w:rFonts w:ascii="Times New Roman" w:eastAsia="Times New Roman" w:hAnsi="Times New Roman" w:cs="Times New Roman"/>
        </w:rPr>
      </w:pPr>
      <w:r w:rsidRPr="000F4B69">
        <w:rPr>
          <w:rFonts w:ascii="Times New Roman" w:eastAsia="Times New Roman" w:hAnsi="Times New Roman" w:cs="Times New Roman"/>
          <w:b/>
          <w:bCs/>
        </w:rPr>
        <w:t>ECDSA</w:t>
      </w:r>
      <w:r w:rsidRPr="000F4B69">
        <w:rPr>
          <w:rFonts w:ascii="Times New Roman" w:eastAsia="Times New Roman" w:hAnsi="Times New Roman" w:cs="Times New Roman"/>
        </w:rPr>
        <w:t xml:space="preserve"> </w:t>
      </w:r>
      <w:r w:rsidRPr="000F4B69">
        <w:rPr>
          <w:rFonts w:ascii="PingFang TC" w:eastAsia="PingFang TC" w:hAnsi="PingFang TC" w:cs="PingFang TC" w:hint="eastAsia"/>
        </w:rPr>
        <w:t>在效率和密鑰長度上更具優勢，但其安全性取決於實現中的橢圓曲線選擇</w:t>
      </w:r>
      <w:r w:rsidRPr="000F4B69">
        <w:rPr>
          <w:rFonts w:ascii="PingFang TC" w:eastAsia="PingFang TC" w:hAnsi="PingFang TC" w:cs="PingFang TC"/>
        </w:rPr>
        <w:t>。</w:t>
      </w:r>
    </w:p>
    <w:p w14:paraId="1B49E17E" w14:textId="700F5FB6" w:rsidR="00930AE2" w:rsidRDefault="000F4B69" w:rsidP="000F4B69">
      <w:pPr>
        <w:spacing w:before="100" w:beforeAutospacing="1" w:after="100" w:afterAutospacing="1"/>
        <w:rPr>
          <w:rFonts w:ascii="PingFang TC" w:eastAsia="PingFang TC" w:hAnsi="PingFang TC" w:cs="PingFang TC"/>
        </w:rPr>
      </w:pPr>
      <w:r w:rsidRPr="000F4B69">
        <w:rPr>
          <w:rFonts w:ascii="PingFang TC" w:eastAsia="PingFang TC" w:hAnsi="PingFang TC" w:cs="PingFang TC" w:hint="eastAsia"/>
        </w:rPr>
        <w:t>因此，從密碼學角度看，</w:t>
      </w:r>
      <w:r w:rsidRPr="000F4B69">
        <w:rPr>
          <w:rFonts w:ascii="Times New Roman" w:eastAsia="Times New Roman" w:hAnsi="Times New Roman" w:cs="Times New Roman"/>
          <w:b/>
          <w:bCs/>
        </w:rPr>
        <w:t xml:space="preserve">RSA </w:t>
      </w:r>
      <w:r w:rsidRPr="000F4B69">
        <w:rPr>
          <w:rFonts w:ascii="PingFang TC" w:eastAsia="PingFang TC" w:hAnsi="PingFang TC" w:cs="PingFang TC" w:hint="eastAsia"/>
          <w:b/>
          <w:bCs/>
        </w:rPr>
        <w:t>並不比</w:t>
      </w:r>
      <w:r w:rsidRPr="000F4B69">
        <w:rPr>
          <w:rFonts w:ascii="Times New Roman" w:eastAsia="Times New Roman" w:hAnsi="Times New Roman" w:cs="Times New Roman"/>
          <w:b/>
          <w:bCs/>
        </w:rPr>
        <w:t xml:space="preserve"> ECDSA </w:t>
      </w:r>
      <w:r w:rsidRPr="000F4B69">
        <w:rPr>
          <w:rFonts w:ascii="PingFang TC" w:eastAsia="PingFang TC" w:hAnsi="PingFang TC" w:cs="PingFang TC" w:hint="eastAsia"/>
          <w:b/>
          <w:bCs/>
        </w:rPr>
        <w:t>更安全</w:t>
      </w:r>
      <w:r w:rsidRPr="000F4B69">
        <w:rPr>
          <w:rFonts w:ascii="PingFang TC" w:eastAsia="PingFang TC" w:hAnsi="PingFang TC" w:cs="PingFang TC" w:hint="eastAsia"/>
        </w:rPr>
        <w:t>，兩者的安全性是基於各自數學問題的破解難度，在相同的安全等級下是相等的</w:t>
      </w:r>
      <w:r w:rsidRPr="000F4B69">
        <w:rPr>
          <w:rFonts w:ascii="PingFang TC" w:eastAsia="PingFang TC" w:hAnsi="PingFang TC" w:cs="PingFang TC"/>
        </w:rPr>
        <w:t>。</w:t>
      </w:r>
    </w:p>
    <w:p w14:paraId="18D7C85A" w14:textId="77777777" w:rsidR="00930AE2" w:rsidRDefault="00930AE2">
      <w:pPr>
        <w:rPr>
          <w:rFonts w:ascii="PingFang TC" w:eastAsia="PingFang TC" w:hAnsi="PingFang TC" w:cs="PingFang TC"/>
        </w:rPr>
      </w:pPr>
      <w:r>
        <w:rPr>
          <w:rFonts w:ascii="PingFang TC" w:eastAsia="PingFang TC" w:hAnsi="PingFang TC" w:cs="PingFang TC"/>
        </w:rPr>
        <w:br w:type="page"/>
      </w:r>
    </w:p>
    <w:p w14:paraId="0296D8FF" w14:textId="292DD939" w:rsidR="000F4B69" w:rsidRDefault="000F4B69" w:rsidP="000F4B69">
      <w:pPr>
        <w:spacing w:before="100" w:beforeAutospacing="1" w:after="100" w:afterAutospacing="1"/>
        <w:rPr>
          <w:rFonts w:ascii="Times New Roman" w:eastAsia="Times New Roman" w:hAnsi="Times New Roman" w:cs="Times New Roman"/>
        </w:rPr>
      </w:pPr>
    </w:p>
    <w:p w14:paraId="77C352FA" w14:textId="77777777"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PingFang TC" w:eastAsia="PingFang TC" w:hAnsi="PingFang TC" w:cs="PingFang TC" w:hint="eastAsia"/>
        </w:rPr>
        <w:t>關於「安全性是基於各自數學問題的破解難度，在相同的安全等級下是相等的」這個論述，主要是基於現代密碼學中的一些標準和研究來判斷。具體而言，這些安全性標準和破解難度的評估來自以下來源</w:t>
      </w:r>
      <w:r w:rsidRPr="00930AE2">
        <w:rPr>
          <w:rFonts w:ascii="PingFang TC" w:eastAsia="PingFang TC" w:hAnsi="PingFang TC" w:cs="PingFang TC"/>
        </w:rPr>
        <w:t>：</w:t>
      </w:r>
    </w:p>
    <w:p w14:paraId="1B5333C3" w14:textId="77777777" w:rsidR="00930AE2" w:rsidRPr="00930AE2" w:rsidRDefault="00930AE2" w:rsidP="00930AE2">
      <w:pPr>
        <w:numPr>
          <w:ilvl w:val="0"/>
          <w:numId w:val="13"/>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b/>
          <w:bCs/>
        </w:rPr>
        <w:t>NIST (National Institute of Standards and Technology)</w:t>
      </w:r>
      <w:r w:rsidRPr="00930AE2">
        <w:rPr>
          <w:rFonts w:ascii="PingFang TC" w:eastAsia="PingFang TC" w:hAnsi="PingFang TC" w:cs="PingFang TC" w:hint="eastAsia"/>
        </w:rPr>
        <w:t>：美國國家標準與技術研究院制定了密碼學標準，並根據不同的密碼演算法和密鑰長度定義相應的安全等級。例如，</w:t>
      </w:r>
      <w:r w:rsidRPr="00930AE2">
        <w:rPr>
          <w:rFonts w:ascii="Times New Roman" w:eastAsia="Times New Roman" w:hAnsi="Times New Roman" w:cs="Times New Roman"/>
        </w:rPr>
        <w:t xml:space="preserve">NIST </w:t>
      </w:r>
      <w:r w:rsidRPr="00930AE2">
        <w:rPr>
          <w:rFonts w:ascii="PingFang TC" w:eastAsia="PingFang TC" w:hAnsi="PingFang TC" w:cs="PingFang TC" w:hint="eastAsia"/>
        </w:rPr>
        <w:t>在其發佈的</w:t>
      </w:r>
      <w:r w:rsidRPr="00930AE2">
        <w:rPr>
          <w:rFonts w:ascii="Times New Roman" w:eastAsia="Times New Roman" w:hAnsi="Times New Roman" w:cs="Times New Roman"/>
        </w:rPr>
        <w:t xml:space="preserve"> SP 800-57 </w:t>
      </w:r>
      <w:r w:rsidRPr="00930AE2">
        <w:rPr>
          <w:rFonts w:ascii="PingFang TC" w:eastAsia="PingFang TC" w:hAnsi="PingFang TC" w:cs="PingFang TC" w:hint="eastAsia"/>
        </w:rPr>
        <w:t>中對</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和</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的安全等級有具體說明，指出</w:t>
      </w:r>
      <w:r w:rsidRPr="00930AE2">
        <w:rPr>
          <w:rFonts w:ascii="Times New Roman" w:eastAsia="Times New Roman" w:hAnsi="Times New Roman" w:cs="Times New Roman"/>
        </w:rPr>
        <w:t xml:space="preserve"> 2048 </w:t>
      </w:r>
      <w:r w:rsidRPr="00930AE2">
        <w:rPr>
          <w:rFonts w:ascii="PingFang TC" w:eastAsia="PingFang TC" w:hAnsi="PingFang TC" w:cs="PingFang TC" w:hint="eastAsia"/>
        </w:rPr>
        <w:t>位元的</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密鑰與</w:t>
      </w:r>
      <w:r w:rsidRPr="00930AE2">
        <w:rPr>
          <w:rFonts w:ascii="Times New Roman" w:eastAsia="Times New Roman" w:hAnsi="Times New Roman" w:cs="Times New Roman"/>
        </w:rPr>
        <w:t xml:space="preserve"> 256 </w:t>
      </w:r>
      <w:r w:rsidRPr="00930AE2">
        <w:rPr>
          <w:rFonts w:ascii="PingFang TC" w:eastAsia="PingFang TC" w:hAnsi="PingFang TC" w:cs="PingFang TC" w:hint="eastAsia"/>
        </w:rPr>
        <w:t>位元的</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密鑰在安全等級上是等同的</w:t>
      </w:r>
      <w:r w:rsidRPr="00930AE2">
        <w:rPr>
          <w:rFonts w:ascii="PingFang TC" w:eastAsia="PingFang TC" w:hAnsi="PingFang TC" w:cs="PingFang TC"/>
        </w:rPr>
        <w:t>。</w:t>
      </w:r>
    </w:p>
    <w:p w14:paraId="61F58BE4" w14:textId="77777777" w:rsidR="00930AE2" w:rsidRPr="00930AE2" w:rsidRDefault="00930AE2" w:rsidP="00930AE2">
      <w:pPr>
        <w:numPr>
          <w:ilvl w:val="0"/>
          <w:numId w:val="13"/>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b/>
          <w:bCs/>
        </w:rPr>
        <w:t>ECRYPT II</w:t>
      </w:r>
      <w:r w:rsidRPr="00930AE2">
        <w:rPr>
          <w:rFonts w:ascii="PingFang TC" w:eastAsia="PingFang TC" w:hAnsi="PingFang TC" w:cs="PingFang TC" w:hint="eastAsia"/>
        </w:rPr>
        <w:t>：這是歐盟資助的密碼學研究項目，該項目對現代加密演算法的安全性進行了分析，並提供了對各種密碼學方法（包括</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和橢圓曲線密碼學）的評估，這些評估基於所需的計算資源來破解密鑰</w:t>
      </w:r>
      <w:r w:rsidRPr="00930AE2">
        <w:rPr>
          <w:rFonts w:ascii="PingFang TC" w:eastAsia="PingFang TC" w:hAnsi="PingFang TC" w:cs="PingFang TC"/>
        </w:rPr>
        <w:t>。</w:t>
      </w:r>
    </w:p>
    <w:p w14:paraId="240491AE" w14:textId="77777777" w:rsidR="00930AE2" w:rsidRPr="00930AE2" w:rsidRDefault="00930AE2" w:rsidP="00930AE2">
      <w:pPr>
        <w:numPr>
          <w:ilvl w:val="0"/>
          <w:numId w:val="13"/>
        </w:numPr>
        <w:spacing w:before="100" w:beforeAutospacing="1" w:after="100" w:afterAutospacing="1"/>
        <w:rPr>
          <w:rFonts w:ascii="Times New Roman" w:eastAsia="Times New Roman" w:hAnsi="Times New Roman" w:cs="Times New Roman"/>
        </w:rPr>
      </w:pPr>
      <w:r w:rsidRPr="00930AE2">
        <w:rPr>
          <w:rFonts w:ascii="PingFang TC" w:eastAsia="PingFang TC" w:hAnsi="PingFang TC" w:cs="PingFang TC" w:hint="eastAsia"/>
          <w:b/>
          <w:bCs/>
        </w:rPr>
        <w:t>學術論文與研究</w:t>
      </w:r>
      <w:r w:rsidRPr="00930AE2">
        <w:rPr>
          <w:rFonts w:ascii="PingFang TC" w:eastAsia="PingFang TC" w:hAnsi="PingFang TC" w:cs="PingFang TC" w:hint="eastAsia"/>
        </w:rPr>
        <w:t>：許多密碼學專家和研究機構定期發佈對不同演算法的安全性分析報告，特別是針對</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的質數分解問題和</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的橢圓曲線離散對數問題的破解難度進行深入探討。這些論文大多數會基於現有的運算資源、攻擊方法，以及所需的運算複雜度進行評估</w:t>
      </w:r>
      <w:r w:rsidRPr="00930AE2">
        <w:rPr>
          <w:rFonts w:ascii="PingFang TC" w:eastAsia="PingFang TC" w:hAnsi="PingFang TC" w:cs="PingFang TC"/>
        </w:rPr>
        <w:t>。</w:t>
      </w:r>
    </w:p>
    <w:p w14:paraId="5E55909C" w14:textId="77777777" w:rsidR="00930AE2" w:rsidRPr="00930AE2" w:rsidRDefault="00930AE2" w:rsidP="00930AE2">
      <w:pPr>
        <w:numPr>
          <w:ilvl w:val="0"/>
          <w:numId w:val="13"/>
        </w:numPr>
        <w:spacing w:before="100" w:beforeAutospacing="1" w:after="100" w:afterAutospacing="1"/>
        <w:rPr>
          <w:rFonts w:ascii="Times New Roman" w:eastAsia="Times New Roman" w:hAnsi="Times New Roman" w:cs="Times New Roman"/>
        </w:rPr>
      </w:pPr>
      <w:r w:rsidRPr="00930AE2">
        <w:rPr>
          <w:rFonts w:ascii="PingFang TC" w:eastAsia="PingFang TC" w:hAnsi="PingFang TC" w:cs="PingFang TC" w:hint="eastAsia"/>
          <w:b/>
          <w:bCs/>
        </w:rPr>
        <w:t>密鑰長度對應安全等級的共識</w:t>
      </w:r>
      <w:r w:rsidRPr="00930AE2">
        <w:rPr>
          <w:rFonts w:ascii="PingFang TC" w:eastAsia="PingFang TC" w:hAnsi="PingFang TC" w:cs="PingFang TC" w:hint="eastAsia"/>
        </w:rPr>
        <w:t>：在密碼學界，對於密鑰長度如何對應安全等級（即可抵禦的計算資源）已經有相對一致的共識。</w:t>
      </w:r>
      <w:r w:rsidRPr="00930AE2">
        <w:rPr>
          <w:rFonts w:ascii="Times New Roman" w:eastAsia="Times New Roman" w:hAnsi="Times New Roman" w:cs="Times New Roman"/>
        </w:rPr>
        <w:t xml:space="preserve">RSA </w:t>
      </w:r>
      <w:r w:rsidRPr="00930AE2">
        <w:rPr>
          <w:rFonts w:ascii="PingFang TC" w:eastAsia="PingFang TC" w:hAnsi="PingFang TC" w:cs="PingFang TC" w:hint="eastAsia"/>
        </w:rPr>
        <w:t>需要更長的密鑰來達到與</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相同的安全等級，這是基於破解</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的質數分解問題相對於橢圓曲線離散對數問題來說更加容易</w:t>
      </w:r>
      <w:r w:rsidRPr="00930AE2">
        <w:rPr>
          <w:rFonts w:ascii="PingFang TC" w:eastAsia="PingFang TC" w:hAnsi="PingFang TC" w:cs="PingFang TC"/>
        </w:rPr>
        <w:t>。</w:t>
      </w:r>
    </w:p>
    <w:p w14:paraId="139986B1" w14:textId="77777777"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PingFang TC" w:eastAsia="PingFang TC" w:hAnsi="PingFang TC" w:cs="PingFang TC" w:hint="eastAsia"/>
        </w:rPr>
        <w:t>具體來說，</w:t>
      </w:r>
      <w:r w:rsidRPr="00930AE2">
        <w:rPr>
          <w:rFonts w:ascii="Times New Roman" w:eastAsia="Times New Roman" w:hAnsi="Times New Roman" w:cs="Times New Roman"/>
        </w:rPr>
        <w:t xml:space="preserve">NIST </w:t>
      </w:r>
      <w:r w:rsidRPr="00930AE2">
        <w:rPr>
          <w:rFonts w:ascii="PingFang TC" w:eastAsia="PingFang TC" w:hAnsi="PingFang TC" w:cs="PingFang TC" w:hint="eastAsia"/>
        </w:rPr>
        <w:t>和</w:t>
      </w:r>
      <w:r w:rsidRPr="00930AE2">
        <w:rPr>
          <w:rFonts w:ascii="Times New Roman" w:eastAsia="Times New Roman" w:hAnsi="Times New Roman" w:cs="Times New Roman"/>
        </w:rPr>
        <w:t xml:space="preserve"> ECRYPT II </w:t>
      </w:r>
      <w:r w:rsidRPr="00930AE2">
        <w:rPr>
          <w:rFonts w:ascii="PingFang TC" w:eastAsia="PingFang TC" w:hAnsi="PingFang TC" w:cs="PingFang TC" w:hint="eastAsia"/>
        </w:rPr>
        <w:t>提供了詳細的表格，說明不同密鑰長度對應的安全等級。例如，根據</w:t>
      </w:r>
      <w:r w:rsidRPr="00930AE2">
        <w:rPr>
          <w:rFonts w:ascii="Times New Roman" w:eastAsia="Times New Roman" w:hAnsi="Times New Roman" w:cs="Times New Roman"/>
        </w:rPr>
        <w:t xml:space="preserve"> NIST </w:t>
      </w:r>
      <w:r w:rsidRPr="00930AE2">
        <w:rPr>
          <w:rFonts w:ascii="PingFang TC" w:eastAsia="PingFang TC" w:hAnsi="PingFang TC" w:cs="PingFang TC" w:hint="eastAsia"/>
        </w:rPr>
        <w:t>的標準</w:t>
      </w:r>
      <w:r w:rsidRPr="00930AE2">
        <w:rPr>
          <w:rFonts w:ascii="PingFang TC" w:eastAsia="PingFang TC" w:hAnsi="PingFang TC" w:cs="PingFang TC"/>
        </w:rPr>
        <w:t>：</w:t>
      </w:r>
    </w:p>
    <w:p w14:paraId="03D0FBDC" w14:textId="77777777" w:rsidR="00930AE2" w:rsidRPr="00930AE2" w:rsidRDefault="00930AE2" w:rsidP="00930AE2">
      <w:pPr>
        <w:numPr>
          <w:ilvl w:val="0"/>
          <w:numId w:val="14"/>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rPr>
        <w:t xml:space="preserve">2048 </w:t>
      </w:r>
      <w:r w:rsidRPr="00930AE2">
        <w:rPr>
          <w:rFonts w:ascii="PingFang TC" w:eastAsia="PingFang TC" w:hAnsi="PingFang TC" w:cs="PingFang TC" w:hint="eastAsia"/>
        </w:rPr>
        <w:t>位元的</w:t>
      </w:r>
      <w:r w:rsidRPr="00930AE2">
        <w:rPr>
          <w:rFonts w:ascii="Times New Roman" w:eastAsia="Times New Roman" w:hAnsi="Times New Roman" w:cs="Times New Roman"/>
        </w:rPr>
        <w:t xml:space="preserve"> RSA </w:t>
      </w:r>
      <w:r w:rsidRPr="00930AE2">
        <w:rPr>
          <w:rFonts w:ascii="PingFang TC" w:eastAsia="PingFang TC" w:hAnsi="PingFang TC" w:cs="PingFang TC" w:hint="eastAsia"/>
        </w:rPr>
        <w:t>被認為能提供大約</w:t>
      </w:r>
      <w:r w:rsidRPr="00930AE2">
        <w:rPr>
          <w:rFonts w:ascii="Times New Roman" w:eastAsia="Times New Roman" w:hAnsi="Times New Roman" w:cs="Times New Roman"/>
        </w:rPr>
        <w:t xml:space="preserve"> 112 </w:t>
      </w:r>
      <w:r w:rsidRPr="00930AE2">
        <w:rPr>
          <w:rFonts w:ascii="PingFang TC" w:eastAsia="PingFang TC" w:hAnsi="PingFang TC" w:cs="PingFang TC" w:hint="eastAsia"/>
        </w:rPr>
        <w:t>位元的安全性</w:t>
      </w:r>
      <w:r w:rsidRPr="00930AE2">
        <w:rPr>
          <w:rFonts w:ascii="PingFang TC" w:eastAsia="PingFang TC" w:hAnsi="PingFang TC" w:cs="PingFang TC"/>
        </w:rPr>
        <w:t>。</w:t>
      </w:r>
    </w:p>
    <w:p w14:paraId="035AEC4F" w14:textId="77777777" w:rsidR="00930AE2" w:rsidRPr="00930AE2" w:rsidRDefault="00930AE2" w:rsidP="00930AE2">
      <w:pPr>
        <w:numPr>
          <w:ilvl w:val="0"/>
          <w:numId w:val="14"/>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rPr>
        <w:t xml:space="preserve">256 </w:t>
      </w:r>
      <w:r w:rsidRPr="00930AE2">
        <w:rPr>
          <w:rFonts w:ascii="PingFang TC" w:eastAsia="PingFang TC" w:hAnsi="PingFang TC" w:cs="PingFang TC" w:hint="eastAsia"/>
        </w:rPr>
        <w:t>位元的</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也提供相似的</w:t>
      </w:r>
      <w:r w:rsidRPr="00930AE2">
        <w:rPr>
          <w:rFonts w:ascii="Times New Roman" w:eastAsia="Times New Roman" w:hAnsi="Times New Roman" w:cs="Times New Roman"/>
        </w:rPr>
        <w:t xml:space="preserve"> 112 </w:t>
      </w:r>
      <w:r w:rsidRPr="00930AE2">
        <w:rPr>
          <w:rFonts w:ascii="PingFang TC" w:eastAsia="PingFang TC" w:hAnsi="PingFang TC" w:cs="PingFang TC" w:hint="eastAsia"/>
        </w:rPr>
        <w:t>位元的安全性</w:t>
      </w:r>
      <w:r w:rsidRPr="00930AE2">
        <w:rPr>
          <w:rFonts w:ascii="PingFang TC" w:eastAsia="PingFang TC" w:hAnsi="PingFang TC" w:cs="PingFang TC"/>
        </w:rPr>
        <w:t>。</w:t>
      </w:r>
    </w:p>
    <w:p w14:paraId="52284DD1" w14:textId="77777777"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PingFang TC" w:eastAsia="PingFang TC" w:hAnsi="PingFang TC" w:cs="PingFang TC" w:hint="eastAsia"/>
        </w:rPr>
        <w:t>這些標準是依據不同數學問題的計算複雜度來評估的，在特定的密鑰長度下，</w:t>
      </w:r>
      <w:r w:rsidRPr="00930AE2">
        <w:rPr>
          <w:rFonts w:ascii="Times New Roman" w:eastAsia="Times New Roman" w:hAnsi="Times New Roman" w:cs="Times New Roman"/>
        </w:rPr>
        <w:t xml:space="preserve">RSA </w:t>
      </w:r>
      <w:r w:rsidRPr="00930AE2">
        <w:rPr>
          <w:rFonts w:ascii="PingFang TC" w:eastAsia="PingFang TC" w:hAnsi="PingFang TC" w:cs="PingFang TC" w:hint="eastAsia"/>
        </w:rPr>
        <w:t>和</w:t>
      </w:r>
      <w:r w:rsidRPr="00930AE2">
        <w:rPr>
          <w:rFonts w:ascii="Times New Roman" w:eastAsia="Times New Roman" w:hAnsi="Times New Roman" w:cs="Times New Roman"/>
        </w:rPr>
        <w:t xml:space="preserve"> ECDSA </w:t>
      </w:r>
      <w:r w:rsidRPr="00930AE2">
        <w:rPr>
          <w:rFonts w:ascii="PingFang TC" w:eastAsia="PingFang TC" w:hAnsi="PingFang TC" w:cs="PingFang TC" w:hint="eastAsia"/>
        </w:rPr>
        <w:t>的安全性被認為是等價的</w:t>
      </w:r>
      <w:r w:rsidRPr="00930AE2">
        <w:rPr>
          <w:rFonts w:ascii="PingFang TC" w:eastAsia="PingFang TC" w:hAnsi="PingFang TC" w:cs="PingFang TC"/>
        </w:rPr>
        <w:t>。</w:t>
      </w:r>
    </w:p>
    <w:p w14:paraId="5EF31FD8" w14:textId="24F53783" w:rsidR="00930AE2" w:rsidRDefault="00930AE2">
      <w:pPr>
        <w:rPr>
          <w:rFonts w:ascii="Times New Roman" w:eastAsia="Times New Roman" w:hAnsi="Times New Roman" w:cs="Times New Roman"/>
        </w:rPr>
      </w:pPr>
      <w:r>
        <w:rPr>
          <w:rFonts w:ascii="Times New Roman" w:eastAsia="Times New Roman" w:hAnsi="Times New Roman" w:cs="Times New Roman"/>
        </w:rPr>
        <w:br w:type="page"/>
      </w:r>
    </w:p>
    <w:p w14:paraId="30CFB65F" w14:textId="77777777" w:rsidR="009755DD" w:rsidRDefault="009755DD" w:rsidP="00930AE2">
      <w:pPr>
        <w:spacing w:before="100" w:beforeAutospacing="1" w:after="100" w:afterAutospacing="1"/>
        <w:rPr>
          <w:rFonts w:ascii="Times New Roman" w:eastAsia="Times New Roman" w:hAnsi="Times New Roman" w:cs="Times New Roman"/>
        </w:rPr>
      </w:pPr>
    </w:p>
    <w:p w14:paraId="05FB5A96" w14:textId="3B0458CE"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rPr>
        <w:t>To understand why RSA and ECDSA are considered equivalent in security at the same security level, we can refer to NIST Special Publication 800-57, Part 1. This document outlines the guidance for cryptographic key management and explains how different algorithms, including RSA and ECDSA, achieve comparable levels of security based on key length and the underlying mathematical problems they solve.</w:t>
      </w:r>
    </w:p>
    <w:p w14:paraId="16CEEC55" w14:textId="77777777" w:rsidR="00930AE2" w:rsidRPr="00930AE2" w:rsidRDefault="00930AE2" w:rsidP="00930AE2">
      <w:pPr>
        <w:numPr>
          <w:ilvl w:val="0"/>
          <w:numId w:val="15"/>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b/>
          <w:bCs/>
        </w:rPr>
        <w:t>Key Length and Security Strength</w:t>
      </w:r>
      <w:r w:rsidRPr="00930AE2">
        <w:rPr>
          <w:rFonts w:ascii="Times New Roman" w:eastAsia="Times New Roman" w:hAnsi="Times New Roman" w:cs="Times New Roman"/>
        </w:rPr>
        <w:t>: RSA relies on the difficulty of factoring large prime numbers, while ECDSA uses the elliptic curve discrete logarithm problem. According to NIST, a 2048-bit RSA key provides approximately the same security as a 256-bit ECDSA key. This is because elliptic curve cryptography (ECC) achieves the same security strength with shorter keys due to the complexity of the discrete logarithm problem on elliptic curves. This comparison is based on the computational effort required to break these algorithms using current techniques.</w:t>
      </w:r>
    </w:p>
    <w:p w14:paraId="1B4D496E" w14:textId="77777777" w:rsidR="00930AE2" w:rsidRPr="00930AE2" w:rsidRDefault="00930AE2" w:rsidP="00930AE2">
      <w:pPr>
        <w:numPr>
          <w:ilvl w:val="0"/>
          <w:numId w:val="15"/>
        </w:num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b/>
          <w:bCs/>
        </w:rPr>
        <w:t>Security Level</w:t>
      </w:r>
      <w:r w:rsidRPr="00930AE2">
        <w:rPr>
          <w:rFonts w:ascii="Times New Roman" w:eastAsia="Times New Roman" w:hAnsi="Times New Roman" w:cs="Times New Roman"/>
        </w:rPr>
        <w:t xml:space="preserve">: The security level of an algorithm is often expressed in terms of bits. For example, both a 2048-bit RSA key and a 256-bit ECDSA key offer about </w:t>
      </w:r>
      <w:r w:rsidRPr="00930AE2">
        <w:rPr>
          <w:rFonts w:ascii="Times New Roman" w:eastAsia="Times New Roman" w:hAnsi="Times New Roman" w:cs="Times New Roman"/>
          <w:b/>
          <w:bCs/>
        </w:rPr>
        <w:t>112 bits of security</w:t>
      </w:r>
      <w:r w:rsidRPr="00930AE2">
        <w:rPr>
          <w:rFonts w:ascii="Times New Roman" w:eastAsia="Times New Roman" w:hAnsi="Times New Roman" w:cs="Times New Roman"/>
        </w:rPr>
        <w:t>. This means that breaking either algorithm would require about 21122</w:t>
      </w:r>
      <w:proofErr w:type="gramStart"/>
      <w:r w:rsidRPr="00930AE2">
        <w:rPr>
          <w:rFonts w:ascii="Times New Roman" w:eastAsia="Times New Roman" w:hAnsi="Times New Roman" w:cs="Times New Roman"/>
        </w:rPr>
        <w:t>^{</w:t>
      </w:r>
      <w:proofErr w:type="gramEnd"/>
      <w:r w:rsidRPr="00930AE2">
        <w:rPr>
          <w:rFonts w:ascii="Times New Roman" w:eastAsia="Times New Roman" w:hAnsi="Times New Roman" w:cs="Times New Roman"/>
        </w:rPr>
        <w:t>112}2112 operations, making them equivalently secure at this level. The security levels are standardized by institutions like NIST to provide clear guidance on the key sizes required for different levels of security.</w:t>
      </w:r>
    </w:p>
    <w:p w14:paraId="7F06BE8C" w14:textId="77777777"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rPr>
        <w:t xml:space="preserve">For more detailed explanations and reference to key length recommendations, you can review the NIST publication, </w:t>
      </w:r>
      <w:hyperlink r:id="rId5" w:tgtFrame="_new" w:history="1">
        <w:r w:rsidRPr="00930AE2">
          <w:rPr>
            <w:rFonts w:ascii="Times New Roman" w:eastAsia="Times New Roman" w:hAnsi="Times New Roman" w:cs="Times New Roman"/>
            <w:color w:val="0000FF"/>
            <w:u w:val="single"/>
          </w:rPr>
          <w:t>SP 800-57 Part 1</w:t>
        </w:r>
      </w:hyperlink>
      <w:r w:rsidRPr="00930AE2">
        <w:rPr>
          <w:rFonts w:ascii="Times New Roman" w:eastAsia="Times New Roman" w:hAnsi="Times New Roman" w:cs="Times New Roman"/>
        </w:rPr>
        <w:t>​(</w:t>
      </w:r>
    </w:p>
    <w:p w14:paraId="40C90CE7" w14:textId="77777777" w:rsidR="00930AE2" w:rsidRPr="00930AE2" w:rsidRDefault="00930AE2" w:rsidP="00930AE2">
      <w:pPr>
        <w:rPr>
          <w:rFonts w:ascii="Times New Roman" w:eastAsia="Times New Roman" w:hAnsi="Times New Roman" w:cs="Times New Roman"/>
        </w:rPr>
      </w:pPr>
      <w:hyperlink r:id="rId6" w:tgtFrame="_blank" w:history="1">
        <w:r w:rsidRPr="00930AE2">
          <w:rPr>
            <w:rFonts w:ascii="Times New Roman" w:eastAsia="Times New Roman" w:hAnsi="Times New Roman" w:cs="Times New Roman"/>
            <w:color w:val="0000FF"/>
            <w:u w:val="single"/>
          </w:rPr>
          <w:t>NIST Computer Security Resource Center</w:t>
        </w:r>
      </w:hyperlink>
    </w:p>
    <w:p w14:paraId="7C00C01F" w14:textId="77777777" w:rsidR="00930AE2" w:rsidRPr="00930AE2" w:rsidRDefault="00930AE2" w:rsidP="00930AE2">
      <w:pPr>
        <w:rPr>
          <w:rFonts w:ascii="Times New Roman" w:eastAsia="Times New Roman" w:hAnsi="Times New Roman" w:cs="Times New Roman"/>
        </w:rPr>
      </w:pPr>
      <w:r w:rsidRPr="00930AE2">
        <w:rPr>
          <w:rFonts w:ascii="Times New Roman" w:eastAsia="Times New Roman" w:hAnsi="Times New Roman" w:cs="Times New Roman"/>
        </w:rPr>
        <w:t>)​(</w:t>
      </w:r>
    </w:p>
    <w:p w14:paraId="43D76D08" w14:textId="77777777" w:rsidR="00930AE2" w:rsidRPr="00930AE2" w:rsidRDefault="00930AE2" w:rsidP="00930AE2">
      <w:pPr>
        <w:rPr>
          <w:rFonts w:ascii="Times New Roman" w:eastAsia="Times New Roman" w:hAnsi="Times New Roman" w:cs="Times New Roman"/>
        </w:rPr>
      </w:pPr>
      <w:hyperlink r:id="rId7" w:tgtFrame="_blank" w:history="1">
        <w:r w:rsidRPr="00930AE2">
          <w:rPr>
            <w:rFonts w:ascii="Times New Roman" w:eastAsia="Times New Roman" w:hAnsi="Times New Roman" w:cs="Times New Roman"/>
            <w:color w:val="0000FF"/>
            <w:u w:val="single"/>
          </w:rPr>
          <w:t>NIST Publications</w:t>
        </w:r>
      </w:hyperlink>
    </w:p>
    <w:p w14:paraId="3A7EAAD7" w14:textId="77777777" w:rsidR="00930AE2" w:rsidRPr="00930AE2" w:rsidRDefault="00930AE2" w:rsidP="00930AE2">
      <w:pPr>
        <w:rPr>
          <w:rFonts w:ascii="Times New Roman" w:eastAsia="Times New Roman" w:hAnsi="Times New Roman" w:cs="Times New Roman"/>
        </w:rPr>
      </w:pPr>
      <w:r w:rsidRPr="00930AE2">
        <w:rPr>
          <w:rFonts w:ascii="Times New Roman" w:eastAsia="Times New Roman" w:hAnsi="Times New Roman" w:cs="Times New Roman"/>
        </w:rPr>
        <w:t>).</w:t>
      </w:r>
    </w:p>
    <w:p w14:paraId="286CD944" w14:textId="77777777" w:rsidR="00930AE2" w:rsidRPr="00930AE2" w:rsidRDefault="00930AE2" w:rsidP="00930AE2">
      <w:pPr>
        <w:spacing w:before="100" w:beforeAutospacing="1" w:after="100" w:afterAutospacing="1"/>
        <w:rPr>
          <w:rFonts w:ascii="Times New Roman" w:eastAsia="Times New Roman" w:hAnsi="Times New Roman" w:cs="Times New Roman"/>
        </w:rPr>
      </w:pPr>
      <w:r w:rsidRPr="00930AE2">
        <w:rPr>
          <w:rFonts w:ascii="Times New Roman" w:eastAsia="Times New Roman" w:hAnsi="Times New Roman" w:cs="Times New Roman"/>
        </w:rPr>
        <w:t xml:space="preserve">As for programmatically validating this, you could perform cryptographic operations (e.g., generating keys and signatures) and compare the performance and key lengths using libraries like Python's </w:t>
      </w:r>
      <w:r w:rsidRPr="00930AE2">
        <w:rPr>
          <w:rFonts w:ascii="Courier New" w:eastAsia="Times New Roman" w:hAnsi="Courier New" w:cs="Courier New"/>
          <w:sz w:val="20"/>
          <w:szCs w:val="20"/>
        </w:rPr>
        <w:t>cryptography</w:t>
      </w:r>
      <w:r w:rsidRPr="00930AE2">
        <w:rPr>
          <w:rFonts w:ascii="Times New Roman" w:eastAsia="Times New Roman" w:hAnsi="Times New Roman" w:cs="Times New Roman"/>
        </w:rPr>
        <w:t xml:space="preserve"> or Java's </w:t>
      </w:r>
      <w:proofErr w:type="spellStart"/>
      <w:r w:rsidRPr="00930AE2">
        <w:rPr>
          <w:rFonts w:ascii="Courier New" w:eastAsia="Times New Roman" w:hAnsi="Courier New" w:cs="Courier New"/>
          <w:sz w:val="20"/>
          <w:szCs w:val="20"/>
        </w:rPr>
        <w:t>BouncyCastle</w:t>
      </w:r>
      <w:proofErr w:type="spellEnd"/>
      <w:r w:rsidRPr="00930AE2">
        <w:rPr>
          <w:rFonts w:ascii="Times New Roman" w:eastAsia="Times New Roman" w:hAnsi="Times New Roman" w:cs="Times New Roman"/>
        </w:rPr>
        <w:t>. The comparison of the computational time for key generation or signature verification could give insights into the efficiency difference between RSA and ECDSA, but it wouldn’t alter the standardized security equivalence provided by NIST.</w:t>
      </w:r>
    </w:p>
    <w:p w14:paraId="4A481C83" w14:textId="77777777" w:rsidR="00930AE2" w:rsidRPr="000F4B69" w:rsidRDefault="00930AE2" w:rsidP="000F4B69">
      <w:pPr>
        <w:spacing w:before="100" w:beforeAutospacing="1" w:after="100" w:afterAutospacing="1"/>
        <w:rPr>
          <w:rFonts w:ascii="Times New Roman" w:eastAsia="Times New Roman" w:hAnsi="Times New Roman" w:cs="Times New Roman"/>
        </w:rPr>
      </w:pPr>
    </w:p>
    <w:p w14:paraId="4BB0F46C" w14:textId="77777777" w:rsidR="000F4B69" w:rsidRPr="00C43E31" w:rsidRDefault="000F4B69" w:rsidP="00C43E31">
      <w:pPr>
        <w:spacing w:before="100" w:beforeAutospacing="1" w:after="100" w:afterAutospacing="1"/>
        <w:rPr>
          <w:rFonts w:ascii="Times New Roman" w:eastAsia="Times New Roman" w:hAnsi="Times New Roman" w:cs="Times New Roman"/>
        </w:rPr>
      </w:pPr>
    </w:p>
    <w:p w14:paraId="470699BD" w14:textId="77777777" w:rsidR="00E61377" w:rsidRDefault="00E61377"/>
    <w:sectPr w:rsidR="00E6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B83"/>
    <w:multiLevelType w:val="multilevel"/>
    <w:tmpl w:val="F04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0E0C"/>
    <w:multiLevelType w:val="multilevel"/>
    <w:tmpl w:val="2788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16758"/>
    <w:multiLevelType w:val="multilevel"/>
    <w:tmpl w:val="E19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C1171"/>
    <w:multiLevelType w:val="multilevel"/>
    <w:tmpl w:val="895E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703CD"/>
    <w:multiLevelType w:val="multilevel"/>
    <w:tmpl w:val="1EB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6370C"/>
    <w:multiLevelType w:val="multilevel"/>
    <w:tmpl w:val="15DE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961CC"/>
    <w:multiLevelType w:val="multilevel"/>
    <w:tmpl w:val="1D2A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2275F"/>
    <w:multiLevelType w:val="multilevel"/>
    <w:tmpl w:val="3FB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54263"/>
    <w:multiLevelType w:val="multilevel"/>
    <w:tmpl w:val="3D8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21190"/>
    <w:multiLevelType w:val="multilevel"/>
    <w:tmpl w:val="ECAA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A1E9C"/>
    <w:multiLevelType w:val="multilevel"/>
    <w:tmpl w:val="E500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66260"/>
    <w:multiLevelType w:val="multilevel"/>
    <w:tmpl w:val="9DDA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5418D"/>
    <w:multiLevelType w:val="multilevel"/>
    <w:tmpl w:val="05A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1127A"/>
    <w:multiLevelType w:val="multilevel"/>
    <w:tmpl w:val="2F3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21778"/>
    <w:multiLevelType w:val="multilevel"/>
    <w:tmpl w:val="34F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941516">
    <w:abstractNumId w:val="6"/>
  </w:num>
  <w:num w:numId="2" w16cid:durableId="144395428">
    <w:abstractNumId w:val="11"/>
  </w:num>
  <w:num w:numId="3" w16cid:durableId="1946382773">
    <w:abstractNumId w:val="10"/>
  </w:num>
  <w:num w:numId="4" w16cid:durableId="1966304913">
    <w:abstractNumId w:val="13"/>
  </w:num>
  <w:num w:numId="5" w16cid:durableId="1915583632">
    <w:abstractNumId w:val="3"/>
  </w:num>
  <w:num w:numId="6" w16cid:durableId="1845002124">
    <w:abstractNumId w:val="0"/>
  </w:num>
  <w:num w:numId="7" w16cid:durableId="1656838781">
    <w:abstractNumId w:val="9"/>
  </w:num>
  <w:num w:numId="8" w16cid:durableId="1169325498">
    <w:abstractNumId w:val="14"/>
  </w:num>
  <w:num w:numId="9" w16cid:durableId="767043440">
    <w:abstractNumId w:val="8"/>
  </w:num>
  <w:num w:numId="10" w16cid:durableId="1047684216">
    <w:abstractNumId w:val="12"/>
  </w:num>
  <w:num w:numId="11" w16cid:durableId="663164728">
    <w:abstractNumId w:val="7"/>
  </w:num>
  <w:num w:numId="12" w16cid:durableId="1921594051">
    <w:abstractNumId w:val="4"/>
  </w:num>
  <w:num w:numId="13" w16cid:durableId="1755780429">
    <w:abstractNumId w:val="5"/>
  </w:num>
  <w:num w:numId="14" w16cid:durableId="1572537965">
    <w:abstractNumId w:val="2"/>
  </w:num>
  <w:num w:numId="15" w16cid:durableId="181980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31"/>
    <w:rsid w:val="000C2A5C"/>
    <w:rsid w:val="000F4B69"/>
    <w:rsid w:val="005953CB"/>
    <w:rsid w:val="00930AE2"/>
    <w:rsid w:val="009479D9"/>
    <w:rsid w:val="009755DD"/>
    <w:rsid w:val="00C43E31"/>
    <w:rsid w:val="00E61377"/>
    <w:rsid w:val="00EB6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8F6AE1"/>
  <w15:chartTrackingRefBased/>
  <w15:docId w15:val="{584F317A-A9B1-6F4B-92DD-C1112D3C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3E3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3E3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E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3E31"/>
    <w:rPr>
      <w:rFonts w:ascii="Times New Roman" w:eastAsia="Times New Roman" w:hAnsi="Times New Roman" w:cs="Times New Roman"/>
      <w:b/>
      <w:bCs/>
    </w:rPr>
  </w:style>
  <w:style w:type="paragraph" w:styleId="NormalWeb">
    <w:name w:val="Normal (Web)"/>
    <w:basedOn w:val="Normal"/>
    <w:uiPriority w:val="99"/>
    <w:semiHidden/>
    <w:unhideWhenUsed/>
    <w:rsid w:val="00C43E3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43E31"/>
    <w:rPr>
      <w:rFonts w:ascii="Courier New" w:eastAsia="Times New Roman" w:hAnsi="Courier New" w:cs="Courier New"/>
      <w:sz w:val="20"/>
      <w:szCs w:val="20"/>
    </w:rPr>
  </w:style>
  <w:style w:type="character" w:styleId="Strong">
    <w:name w:val="Strong"/>
    <w:basedOn w:val="DefaultParagraphFont"/>
    <w:uiPriority w:val="22"/>
    <w:qFormat/>
    <w:rsid w:val="00C43E31"/>
    <w:rPr>
      <w:b/>
      <w:bCs/>
    </w:rPr>
  </w:style>
  <w:style w:type="paragraph" w:styleId="HTMLPreformatted">
    <w:name w:val="HTML Preformatted"/>
    <w:basedOn w:val="Normal"/>
    <w:link w:val="HTMLPreformattedChar"/>
    <w:uiPriority w:val="99"/>
    <w:semiHidden/>
    <w:unhideWhenUsed/>
    <w:rsid w:val="00C4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E31"/>
    <w:rPr>
      <w:rFonts w:ascii="Courier New" w:eastAsia="Times New Roman" w:hAnsi="Courier New" w:cs="Courier New"/>
      <w:sz w:val="20"/>
      <w:szCs w:val="20"/>
    </w:rPr>
  </w:style>
  <w:style w:type="character" w:customStyle="1" w:styleId="hljs-keyword">
    <w:name w:val="hljs-keyword"/>
    <w:basedOn w:val="DefaultParagraphFont"/>
    <w:rsid w:val="00C43E31"/>
  </w:style>
  <w:style w:type="character" w:customStyle="1" w:styleId="hljs-title">
    <w:name w:val="hljs-title"/>
    <w:basedOn w:val="DefaultParagraphFont"/>
    <w:rsid w:val="00C43E31"/>
  </w:style>
  <w:style w:type="character" w:customStyle="1" w:styleId="hljs-params">
    <w:name w:val="hljs-params"/>
    <w:basedOn w:val="DefaultParagraphFont"/>
    <w:rsid w:val="00C43E31"/>
  </w:style>
  <w:style w:type="character" w:customStyle="1" w:styleId="hljs-type">
    <w:name w:val="hljs-type"/>
    <w:basedOn w:val="DefaultParagraphFont"/>
    <w:rsid w:val="00C43E31"/>
  </w:style>
  <w:style w:type="character" w:customStyle="1" w:styleId="hljs-variable">
    <w:name w:val="hljs-variable"/>
    <w:basedOn w:val="DefaultParagraphFont"/>
    <w:rsid w:val="00C43E31"/>
  </w:style>
  <w:style w:type="character" w:customStyle="1" w:styleId="hljs-operator">
    <w:name w:val="hljs-operator"/>
    <w:basedOn w:val="DefaultParagraphFont"/>
    <w:rsid w:val="00C43E31"/>
  </w:style>
  <w:style w:type="character" w:customStyle="1" w:styleId="hljs-string">
    <w:name w:val="hljs-string"/>
    <w:basedOn w:val="DefaultParagraphFont"/>
    <w:rsid w:val="00C43E31"/>
  </w:style>
  <w:style w:type="character" w:customStyle="1" w:styleId="hljs-comment">
    <w:name w:val="hljs-comment"/>
    <w:basedOn w:val="DefaultParagraphFont"/>
    <w:rsid w:val="00C43E31"/>
  </w:style>
  <w:style w:type="character" w:customStyle="1" w:styleId="hljs-number">
    <w:name w:val="hljs-number"/>
    <w:basedOn w:val="DefaultParagraphFont"/>
    <w:rsid w:val="00C43E31"/>
  </w:style>
  <w:style w:type="character" w:customStyle="1" w:styleId="katex-mathml">
    <w:name w:val="katex-mathml"/>
    <w:basedOn w:val="DefaultParagraphFont"/>
    <w:rsid w:val="00930AE2"/>
  </w:style>
  <w:style w:type="character" w:customStyle="1" w:styleId="mord">
    <w:name w:val="mord"/>
    <w:basedOn w:val="DefaultParagraphFont"/>
    <w:rsid w:val="00930AE2"/>
  </w:style>
  <w:style w:type="character" w:styleId="Hyperlink">
    <w:name w:val="Hyperlink"/>
    <w:basedOn w:val="DefaultParagraphFont"/>
    <w:uiPriority w:val="99"/>
    <w:semiHidden/>
    <w:unhideWhenUsed/>
    <w:rsid w:val="00930AE2"/>
    <w:rPr>
      <w:color w:val="0000FF"/>
      <w:u w:val="single"/>
    </w:rPr>
  </w:style>
  <w:style w:type="character" w:customStyle="1" w:styleId="whitespace-nowrap">
    <w:name w:val="whitespace-nowrap"/>
    <w:basedOn w:val="DefaultParagraphFont"/>
    <w:rsid w:val="00930AE2"/>
  </w:style>
  <w:style w:type="character" w:customStyle="1" w:styleId="whitespace-normal">
    <w:name w:val="whitespace-normal"/>
    <w:basedOn w:val="DefaultParagraphFont"/>
    <w:rsid w:val="00930AE2"/>
  </w:style>
  <w:style w:type="character" w:customStyle="1" w:styleId="truncate">
    <w:name w:val="truncate"/>
    <w:basedOn w:val="DefaultParagraphFont"/>
    <w:rsid w:val="0093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3870">
      <w:bodyDiv w:val="1"/>
      <w:marLeft w:val="0"/>
      <w:marRight w:val="0"/>
      <w:marTop w:val="0"/>
      <w:marBottom w:val="0"/>
      <w:divBdr>
        <w:top w:val="none" w:sz="0" w:space="0" w:color="auto"/>
        <w:left w:val="none" w:sz="0" w:space="0" w:color="auto"/>
        <w:bottom w:val="none" w:sz="0" w:space="0" w:color="auto"/>
        <w:right w:val="none" w:sz="0" w:space="0" w:color="auto"/>
      </w:divBdr>
    </w:div>
    <w:div w:id="999163921">
      <w:bodyDiv w:val="1"/>
      <w:marLeft w:val="0"/>
      <w:marRight w:val="0"/>
      <w:marTop w:val="0"/>
      <w:marBottom w:val="0"/>
      <w:divBdr>
        <w:top w:val="none" w:sz="0" w:space="0" w:color="auto"/>
        <w:left w:val="none" w:sz="0" w:space="0" w:color="auto"/>
        <w:bottom w:val="none" w:sz="0" w:space="0" w:color="auto"/>
        <w:right w:val="none" w:sz="0" w:space="0" w:color="auto"/>
      </w:divBdr>
      <w:divsChild>
        <w:div w:id="2113938104">
          <w:marLeft w:val="0"/>
          <w:marRight w:val="0"/>
          <w:marTop w:val="0"/>
          <w:marBottom w:val="0"/>
          <w:divBdr>
            <w:top w:val="none" w:sz="0" w:space="0" w:color="auto"/>
            <w:left w:val="none" w:sz="0" w:space="0" w:color="auto"/>
            <w:bottom w:val="none" w:sz="0" w:space="0" w:color="auto"/>
            <w:right w:val="none" w:sz="0" w:space="0" w:color="auto"/>
          </w:divBdr>
        </w:div>
        <w:div w:id="2114351123">
          <w:marLeft w:val="0"/>
          <w:marRight w:val="0"/>
          <w:marTop w:val="0"/>
          <w:marBottom w:val="0"/>
          <w:divBdr>
            <w:top w:val="none" w:sz="0" w:space="0" w:color="auto"/>
            <w:left w:val="none" w:sz="0" w:space="0" w:color="auto"/>
            <w:bottom w:val="none" w:sz="0" w:space="0" w:color="auto"/>
            <w:right w:val="none" w:sz="0" w:space="0" w:color="auto"/>
          </w:divBdr>
        </w:div>
      </w:divsChild>
    </w:div>
    <w:div w:id="1061177423">
      <w:bodyDiv w:val="1"/>
      <w:marLeft w:val="0"/>
      <w:marRight w:val="0"/>
      <w:marTop w:val="0"/>
      <w:marBottom w:val="0"/>
      <w:divBdr>
        <w:top w:val="none" w:sz="0" w:space="0" w:color="auto"/>
        <w:left w:val="none" w:sz="0" w:space="0" w:color="auto"/>
        <w:bottom w:val="none" w:sz="0" w:space="0" w:color="auto"/>
        <w:right w:val="none" w:sz="0" w:space="0" w:color="auto"/>
      </w:divBdr>
    </w:div>
    <w:div w:id="2086678795">
      <w:bodyDiv w:val="1"/>
      <w:marLeft w:val="0"/>
      <w:marRight w:val="0"/>
      <w:marTop w:val="0"/>
      <w:marBottom w:val="0"/>
      <w:divBdr>
        <w:top w:val="none" w:sz="0" w:space="0" w:color="auto"/>
        <w:left w:val="none" w:sz="0" w:space="0" w:color="auto"/>
        <w:bottom w:val="none" w:sz="0" w:space="0" w:color="auto"/>
        <w:right w:val="none" w:sz="0" w:space="0" w:color="auto"/>
      </w:divBdr>
      <w:divsChild>
        <w:div w:id="588585755">
          <w:marLeft w:val="0"/>
          <w:marRight w:val="0"/>
          <w:marTop w:val="0"/>
          <w:marBottom w:val="0"/>
          <w:divBdr>
            <w:top w:val="none" w:sz="0" w:space="0" w:color="auto"/>
            <w:left w:val="none" w:sz="0" w:space="0" w:color="auto"/>
            <w:bottom w:val="none" w:sz="0" w:space="0" w:color="auto"/>
            <w:right w:val="none" w:sz="0" w:space="0" w:color="auto"/>
          </w:divBdr>
          <w:divsChild>
            <w:div w:id="1391221904">
              <w:marLeft w:val="0"/>
              <w:marRight w:val="0"/>
              <w:marTop w:val="0"/>
              <w:marBottom w:val="0"/>
              <w:divBdr>
                <w:top w:val="none" w:sz="0" w:space="0" w:color="auto"/>
                <w:left w:val="none" w:sz="0" w:space="0" w:color="auto"/>
                <w:bottom w:val="none" w:sz="0" w:space="0" w:color="auto"/>
                <w:right w:val="none" w:sz="0" w:space="0" w:color="auto"/>
              </w:divBdr>
              <w:divsChild>
                <w:div w:id="2060015304">
                  <w:marLeft w:val="0"/>
                  <w:marRight w:val="0"/>
                  <w:marTop w:val="0"/>
                  <w:marBottom w:val="0"/>
                  <w:divBdr>
                    <w:top w:val="none" w:sz="0" w:space="0" w:color="auto"/>
                    <w:left w:val="none" w:sz="0" w:space="0" w:color="auto"/>
                    <w:bottom w:val="none" w:sz="0" w:space="0" w:color="auto"/>
                    <w:right w:val="none" w:sz="0" w:space="0" w:color="auto"/>
                  </w:divBdr>
                </w:div>
              </w:divsChild>
            </w:div>
            <w:div w:id="889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57pt1r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ubs/sp/800/57/pt1/r5/final" TargetMode="External"/><Relationship Id="rId5" Type="http://schemas.openxmlformats.org/officeDocument/2006/relationships/hyperlink" Target="https://nvlpubs.nist.gov/nistpubs/SpecialPublications/NIST.SP.800-57pt1r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Liao</dc:creator>
  <cp:keywords/>
  <dc:description/>
  <cp:lastModifiedBy>James Liao</cp:lastModifiedBy>
  <cp:revision>1</cp:revision>
  <dcterms:created xsi:type="dcterms:W3CDTF">2024-09-05T05:27:00Z</dcterms:created>
  <dcterms:modified xsi:type="dcterms:W3CDTF">2024-09-05T08:01:00Z</dcterms:modified>
</cp:coreProperties>
</file>