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84220" w14:textId="77777777" w:rsidR="004362D1" w:rsidRDefault="00FF0550" w:rsidP="00FF0550">
      <w:pPr>
        <w:jc w:val="center"/>
      </w:pPr>
      <w:r>
        <w:rPr>
          <w:rFonts w:ascii="Arial" w:hAnsi="Arial" w:cs="Arial"/>
          <w:noProof/>
          <w:color w:val="1A0DAB"/>
          <w:sz w:val="20"/>
          <w:szCs w:val="20"/>
          <w:lang w:val="en-GB" w:eastAsia="en-GB"/>
        </w:rPr>
        <w:drawing>
          <wp:inline distT="0" distB="0" distL="0" distR="0" wp14:anchorId="28C84E9F" wp14:editId="277CE987">
            <wp:extent cx="2231492" cy="2038350"/>
            <wp:effectExtent l="0" t="0" r="0" b="0"/>
            <wp:docPr id="1" name="Picture 1" descr="Image result for eir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ir logo">
                      <a:hlinkClick r:id="rId8"/>
                    </pic:cNvPr>
                    <pic:cNvPicPr>
                      <a:picLocks noChangeAspect="1" noChangeArrowheads="1"/>
                    </pic:cNvPicPr>
                  </pic:nvPicPr>
                  <pic:blipFill>
                    <a:blip r:embed="rId9" cstate="print"/>
                    <a:srcRect/>
                    <a:stretch>
                      <a:fillRect/>
                    </a:stretch>
                  </pic:blipFill>
                  <pic:spPr bwMode="auto">
                    <a:xfrm>
                      <a:off x="0" y="0"/>
                      <a:ext cx="2231492" cy="2038350"/>
                    </a:xfrm>
                    <a:prstGeom prst="rect">
                      <a:avLst/>
                    </a:prstGeom>
                    <a:noFill/>
                    <a:ln w="9525">
                      <a:noFill/>
                      <a:miter lim="800000"/>
                      <a:headEnd/>
                      <a:tailEnd/>
                    </a:ln>
                  </pic:spPr>
                </pic:pic>
              </a:graphicData>
            </a:graphic>
          </wp:inline>
        </w:drawing>
      </w:r>
      <w:r>
        <w:rPr>
          <w:rFonts w:ascii="Arial" w:hAnsi="Arial" w:cs="Arial"/>
          <w:noProof/>
          <w:color w:val="1A0DAB"/>
          <w:sz w:val="20"/>
          <w:szCs w:val="20"/>
          <w:lang w:val="en-GB" w:eastAsia="en-GB"/>
        </w:rPr>
        <w:drawing>
          <wp:inline distT="0" distB="0" distL="0" distR="0" wp14:anchorId="7E17A99E" wp14:editId="6CD320D6">
            <wp:extent cx="2114550" cy="2028825"/>
            <wp:effectExtent l="0" t="0" r="0" b="9525"/>
            <wp:docPr id="4" name="Picture 4" descr="Image result for itt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tt logo">
                      <a:hlinkClick r:id="rId10"/>
                    </pic:cNvPr>
                    <pic:cNvPicPr>
                      <a:picLocks noChangeAspect="1" noChangeArrowheads="1"/>
                    </pic:cNvPicPr>
                  </pic:nvPicPr>
                  <pic:blipFill>
                    <a:blip r:embed="rId11" cstate="print"/>
                    <a:srcRect/>
                    <a:stretch>
                      <a:fillRect/>
                    </a:stretch>
                  </pic:blipFill>
                  <pic:spPr bwMode="auto">
                    <a:xfrm>
                      <a:off x="0" y="0"/>
                      <a:ext cx="2114550" cy="2028825"/>
                    </a:xfrm>
                    <a:prstGeom prst="rect">
                      <a:avLst/>
                    </a:prstGeom>
                    <a:noFill/>
                    <a:ln w="9525">
                      <a:noFill/>
                      <a:miter lim="800000"/>
                      <a:headEnd/>
                      <a:tailEnd/>
                    </a:ln>
                  </pic:spPr>
                </pic:pic>
              </a:graphicData>
            </a:graphic>
          </wp:inline>
        </w:drawing>
      </w:r>
    </w:p>
    <w:p w14:paraId="60FDB531" w14:textId="77777777" w:rsidR="00FF0550" w:rsidRDefault="00FF0550" w:rsidP="00FF0550">
      <w:pPr>
        <w:jc w:val="center"/>
      </w:pPr>
    </w:p>
    <w:p w14:paraId="001D0467" w14:textId="77777777" w:rsidR="00FF0550" w:rsidRDefault="00FF0550" w:rsidP="00FF0550">
      <w:pPr>
        <w:pStyle w:val="Title"/>
        <w:rPr>
          <w:shd w:val="clear" w:color="auto" w:fill="FFFFFF"/>
        </w:rPr>
      </w:pPr>
      <w:r>
        <w:rPr>
          <w:shd w:val="clear" w:color="auto" w:fill="FFFFFF"/>
        </w:rPr>
        <w:t xml:space="preserve">Critical Evaluation of MicroStrategy </w:t>
      </w:r>
    </w:p>
    <w:p w14:paraId="743E9099" w14:textId="77777777" w:rsidR="00FF0550" w:rsidRPr="0026728A" w:rsidRDefault="00FF0550" w:rsidP="0026728A">
      <w:pPr>
        <w:pStyle w:val="Title"/>
        <w:jc w:val="center"/>
        <w:rPr>
          <w:shd w:val="clear" w:color="auto" w:fill="FFFFFF"/>
        </w:rPr>
      </w:pPr>
      <w:r>
        <w:rPr>
          <w:shd w:val="clear" w:color="auto" w:fill="FFFFFF"/>
        </w:rPr>
        <w:t>Dashboarding Tool</w:t>
      </w:r>
    </w:p>
    <w:sdt>
      <w:sdtPr>
        <w:rPr>
          <w:rFonts w:asciiTheme="minorHAnsi" w:eastAsiaTheme="minorHAnsi" w:hAnsiTheme="minorHAnsi" w:cstheme="minorBidi"/>
          <w:b w:val="0"/>
          <w:bCs w:val="0"/>
          <w:color w:val="auto"/>
          <w:sz w:val="22"/>
          <w:szCs w:val="22"/>
          <w:lang w:val="en-IE" w:eastAsia="en-US"/>
        </w:rPr>
        <w:id w:val="-1254656900"/>
        <w:docPartObj>
          <w:docPartGallery w:val="Table of Contents"/>
          <w:docPartUnique/>
        </w:docPartObj>
      </w:sdtPr>
      <w:sdtEndPr>
        <w:rPr>
          <w:noProof/>
        </w:rPr>
      </w:sdtEndPr>
      <w:sdtContent>
        <w:p w14:paraId="1F3E2BBB" w14:textId="77777777" w:rsidR="00FF0550" w:rsidRPr="0068217E" w:rsidRDefault="00FF0550">
          <w:pPr>
            <w:pStyle w:val="TOCHeading"/>
            <w:rPr>
              <w:u w:val="single"/>
            </w:rPr>
          </w:pPr>
          <w:r w:rsidRPr="0068217E">
            <w:rPr>
              <w:u w:val="single"/>
            </w:rPr>
            <w:t>Table of Contents</w:t>
          </w:r>
        </w:p>
        <w:p w14:paraId="2F20673F" w14:textId="77777777" w:rsidR="0026728A" w:rsidRDefault="00FF055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51957620" w:history="1">
            <w:r w:rsidR="0026728A" w:rsidRPr="00C438AC">
              <w:rPr>
                <w:rStyle w:val="Link"/>
                <w:noProof/>
              </w:rPr>
              <w:t>1. Introduction</w:t>
            </w:r>
            <w:r w:rsidR="0026728A">
              <w:rPr>
                <w:noProof/>
                <w:webHidden/>
              </w:rPr>
              <w:tab/>
            </w:r>
            <w:r w:rsidR="0026728A">
              <w:rPr>
                <w:noProof/>
                <w:webHidden/>
              </w:rPr>
              <w:fldChar w:fldCharType="begin"/>
            </w:r>
            <w:r w:rsidR="0026728A">
              <w:rPr>
                <w:noProof/>
                <w:webHidden/>
              </w:rPr>
              <w:instrText xml:space="preserve"> PAGEREF _Toc451957620 \h </w:instrText>
            </w:r>
            <w:r w:rsidR="0026728A">
              <w:rPr>
                <w:noProof/>
                <w:webHidden/>
              </w:rPr>
            </w:r>
            <w:r w:rsidR="0026728A">
              <w:rPr>
                <w:noProof/>
                <w:webHidden/>
              </w:rPr>
              <w:fldChar w:fldCharType="separate"/>
            </w:r>
            <w:r w:rsidR="0026728A">
              <w:rPr>
                <w:noProof/>
                <w:webHidden/>
              </w:rPr>
              <w:t>2</w:t>
            </w:r>
            <w:r w:rsidR="0026728A">
              <w:rPr>
                <w:noProof/>
                <w:webHidden/>
              </w:rPr>
              <w:fldChar w:fldCharType="end"/>
            </w:r>
          </w:hyperlink>
        </w:p>
        <w:p w14:paraId="0925AC37" w14:textId="77777777" w:rsidR="0026728A" w:rsidRDefault="00A26980">
          <w:pPr>
            <w:pStyle w:val="TOC2"/>
            <w:tabs>
              <w:tab w:val="left" w:pos="880"/>
              <w:tab w:val="right" w:leader="dot" w:pos="9016"/>
            </w:tabs>
            <w:rPr>
              <w:rFonts w:eastAsiaTheme="minorEastAsia"/>
              <w:noProof/>
              <w:lang w:eastAsia="en-IE"/>
            </w:rPr>
          </w:pPr>
          <w:hyperlink w:anchor="_Toc451957621" w:history="1">
            <w:r w:rsidR="0026728A" w:rsidRPr="00C438AC">
              <w:rPr>
                <w:rStyle w:val="Link"/>
                <w:noProof/>
              </w:rPr>
              <w:t>1.1</w:t>
            </w:r>
            <w:r w:rsidR="0026728A">
              <w:rPr>
                <w:rFonts w:eastAsiaTheme="minorEastAsia"/>
                <w:noProof/>
                <w:lang w:eastAsia="en-IE"/>
              </w:rPr>
              <w:tab/>
            </w:r>
            <w:r w:rsidR="0026728A" w:rsidRPr="00C438AC">
              <w:rPr>
                <w:rStyle w:val="Link"/>
                <w:noProof/>
              </w:rPr>
              <w:t>What is a dashboard?</w:t>
            </w:r>
            <w:r w:rsidR="0026728A">
              <w:rPr>
                <w:noProof/>
                <w:webHidden/>
              </w:rPr>
              <w:tab/>
            </w:r>
            <w:r w:rsidR="0026728A">
              <w:rPr>
                <w:noProof/>
                <w:webHidden/>
              </w:rPr>
              <w:fldChar w:fldCharType="begin"/>
            </w:r>
            <w:r w:rsidR="0026728A">
              <w:rPr>
                <w:noProof/>
                <w:webHidden/>
              </w:rPr>
              <w:instrText xml:space="preserve"> PAGEREF _Toc451957621 \h </w:instrText>
            </w:r>
            <w:r w:rsidR="0026728A">
              <w:rPr>
                <w:noProof/>
                <w:webHidden/>
              </w:rPr>
            </w:r>
            <w:r w:rsidR="0026728A">
              <w:rPr>
                <w:noProof/>
                <w:webHidden/>
              </w:rPr>
              <w:fldChar w:fldCharType="separate"/>
            </w:r>
            <w:r w:rsidR="0026728A">
              <w:rPr>
                <w:noProof/>
                <w:webHidden/>
              </w:rPr>
              <w:t>2</w:t>
            </w:r>
            <w:r w:rsidR="0026728A">
              <w:rPr>
                <w:noProof/>
                <w:webHidden/>
              </w:rPr>
              <w:fldChar w:fldCharType="end"/>
            </w:r>
          </w:hyperlink>
        </w:p>
        <w:p w14:paraId="054C62AC" w14:textId="77777777" w:rsidR="0026728A" w:rsidRDefault="00A26980">
          <w:pPr>
            <w:pStyle w:val="TOC1"/>
            <w:tabs>
              <w:tab w:val="right" w:leader="dot" w:pos="9016"/>
            </w:tabs>
            <w:rPr>
              <w:rFonts w:eastAsiaTheme="minorEastAsia"/>
              <w:noProof/>
              <w:lang w:eastAsia="en-IE"/>
            </w:rPr>
          </w:pPr>
          <w:hyperlink w:anchor="_Toc451957622" w:history="1">
            <w:r w:rsidR="0026728A" w:rsidRPr="00C438AC">
              <w:rPr>
                <w:rStyle w:val="Link"/>
                <w:noProof/>
              </w:rPr>
              <w:t>2. Market Leaders</w:t>
            </w:r>
            <w:r w:rsidR="0026728A">
              <w:rPr>
                <w:noProof/>
                <w:webHidden/>
              </w:rPr>
              <w:tab/>
            </w:r>
            <w:r w:rsidR="0026728A">
              <w:rPr>
                <w:noProof/>
                <w:webHidden/>
              </w:rPr>
              <w:fldChar w:fldCharType="begin"/>
            </w:r>
            <w:r w:rsidR="0026728A">
              <w:rPr>
                <w:noProof/>
                <w:webHidden/>
              </w:rPr>
              <w:instrText xml:space="preserve"> PAGEREF _Toc451957622 \h </w:instrText>
            </w:r>
            <w:r w:rsidR="0026728A">
              <w:rPr>
                <w:noProof/>
                <w:webHidden/>
              </w:rPr>
            </w:r>
            <w:r w:rsidR="0026728A">
              <w:rPr>
                <w:noProof/>
                <w:webHidden/>
              </w:rPr>
              <w:fldChar w:fldCharType="separate"/>
            </w:r>
            <w:r w:rsidR="0026728A">
              <w:rPr>
                <w:noProof/>
                <w:webHidden/>
              </w:rPr>
              <w:t>3</w:t>
            </w:r>
            <w:r w:rsidR="0026728A">
              <w:rPr>
                <w:noProof/>
                <w:webHidden/>
              </w:rPr>
              <w:fldChar w:fldCharType="end"/>
            </w:r>
          </w:hyperlink>
        </w:p>
        <w:p w14:paraId="5E7205CC" w14:textId="77777777" w:rsidR="0026728A" w:rsidRDefault="00A26980">
          <w:pPr>
            <w:pStyle w:val="TOC2"/>
            <w:tabs>
              <w:tab w:val="right" w:leader="dot" w:pos="9016"/>
            </w:tabs>
            <w:rPr>
              <w:rFonts w:eastAsiaTheme="minorEastAsia"/>
              <w:noProof/>
              <w:lang w:eastAsia="en-IE"/>
            </w:rPr>
          </w:pPr>
          <w:hyperlink w:anchor="_Toc451957623" w:history="1">
            <w:r w:rsidR="0026728A" w:rsidRPr="00C438AC">
              <w:rPr>
                <w:rStyle w:val="Link"/>
                <w:noProof/>
              </w:rPr>
              <w:t>2.1. MicroStrategy</w:t>
            </w:r>
            <w:r w:rsidR="0026728A">
              <w:rPr>
                <w:noProof/>
                <w:webHidden/>
              </w:rPr>
              <w:tab/>
            </w:r>
            <w:r w:rsidR="0026728A">
              <w:rPr>
                <w:noProof/>
                <w:webHidden/>
              </w:rPr>
              <w:fldChar w:fldCharType="begin"/>
            </w:r>
            <w:r w:rsidR="0026728A">
              <w:rPr>
                <w:noProof/>
                <w:webHidden/>
              </w:rPr>
              <w:instrText xml:space="preserve"> PAGEREF _Toc451957623 \h </w:instrText>
            </w:r>
            <w:r w:rsidR="0026728A">
              <w:rPr>
                <w:noProof/>
                <w:webHidden/>
              </w:rPr>
            </w:r>
            <w:r w:rsidR="0026728A">
              <w:rPr>
                <w:noProof/>
                <w:webHidden/>
              </w:rPr>
              <w:fldChar w:fldCharType="separate"/>
            </w:r>
            <w:r w:rsidR="0026728A">
              <w:rPr>
                <w:noProof/>
                <w:webHidden/>
              </w:rPr>
              <w:t>3</w:t>
            </w:r>
            <w:r w:rsidR="0026728A">
              <w:rPr>
                <w:noProof/>
                <w:webHidden/>
              </w:rPr>
              <w:fldChar w:fldCharType="end"/>
            </w:r>
          </w:hyperlink>
        </w:p>
        <w:p w14:paraId="57554E7B" w14:textId="77777777" w:rsidR="0026728A" w:rsidRDefault="00A26980">
          <w:pPr>
            <w:pStyle w:val="TOC2"/>
            <w:tabs>
              <w:tab w:val="right" w:leader="dot" w:pos="9016"/>
            </w:tabs>
            <w:rPr>
              <w:rFonts w:eastAsiaTheme="minorEastAsia"/>
              <w:noProof/>
              <w:lang w:eastAsia="en-IE"/>
            </w:rPr>
          </w:pPr>
          <w:hyperlink w:anchor="_Toc451957624" w:history="1">
            <w:r w:rsidR="0026728A" w:rsidRPr="00C438AC">
              <w:rPr>
                <w:rStyle w:val="Link"/>
                <w:noProof/>
              </w:rPr>
              <w:t>2.2. Hyperion</w:t>
            </w:r>
            <w:r w:rsidR="0026728A">
              <w:rPr>
                <w:noProof/>
                <w:webHidden/>
              </w:rPr>
              <w:tab/>
            </w:r>
            <w:r w:rsidR="0026728A">
              <w:rPr>
                <w:noProof/>
                <w:webHidden/>
              </w:rPr>
              <w:fldChar w:fldCharType="begin"/>
            </w:r>
            <w:r w:rsidR="0026728A">
              <w:rPr>
                <w:noProof/>
                <w:webHidden/>
              </w:rPr>
              <w:instrText xml:space="preserve"> PAGEREF _Toc451957624 \h </w:instrText>
            </w:r>
            <w:r w:rsidR="0026728A">
              <w:rPr>
                <w:noProof/>
                <w:webHidden/>
              </w:rPr>
            </w:r>
            <w:r w:rsidR="0026728A">
              <w:rPr>
                <w:noProof/>
                <w:webHidden/>
              </w:rPr>
              <w:fldChar w:fldCharType="separate"/>
            </w:r>
            <w:r w:rsidR="0026728A">
              <w:rPr>
                <w:noProof/>
                <w:webHidden/>
              </w:rPr>
              <w:t>4</w:t>
            </w:r>
            <w:r w:rsidR="0026728A">
              <w:rPr>
                <w:noProof/>
                <w:webHidden/>
              </w:rPr>
              <w:fldChar w:fldCharType="end"/>
            </w:r>
          </w:hyperlink>
        </w:p>
        <w:p w14:paraId="7EB0A9AF" w14:textId="77777777" w:rsidR="0026728A" w:rsidRDefault="00A26980">
          <w:pPr>
            <w:pStyle w:val="TOC2"/>
            <w:tabs>
              <w:tab w:val="right" w:leader="dot" w:pos="9016"/>
            </w:tabs>
            <w:rPr>
              <w:rFonts w:eastAsiaTheme="minorEastAsia"/>
              <w:noProof/>
              <w:lang w:eastAsia="en-IE"/>
            </w:rPr>
          </w:pPr>
          <w:hyperlink w:anchor="_Toc451957625" w:history="1">
            <w:r w:rsidR="0026728A" w:rsidRPr="00C438AC">
              <w:rPr>
                <w:rStyle w:val="Link"/>
                <w:noProof/>
              </w:rPr>
              <w:t>2.3. Tableau</w:t>
            </w:r>
            <w:r w:rsidR="0026728A">
              <w:rPr>
                <w:noProof/>
                <w:webHidden/>
              </w:rPr>
              <w:tab/>
            </w:r>
            <w:r w:rsidR="0026728A">
              <w:rPr>
                <w:noProof/>
                <w:webHidden/>
              </w:rPr>
              <w:fldChar w:fldCharType="begin"/>
            </w:r>
            <w:r w:rsidR="0026728A">
              <w:rPr>
                <w:noProof/>
                <w:webHidden/>
              </w:rPr>
              <w:instrText xml:space="preserve"> PAGEREF _Toc451957625 \h </w:instrText>
            </w:r>
            <w:r w:rsidR="0026728A">
              <w:rPr>
                <w:noProof/>
                <w:webHidden/>
              </w:rPr>
            </w:r>
            <w:r w:rsidR="0026728A">
              <w:rPr>
                <w:noProof/>
                <w:webHidden/>
              </w:rPr>
              <w:fldChar w:fldCharType="separate"/>
            </w:r>
            <w:r w:rsidR="0026728A">
              <w:rPr>
                <w:noProof/>
                <w:webHidden/>
              </w:rPr>
              <w:t>5</w:t>
            </w:r>
            <w:r w:rsidR="0026728A">
              <w:rPr>
                <w:noProof/>
                <w:webHidden/>
              </w:rPr>
              <w:fldChar w:fldCharType="end"/>
            </w:r>
          </w:hyperlink>
        </w:p>
        <w:p w14:paraId="5A6A9915" w14:textId="77777777" w:rsidR="0026728A" w:rsidRDefault="00A26980">
          <w:pPr>
            <w:pStyle w:val="TOC1"/>
            <w:tabs>
              <w:tab w:val="right" w:leader="dot" w:pos="9016"/>
            </w:tabs>
            <w:rPr>
              <w:rFonts w:eastAsiaTheme="minorEastAsia"/>
              <w:noProof/>
              <w:lang w:eastAsia="en-IE"/>
            </w:rPr>
          </w:pPr>
          <w:hyperlink w:anchor="_Toc451957626" w:history="1">
            <w:r w:rsidR="0026728A" w:rsidRPr="00C438AC">
              <w:rPr>
                <w:rStyle w:val="Link"/>
                <w:noProof/>
              </w:rPr>
              <w:t>3. Important Factors</w:t>
            </w:r>
            <w:r w:rsidR="0026728A">
              <w:rPr>
                <w:noProof/>
                <w:webHidden/>
              </w:rPr>
              <w:tab/>
            </w:r>
            <w:r w:rsidR="0026728A">
              <w:rPr>
                <w:noProof/>
                <w:webHidden/>
              </w:rPr>
              <w:fldChar w:fldCharType="begin"/>
            </w:r>
            <w:r w:rsidR="0026728A">
              <w:rPr>
                <w:noProof/>
                <w:webHidden/>
              </w:rPr>
              <w:instrText xml:space="preserve"> PAGEREF _Toc451957626 \h </w:instrText>
            </w:r>
            <w:r w:rsidR="0026728A">
              <w:rPr>
                <w:noProof/>
                <w:webHidden/>
              </w:rPr>
            </w:r>
            <w:r w:rsidR="0026728A">
              <w:rPr>
                <w:noProof/>
                <w:webHidden/>
              </w:rPr>
              <w:fldChar w:fldCharType="separate"/>
            </w:r>
            <w:r w:rsidR="0026728A">
              <w:rPr>
                <w:noProof/>
                <w:webHidden/>
              </w:rPr>
              <w:t>5</w:t>
            </w:r>
            <w:r w:rsidR="0026728A">
              <w:rPr>
                <w:noProof/>
                <w:webHidden/>
              </w:rPr>
              <w:fldChar w:fldCharType="end"/>
            </w:r>
          </w:hyperlink>
        </w:p>
        <w:p w14:paraId="467F93DE" w14:textId="77777777" w:rsidR="0026728A" w:rsidRDefault="00A26980">
          <w:pPr>
            <w:pStyle w:val="TOC2"/>
            <w:tabs>
              <w:tab w:val="right" w:leader="dot" w:pos="9016"/>
            </w:tabs>
            <w:rPr>
              <w:rFonts w:eastAsiaTheme="minorEastAsia"/>
              <w:noProof/>
              <w:lang w:eastAsia="en-IE"/>
            </w:rPr>
          </w:pPr>
          <w:hyperlink w:anchor="_Toc451957627" w:history="1">
            <w:r w:rsidR="0026728A" w:rsidRPr="00C438AC">
              <w:rPr>
                <w:rStyle w:val="Link"/>
                <w:noProof/>
              </w:rPr>
              <w:t>3.1. Cost Factor</w:t>
            </w:r>
            <w:r w:rsidR="0026728A">
              <w:rPr>
                <w:noProof/>
                <w:webHidden/>
              </w:rPr>
              <w:tab/>
            </w:r>
            <w:r w:rsidR="0026728A">
              <w:rPr>
                <w:noProof/>
                <w:webHidden/>
              </w:rPr>
              <w:fldChar w:fldCharType="begin"/>
            </w:r>
            <w:r w:rsidR="0026728A">
              <w:rPr>
                <w:noProof/>
                <w:webHidden/>
              </w:rPr>
              <w:instrText xml:space="preserve"> PAGEREF _Toc451957627 \h </w:instrText>
            </w:r>
            <w:r w:rsidR="0026728A">
              <w:rPr>
                <w:noProof/>
                <w:webHidden/>
              </w:rPr>
            </w:r>
            <w:r w:rsidR="0026728A">
              <w:rPr>
                <w:noProof/>
                <w:webHidden/>
              </w:rPr>
              <w:fldChar w:fldCharType="separate"/>
            </w:r>
            <w:r w:rsidR="0026728A">
              <w:rPr>
                <w:noProof/>
                <w:webHidden/>
              </w:rPr>
              <w:t>6</w:t>
            </w:r>
            <w:r w:rsidR="0026728A">
              <w:rPr>
                <w:noProof/>
                <w:webHidden/>
              </w:rPr>
              <w:fldChar w:fldCharType="end"/>
            </w:r>
          </w:hyperlink>
        </w:p>
        <w:p w14:paraId="2758924D" w14:textId="77777777" w:rsidR="0026728A" w:rsidRDefault="00A26980">
          <w:pPr>
            <w:pStyle w:val="TOC3"/>
            <w:tabs>
              <w:tab w:val="right" w:leader="dot" w:pos="9016"/>
            </w:tabs>
            <w:rPr>
              <w:rFonts w:eastAsiaTheme="minorEastAsia"/>
              <w:noProof/>
              <w:lang w:eastAsia="en-IE"/>
            </w:rPr>
          </w:pPr>
          <w:hyperlink w:anchor="_Toc451957628" w:history="1">
            <w:r w:rsidR="0026728A" w:rsidRPr="00C438AC">
              <w:rPr>
                <w:rStyle w:val="Link"/>
                <w:noProof/>
              </w:rPr>
              <w:t>3.1.1. MicroStrategy Cost</w:t>
            </w:r>
            <w:r w:rsidR="0026728A">
              <w:rPr>
                <w:noProof/>
                <w:webHidden/>
              </w:rPr>
              <w:tab/>
            </w:r>
            <w:r w:rsidR="0026728A">
              <w:rPr>
                <w:noProof/>
                <w:webHidden/>
              </w:rPr>
              <w:fldChar w:fldCharType="begin"/>
            </w:r>
            <w:r w:rsidR="0026728A">
              <w:rPr>
                <w:noProof/>
                <w:webHidden/>
              </w:rPr>
              <w:instrText xml:space="preserve"> PAGEREF _Toc451957628 \h </w:instrText>
            </w:r>
            <w:r w:rsidR="0026728A">
              <w:rPr>
                <w:noProof/>
                <w:webHidden/>
              </w:rPr>
            </w:r>
            <w:r w:rsidR="0026728A">
              <w:rPr>
                <w:noProof/>
                <w:webHidden/>
              </w:rPr>
              <w:fldChar w:fldCharType="separate"/>
            </w:r>
            <w:r w:rsidR="0026728A">
              <w:rPr>
                <w:noProof/>
                <w:webHidden/>
              </w:rPr>
              <w:t>6</w:t>
            </w:r>
            <w:r w:rsidR="0026728A">
              <w:rPr>
                <w:noProof/>
                <w:webHidden/>
              </w:rPr>
              <w:fldChar w:fldCharType="end"/>
            </w:r>
          </w:hyperlink>
        </w:p>
        <w:p w14:paraId="0BF167F9" w14:textId="77777777" w:rsidR="0026728A" w:rsidRDefault="00A26980">
          <w:pPr>
            <w:pStyle w:val="TOC3"/>
            <w:tabs>
              <w:tab w:val="right" w:leader="dot" w:pos="9016"/>
            </w:tabs>
            <w:rPr>
              <w:rFonts w:eastAsiaTheme="minorEastAsia"/>
              <w:noProof/>
              <w:lang w:eastAsia="en-IE"/>
            </w:rPr>
          </w:pPr>
          <w:hyperlink w:anchor="_Toc451957629" w:history="1">
            <w:r w:rsidR="0026728A" w:rsidRPr="00C438AC">
              <w:rPr>
                <w:rStyle w:val="Link"/>
                <w:rFonts w:eastAsia="Times New Roman"/>
                <w:noProof/>
                <w:lang w:eastAsia="en-IE"/>
              </w:rPr>
              <w:t>3.1.2 Hyperion Cost</w:t>
            </w:r>
            <w:r w:rsidR="0026728A">
              <w:rPr>
                <w:noProof/>
                <w:webHidden/>
              </w:rPr>
              <w:tab/>
            </w:r>
            <w:r w:rsidR="0026728A">
              <w:rPr>
                <w:noProof/>
                <w:webHidden/>
              </w:rPr>
              <w:fldChar w:fldCharType="begin"/>
            </w:r>
            <w:r w:rsidR="0026728A">
              <w:rPr>
                <w:noProof/>
                <w:webHidden/>
              </w:rPr>
              <w:instrText xml:space="preserve"> PAGEREF _Toc451957629 \h </w:instrText>
            </w:r>
            <w:r w:rsidR="0026728A">
              <w:rPr>
                <w:noProof/>
                <w:webHidden/>
              </w:rPr>
            </w:r>
            <w:r w:rsidR="0026728A">
              <w:rPr>
                <w:noProof/>
                <w:webHidden/>
              </w:rPr>
              <w:fldChar w:fldCharType="separate"/>
            </w:r>
            <w:r w:rsidR="0026728A">
              <w:rPr>
                <w:noProof/>
                <w:webHidden/>
              </w:rPr>
              <w:t>6</w:t>
            </w:r>
            <w:r w:rsidR="0026728A">
              <w:rPr>
                <w:noProof/>
                <w:webHidden/>
              </w:rPr>
              <w:fldChar w:fldCharType="end"/>
            </w:r>
          </w:hyperlink>
        </w:p>
        <w:p w14:paraId="472E6052" w14:textId="77777777" w:rsidR="0026728A" w:rsidRDefault="00A26980">
          <w:pPr>
            <w:pStyle w:val="TOC3"/>
            <w:tabs>
              <w:tab w:val="right" w:leader="dot" w:pos="9016"/>
            </w:tabs>
            <w:rPr>
              <w:rFonts w:eastAsiaTheme="minorEastAsia"/>
              <w:noProof/>
              <w:lang w:eastAsia="en-IE"/>
            </w:rPr>
          </w:pPr>
          <w:hyperlink w:anchor="_Toc451957630" w:history="1">
            <w:r w:rsidR="0026728A" w:rsidRPr="00C438AC">
              <w:rPr>
                <w:rStyle w:val="Link"/>
                <w:noProof/>
                <w:lang w:eastAsia="en-IE"/>
              </w:rPr>
              <w:t>3.1.3 Tableau Cost</w:t>
            </w:r>
            <w:r w:rsidR="0026728A">
              <w:rPr>
                <w:noProof/>
                <w:webHidden/>
              </w:rPr>
              <w:tab/>
            </w:r>
            <w:r w:rsidR="0026728A">
              <w:rPr>
                <w:noProof/>
                <w:webHidden/>
              </w:rPr>
              <w:fldChar w:fldCharType="begin"/>
            </w:r>
            <w:r w:rsidR="0026728A">
              <w:rPr>
                <w:noProof/>
                <w:webHidden/>
              </w:rPr>
              <w:instrText xml:space="preserve"> PAGEREF _Toc451957630 \h </w:instrText>
            </w:r>
            <w:r w:rsidR="0026728A">
              <w:rPr>
                <w:noProof/>
                <w:webHidden/>
              </w:rPr>
            </w:r>
            <w:r w:rsidR="0026728A">
              <w:rPr>
                <w:noProof/>
                <w:webHidden/>
              </w:rPr>
              <w:fldChar w:fldCharType="separate"/>
            </w:r>
            <w:r w:rsidR="0026728A">
              <w:rPr>
                <w:noProof/>
                <w:webHidden/>
              </w:rPr>
              <w:t>7</w:t>
            </w:r>
            <w:r w:rsidR="0026728A">
              <w:rPr>
                <w:noProof/>
                <w:webHidden/>
              </w:rPr>
              <w:fldChar w:fldCharType="end"/>
            </w:r>
          </w:hyperlink>
        </w:p>
        <w:p w14:paraId="593211B7" w14:textId="77777777" w:rsidR="0026728A" w:rsidRDefault="00A26980">
          <w:pPr>
            <w:pStyle w:val="TOC2"/>
            <w:tabs>
              <w:tab w:val="right" w:leader="dot" w:pos="9016"/>
            </w:tabs>
            <w:rPr>
              <w:rFonts w:eastAsiaTheme="minorEastAsia"/>
              <w:noProof/>
              <w:lang w:eastAsia="en-IE"/>
            </w:rPr>
          </w:pPr>
          <w:hyperlink w:anchor="_Toc451957631" w:history="1">
            <w:r w:rsidR="0026728A" w:rsidRPr="00C438AC">
              <w:rPr>
                <w:rStyle w:val="Link"/>
                <w:noProof/>
              </w:rPr>
              <w:t>3.2. Ease of Use</w:t>
            </w:r>
            <w:r w:rsidR="0026728A">
              <w:rPr>
                <w:noProof/>
                <w:webHidden/>
              </w:rPr>
              <w:tab/>
            </w:r>
            <w:r w:rsidR="0026728A">
              <w:rPr>
                <w:noProof/>
                <w:webHidden/>
              </w:rPr>
              <w:fldChar w:fldCharType="begin"/>
            </w:r>
            <w:r w:rsidR="0026728A">
              <w:rPr>
                <w:noProof/>
                <w:webHidden/>
              </w:rPr>
              <w:instrText xml:space="preserve"> PAGEREF _Toc451957631 \h </w:instrText>
            </w:r>
            <w:r w:rsidR="0026728A">
              <w:rPr>
                <w:noProof/>
                <w:webHidden/>
              </w:rPr>
            </w:r>
            <w:r w:rsidR="0026728A">
              <w:rPr>
                <w:noProof/>
                <w:webHidden/>
              </w:rPr>
              <w:fldChar w:fldCharType="separate"/>
            </w:r>
            <w:r w:rsidR="0026728A">
              <w:rPr>
                <w:noProof/>
                <w:webHidden/>
              </w:rPr>
              <w:t>7</w:t>
            </w:r>
            <w:r w:rsidR="0026728A">
              <w:rPr>
                <w:noProof/>
                <w:webHidden/>
              </w:rPr>
              <w:fldChar w:fldCharType="end"/>
            </w:r>
          </w:hyperlink>
        </w:p>
        <w:p w14:paraId="70DE70D8" w14:textId="77777777" w:rsidR="0026728A" w:rsidRDefault="00A26980">
          <w:pPr>
            <w:pStyle w:val="TOC2"/>
            <w:tabs>
              <w:tab w:val="right" w:leader="dot" w:pos="9016"/>
            </w:tabs>
            <w:rPr>
              <w:rFonts w:eastAsiaTheme="minorEastAsia"/>
              <w:noProof/>
              <w:lang w:eastAsia="en-IE"/>
            </w:rPr>
          </w:pPr>
          <w:hyperlink w:anchor="_Toc451957632" w:history="1">
            <w:r w:rsidR="0026728A" w:rsidRPr="00C438AC">
              <w:rPr>
                <w:rStyle w:val="Link"/>
                <w:noProof/>
              </w:rPr>
              <w:t>3.3. Training Required</w:t>
            </w:r>
            <w:r w:rsidR="0026728A">
              <w:rPr>
                <w:noProof/>
                <w:webHidden/>
              </w:rPr>
              <w:tab/>
            </w:r>
            <w:r w:rsidR="0026728A">
              <w:rPr>
                <w:noProof/>
                <w:webHidden/>
              </w:rPr>
              <w:fldChar w:fldCharType="begin"/>
            </w:r>
            <w:r w:rsidR="0026728A">
              <w:rPr>
                <w:noProof/>
                <w:webHidden/>
              </w:rPr>
              <w:instrText xml:space="preserve"> PAGEREF _Toc451957632 \h </w:instrText>
            </w:r>
            <w:r w:rsidR="0026728A">
              <w:rPr>
                <w:noProof/>
                <w:webHidden/>
              </w:rPr>
            </w:r>
            <w:r w:rsidR="0026728A">
              <w:rPr>
                <w:noProof/>
                <w:webHidden/>
              </w:rPr>
              <w:fldChar w:fldCharType="separate"/>
            </w:r>
            <w:r w:rsidR="0026728A">
              <w:rPr>
                <w:noProof/>
                <w:webHidden/>
              </w:rPr>
              <w:t>7</w:t>
            </w:r>
            <w:r w:rsidR="0026728A">
              <w:rPr>
                <w:noProof/>
                <w:webHidden/>
              </w:rPr>
              <w:fldChar w:fldCharType="end"/>
            </w:r>
          </w:hyperlink>
        </w:p>
        <w:p w14:paraId="209C06BB" w14:textId="77777777" w:rsidR="0026728A" w:rsidRDefault="00A26980">
          <w:pPr>
            <w:pStyle w:val="TOC1"/>
            <w:tabs>
              <w:tab w:val="right" w:leader="dot" w:pos="9016"/>
            </w:tabs>
            <w:rPr>
              <w:rFonts w:eastAsiaTheme="minorEastAsia"/>
              <w:noProof/>
              <w:lang w:eastAsia="en-IE"/>
            </w:rPr>
          </w:pPr>
          <w:hyperlink w:anchor="_Toc451957633" w:history="1">
            <w:r w:rsidR="0026728A" w:rsidRPr="00C438AC">
              <w:rPr>
                <w:rStyle w:val="Link"/>
                <w:noProof/>
              </w:rPr>
              <w:t>4. MicroStategy Dashboard</w:t>
            </w:r>
            <w:r w:rsidR="0026728A">
              <w:rPr>
                <w:noProof/>
                <w:webHidden/>
              </w:rPr>
              <w:tab/>
            </w:r>
            <w:r w:rsidR="0026728A">
              <w:rPr>
                <w:noProof/>
                <w:webHidden/>
              </w:rPr>
              <w:fldChar w:fldCharType="begin"/>
            </w:r>
            <w:r w:rsidR="0026728A">
              <w:rPr>
                <w:noProof/>
                <w:webHidden/>
              </w:rPr>
              <w:instrText xml:space="preserve"> PAGEREF _Toc451957633 \h </w:instrText>
            </w:r>
            <w:r w:rsidR="0026728A">
              <w:rPr>
                <w:noProof/>
                <w:webHidden/>
              </w:rPr>
            </w:r>
            <w:r w:rsidR="0026728A">
              <w:rPr>
                <w:noProof/>
                <w:webHidden/>
              </w:rPr>
              <w:fldChar w:fldCharType="separate"/>
            </w:r>
            <w:r w:rsidR="0026728A">
              <w:rPr>
                <w:noProof/>
                <w:webHidden/>
              </w:rPr>
              <w:t>8</w:t>
            </w:r>
            <w:r w:rsidR="0026728A">
              <w:rPr>
                <w:noProof/>
                <w:webHidden/>
              </w:rPr>
              <w:fldChar w:fldCharType="end"/>
            </w:r>
          </w:hyperlink>
        </w:p>
        <w:p w14:paraId="1CBAFBF1" w14:textId="77777777" w:rsidR="0026728A" w:rsidRDefault="00A26980">
          <w:pPr>
            <w:pStyle w:val="TOC1"/>
            <w:tabs>
              <w:tab w:val="right" w:leader="dot" w:pos="9016"/>
            </w:tabs>
            <w:rPr>
              <w:rFonts w:eastAsiaTheme="minorEastAsia"/>
              <w:noProof/>
              <w:lang w:eastAsia="en-IE"/>
            </w:rPr>
          </w:pPr>
          <w:hyperlink w:anchor="_Toc451957634" w:history="1">
            <w:r w:rsidR="0026728A" w:rsidRPr="00C438AC">
              <w:rPr>
                <w:rStyle w:val="Link"/>
                <w:noProof/>
              </w:rPr>
              <w:t>References</w:t>
            </w:r>
            <w:r w:rsidR="0026728A">
              <w:rPr>
                <w:noProof/>
                <w:webHidden/>
              </w:rPr>
              <w:tab/>
            </w:r>
            <w:r w:rsidR="0026728A">
              <w:rPr>
                <w:noProof/>
                <w:webHidden/>
              </w:rPr>
              <w:fldChar w:fldCharType="begin"/>
            </w:r>
            <w:r w:rsidR="0026728A">
              <w:rPr>
                <w:noProof/>
                <w:webHidden/>
              </w:rPr>
              <w:instrText xml:space="preserve"> PAGEREF _Toc451957634 \h </w:instrText>
            </w:r>
            <w:r w:rsidR="0026728A">
              <w:rPr>
                <w:noProof/>
                <w:webHidden/>
              </w:rPr>
            </w:r>
            <w:r w:rsidR="0026728A">
              <w:rPr>
                <w:noProof/>
                <w:webHidden/>
              </w:rPr>
              <w:fldChar w:fldCharType="separate"/>
            </w:r>
            <w:r w:rsidR="0026728A">
              <w:rPr>
                <w:noProof/>
                <w:webHidden/>
              </w:rPr>
              <w:t>9</w:t>
            </w:r>
            <w:r w:rsidR="0026728A">
              <w:rPr>
                <w:noProof/>
                <w:webHidden/>
              </w:rPr>
              <w:fldChar w:fldCharType="end"/>
            </w:r>
          </w:hyperlink>
        </w:p>
        <w:p w14:paraId="4C601561" w14:textId="77777777" w:rsidR="00FF0550" w:rsidRDefault="00FF0550">
          <w:r>
            <w:rPr>
              <w:b/>
              <w:bCs/>
              <w:noProof/>
            </w:rPr>
            <w:fldChar w:fldCharType="end"/>
          </w:r>
        </w:p>
      </w:sdtContent>
    </w:sdt>
    <w:p w14:paraId="1D21195C" w14:textId="77777777" w:rsidR="00FF0550" w:rsidRDefault="00FF0550" w:rsidP="00FF0550"/>
    <w:p w14:paraId="19D6A036" w14:textId="77777777" w:rsidR="00FF0550" w:rsidRDefault="00FF0550" w:rsidP="00FF0550"/>
    <w:p w14:paraId="59CCFD86" w14:textId="77777777" w:rsidR="00FF0550" w:rsidRPr="0068217E" w:rsidRDefault="00FF0550" w:rsidP="00FF0550">
      <w:pPr>
        <w:pStyle w:val="Heading1"/>
        <w:rPr>
          <w:u w:val="single"/>
        </w:rPr>
      </w:pPr>
      <w:bookmarkStart w:id="0" w:name="_Toc451957620"/>
      <w:r w:rsidRPr="0068217E">
        <w:rPr>
          <w:u w:val="single"/>
        </w:rPr>
        <w:lastRenderedPageBreak/>
        <w:t>1. Introduction</w:t>
      </w:r>
      <w:bookmarkEnd w:id="0"/>
    </w:p>
    <w:p w14:paraId="2826E994" w14:textId="77777777" w:rsidR="00FF0550" w:rsidRDefault="00FF0550" w:rsidP="00FF0550"/>
    <w:p w14:paraId="77DB9BD1" w14:textId="77777777" w:rsidR="00FF0550" w:rsidRDefault="00FF0550" w:rsidP="00FF0550">
      <w:r>
        <w:t xml:space="preserve">This report will outline both the advantages and disadvantages of the dashboarding capabilities of MicroStrategy.  I will draw comparison from other Business Intelligence (BI) Tools in order to give a clear understanding of what MicroStrategy is and </w:t>
      </w:r>
      <w:r w:rsidR="00AE4110">
        <w:t xml:space="preserve">why Eir is putting such a big emphasis on using the tool. I will also give my opinion on why dashboarding is so </w:t>
      </w:r>
      <w:r w:rsidR="00D90B61">
        <w:t>important</w:t>
      </w:r>
      <w:r w:rsidR="00AE4110">
        <w:t xml:space="preserve"> in a reporting section of a company and how it benefits other parts of the company also. Within the report I will be building a MicroStrategy dashboard myself from an Eir dataset. Drawing light onto how MicroStrategy is better than its competitors will be one of my aims throughout the report and I’ll do this through comparative grids giving various different sections of MicroStrategy rates against its competitors such as Table</w:t>
      </w:r>
      <w:r w:rsidR="0086042B">
        <w:t>a</w:t>
      </w:r>
      <w:r w:rsidR="00AE4110">
        <w:t xml:space="preserve">u and Hyperion. </w:t>
      </w:r>
      <w:r w:rsidR="00D90B61">
        <w:t xml:space="preserve"> I will also give in depth descriptions of the BI Tools and what they contain and give to their customers. </w:t>
      </w:r>
    </w:p>
    <w:p w14:paraId="3EF5A4F3" w14:textId="77777777" w:rsidR="002C7C5E" w:rsidRDefault="002C7C5E" w:rsidP="00FF0550"/>
    <w:p w14:paraId="70C5DA36" w14:textId="77777777" w:rsidR="002C7C5E" w:rsidRDefault="002C7C5E" w:rsidP="002C7C5E">
      <w:pPr>
        <w:pStyle w:val="Heading2"/>
        <w:numPr>
          <w:ilvl w:val="1"/>
          <w:numId w:val="4"/>
        </w:numPr>
        <w:rPr>
          <w:sz w:val="28"/>
          <w:u w:val="single"/>
        </w:rPr>
      </w:pPr>
      <w:bookmarkStart w:id="1" w:name="_Toc451957621"/>
      <w:r w:rsidRPr="002C7C5E">
        <w:rPr>
          <w:sz w:val="28"/>
          <w:u w:val="single"/>
        </w:rPr>
        <w:t>What is a dashboard?</w:t>
      </w:r>
      <w:bookmarkEnd w:id="1"/>
    </w:p>
    <w:p w14:paraId="715144F2" w14:textId="77777777" w:rsidR="002C7C5E" w:rsidRDefault="002C7C5E" w:rsidP="002C7C5E"/>
    <w:p w14:paraId="55CEF784" w14:textId="77777777" w:rsidR="00A02562" w:rsidRDefault="002C7C5E" w:rsidP="00FF0550">
      <w:r w:rsidRPr="002C7C5E">
        <w:t>A dashboar</w:t>
      </w:r>
      <w:r>
        <w:t>d-style report</w:t>
      </w:r>
      <w:r w:rsidRPr="002C7C5E">
        <w:t xml:space="preserve"> is a display of related sets of data on one screen. A dashboard-style </w:t>
      </w:r>
      <w:r>
        <w:t xml:space="preserve">report </w:t>
      </w:r>
      <w:r w:rsidRPr="002C7C5E">
        <w:t xml:space="preserve"> is commonly used to assess company or personal performance, to take a status check of the company, or to monitor personal work or work group contributions to overall goals of the business. Dashboard</w:t>
      </w:r>
      <w:r>
        <w:t xml:space="preserve"> </w:t>
      </w:r>
      <w:r w:rsidRPr="002C7C5E">
        <w:t xml:space="preserve">style documents summarize key business indicators by presenting them in visually intuitive, easy-to-read, interactive documents. A dashboard-style </w:t>
      </w:r>
      <w:r w:rsidR="00234E1F">
        <w:t>report</w:t>
      </w:r>
      <w:r w:rsidRPr="002C7C5E">
        <w:t xml:space="preserve"> allows interactivity from users, so each user can change how they see the data, within the limits of what the controls allow them. Users</w:t>
      </w:r>
      <w:r>
        <w:t xml:space="preserve"> can </w:t>
      </w:r>
      <w:r w:rsidRPr="002C7C5E">
        <w:t>change how they view the dashboard's data using interactive features, such as selectors, grouping, widgets, and visualizations. They can explore data via multiple paths, using text, data filtering, and layers of organization.</w:t>
      </w:r>
      <w:r w:rsidR="00234E1F">
        <w:t xml:space="preserve"> Dashboards are extremely important in Eir as the reporting team sent out a huge amount of reports on a daily weekly and monthly basis therefore they must have dashboards in order to easily describe what the data is coming back as. It is also important for parts of the company that might not be as educated on how data work and need a visual depiction to help understand the reports better. </w:t>
      </w:r>
    </w:p>
    <w:p w14:paraId="7FFA69AD" w14:textId="77777777" w:rsidR="002C7C5E" w:rsidRDefault="002C7C5E" w:rsidP="00FF0550"/>
    <w:p w14:paraId="44B5132D" w14:textId="77777777" w:rsidR="002C7C5E" w:rsidRDefault="002C7C5E" w:rsidP="00FF0550"/>
    <w:p w14:paraId="71AD6C9A" w14:textId="77777777" w:rsidR="002C7C5E" w:rsidRDefault="00234E1F" w:rsidP="00234E1F">
      <w:pPr>
        <w:jc w:val="center"/>
      </w:pPr>
      <w:r>
        <w:rPr>
          <w:noProof/>
          <w:lang w:val="en-GB" w:eastAsia="en-GB"/>
        </w:rPr>
        <w:drawing>
          <wp:inline distT="0" distB="0" distL="0" distR="0" wp14:anchorId="7A9F971E" wp14:editId="577550F5">
            <wp:extent cx="3676650" cy="1714500"/>
            <wp:effectExtent l="0" t="0" r="0" b="0"/>
            <wp:docPr id="6" name="Picture 6" descr="http://www.mymstr.com/wp-content/uploads/2015/02/overview_self-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ymstr.com/wp-content/uploads/2015/02/overview_self-servi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1714500"/>
                    </a:xfrm>
                    <a:prstGeom prst="rect">
                      <a:avLst/>
                    </a:prstGeom>
                    <a:noFill/>
                    <a:ln>
                      <a:noFill/>
                    </a:ln>
                  </pic:spPr>
                </pic:pic>
              </a:graphicData>
            </a:graphic>
          </wp:inline>
        </w:drawing>
      </w:r>
    </w:p>
    <w:p w14:paraId="252C462F" w14:textId="77777777" w:rsidR="0068217E" w:rsidRPr="0068217E" w:rsidRDefault="0068217E" w:rsidP="00A02562">
      <w:pPr>
        <w:pStyle w:val="Heading1"/>
        <w:rPr>
          <w:u w:val="single"/>
        </w:rPr>
      </w:pPr>
      <w:bookmarkStart w:id="2" w:name="_Toc451957622"/>
      <w:r w:rsidRPr="0068217E">
        <w:rPr>
          <w:u w:val="single"/>
        </w:rPr>
        <w:lastRenderedPageBreak/>
        <w:t>2. Market Leaders</w:t>
      </w:r>
      <w:bookmarkEnd w:id="2"/>
    </w:p>
    <w:p w14:paraId="2E8D44D4" w14:textId="77777777" w:rsidR="00D90B61" w:rsidRDefault="0068217E" w:rsidP="0068217E">
      <w:r>
        <w:t xml:space="preserve"> </w:t>
      </w:r>
    </w:p>
    <w:p w14:paraId="7C9644FD" w14:textId="77777777" w:rsidR="0068217E" w:rsidRDefault="0068217E" w:rsidP="0068217E">
      <w:r>
        <w:t>There is a variety of different Business Intelligent Software out there all competing with one another in order to get the mo</w:t>
      </w:r>
      <w:r w:rsidR="00D90B61">
        <w:t xml:space="preserve">st customers. The different ones </w:t>
      </w:r>
      <w:r>
        <w:t>I will be particularly looking at will be MicroStrategy, Hyperion and Table</w:t>
      </w:r>
      <w:r w:rsidR="0086042B">
        <w:t>a</w:t>
      </w:r>
      <w:r>
        <w:t xml:space="preserve">u. </w:t>
      </w:r>
      <w:r w:rsidR="00D90B61">
        <w:t>Each of these BI tools has their own different capabilities and are also very similar</w:t>
      </w:r>
      <w:r w:rsidR="0086042B">
        <w:t xml:space="preserve"> in so ways</w:t>
      </w:r>
      <w:r w:rsidR="00D90B61">
        <w:t>. Eir have previously used Hyperion for their BI Tool but are now putting all their reporting analysis into MicroStrategy due to its ease of use and great dashboarding capabilities. I will then use Table</w:t>
      </w:r>
      <w:r w:rsidR="0086042B">
        <w:t>a</w:t>
      </w:r>
      <w:r w:rsidR="00D90B61">
        <w:t xml:space="preserve">u as a third BI tool to draw comparisons to both Hyperion and MicrStrategy. </w:t>
      </w:r>
    </w:p>
    <w:p w14:paraId="2BE1A528" w14:textId="77777777" w:rsidR="0068217E" w:rsidRPr="0068217E" w:rsidRDefault="0068217E" w:rsidP="0068217E"/>
    <w:p w14:paraId="0A89C421" w14:textId="77777777" w:rsidR="0086042B" w:rsidRDefault="0086042B" w:rsidP="0068217E">
      <w:pPr>
        <w:pStyle w:val="Heading2"/>
        <w:rPr>
          <w:sz w:val="28"/>
          <w:u w:val="single"/>
        </w:rPr>
      </w:pPr>
    </w:p>
    <w:p w14:paraId="6235DC3C" w14:textId="77777777" w:rsidR="00A02562" w:rsidRPr="0068217E" w:rsidRDefault="00A02562" w:rsidP="0068217E">
      <w:pPr>
        <w:pStyle w:val="Heading2"/>
        <w:rPr>
          <w:sz w:val="28"/>
          <w:u w:val="single"/>
        </w:rPr>
      </w:pPr>
      <w:bookmarkStart w:id="3" w:name="_Toc451957623"/>
      <w:r w:rsidRPr="0068217E">
        <w:rPr>
          <w:sz w:val="28"/>
          <w:u w:val="single"/>
        </w:rPr>
        <w:t>2.</w:t>
      </w:r>
      <w:r w:rsidR="0068217E" w:rsidRPr="0068217E">
        <w:rPr>
          <w:sz w:val="28"/>
          <w:u w:val="single"/>
        </w:rPr>
        <w:t>1.</w:t>
      </w:r>
      <w:r w:rsidRPr="0068217E">
        <w:rPr>
          <w:sz w:val="28"/>
          <w:u w:val="single"/>
        </w:rPr>
        <w:t xml:space="preserve"> MicroStrategy</w:t>
      </w:r>
      <w:bookmarkEnd w:id="3"/>
    </w:p>
    <w:p w14:paraId="474ED71E" w14:textId="77777777" w:rsidR="0065664F" w:rsidRDefault="0065664F" w:rsidP="007B59F0"/>
    <w:p w14:paraId="369F7443" w14:textId="77777777" w:rsidR="007B59F0" w:rsidRDefault="007B59F0" w:rsidP="007B59F0">
      <w:r>
        <w:rPr>
          <w:rFonts w:ascii="Verdana" w:hAnsi="Verdana"/>
          <w:noProof/>
          <w:color w:val="4D4D4D"/>
          <w:lang w:val="en-GB" w:eastAsia="en-GB"/>
        </w:rPr>
        <w:drawing>
          <wp:anchor distT="0" distB="0" distL="114300" distR="114300" simplePos="0" relativeHeight="251658240" behindDoc="0" locked="0" layoutInCell="1" allowOverlap="1" wp14:anchorId="4AAFB8F8" wp14:editId="5257E67F">
            <wp:simplePos x="0" y="0"/>
            <wp:positionH relativeFrom="column">
              <wp:align>right</wp:align>
            </wp:positionH>
            <wp:positionV relativeFrom="paragraph">
              <wp:align>top</wp:align>
            </wp:positionV>
            <wp:extent cx="3049905" cy="1466850"/>
            <wp:effectExtent l="0" t="0" r="0" b="0"/>
            <wp:wrapSquare wrapText="bothSides"/>
            <wp:docPr id="5" name="Picture 5" descr="MicroStrategy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trategy Analytics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261" cy="146740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MicroStrategy is becoming Eir’s main BI front end tool as the company is currently in the transition of putting all their data into a single consolidate warehouse called EDW (Enterprise Data Warehouse). </w:t>
      </w:r>
    </w:p>
    <w:p w14:paraId="1E3C0A6E" w14:textId="77777777" w:rsidR="00A02562" w:rsidRPr="00A02562" w:rsidRDefault="00A02562" w:rsidP="00A02562">
      <w:pPr>
        <w:rPr>
          <w:vanish/>
        </w:rPr>
      </w:pPr>
      <w:r w:rsidRPr="00A02562">
        <w:rPr>
          <w:vanish/>
        </w:rPr>
        <w:t> </w:t>
      </w:r>
    </w:p>
    <w:p w14:paraId="0068DA82" w14:textId="77777777" w:rsidR="00A02562" w:rsidRPr="00A02562" w:rsidRDefault="00A02562" w:rsidP="00A02562">
      <w:r w:rsidRPr="00A02562">
        <w:t>The MicroStrategy Analytics platform is a self-service business intelligence platform that supports both data mining and visualization. Available for Web-based or on-premise deployment, this platform can be implemented on a gradual and as-needed basis, so users can start small and scale to enterprise-level deployment overtime.</w:t>
      </w:r>
    </w:p>
    <w:p w14:paraId="519357B6" w14:textId="77777777" w:rsidR="00A02562" w:rsidRPr="00A02562" w:rsidRDefault="00A02562" w:rsidP="00A02562">
      <w:r w:rsidRPr="00A02562">
        <w:t>This platform supports interactive dashboards that combine the functionality of multiple applications, including dashboards that can monitor markets and company portfolios, conduct risk analyses and correlate real-time data analysis with information from news and social media.</w:t>
      </w:r>
    </w:p>
    <w:p w14:paraId="1C98BA96" w14:textId="77777777" w:rsidR="00A02562" w:rsidRDefault="00A02562" w:rsidP="00A02562">
      <w:r w:rsidRPr="00A02562">
        <w:t xml:space="preserve">The desktop version of MicroStrategy Analytics is free, while the enterprise version is priced on a metered (for cloud-based deployment) or named-user basis. </w:t>
      </w:r>
      <w:r w:rsidR="00E911A7">
        <w:t xml:space="preserve">There is also a cloud based version of MicroStrategy available to companies called MicroStrategy Analytics Express which uses SaaS </w:t>
      </w:r>
      <w:r w:rsidR="00213FC0">
        <w:t xml:space="preserve">(Software as a Service). </w:t>
      </w:r>
    </w:p>
    <w:p w14:paraId="2A3AC9B6" w14:textId="77777777" w:rsidR="00E911A7" w:rsidRDefault="00BE67BC" w:rsidP="00BE67BC">
      <w:pPr>
        <w:jc w:val="center"/>
      </w:pPr>
      <w:r>
        <w:rPr>
          <w:rFonts w:ascii="Helvetica" w:hAnsi="Helvetica" w:cs="Helvetica"/>
          <w:noProof/>
          <w:color w:val="1982D1"/>
          <w:lang w:val="en-GB" w:eastAsia="en-GB"/>
        </w:rPr>
        <w:lastRenderedPageBreak/>
        <w:drawing>
          <wp:inline distT="0" distB="0" distL="0" distR="0" wp14:anchorId="11327F44" wp14:editId="5949011C">
            <wp:extent cx="3619500" cy="2219325"/>
            <wp:effectExtent l="0" t="0" r="0" b="9525"/>
            <wp:docPr id="3" name="Picture 3" descr="MSTR Architectur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TR Architecture 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2219325"/>
                    </a:xfrm>
                    <a:prstGeom prst="rect">
                      <a:avLst/>
                    </a:prstGeom>
                    <a:noFill/>
                    <a:ln>
                      <a:noFill/>
                    </a:ln>
                  </pic:spPr>
                </pic:pic>
              </a:graphicData>
            </a:graphic>
          </wp:inline>
        </w:drawing>
      </w:r>
    </w:p>
    <w:p w14:paraId="2C590DF4" w14:textId="77777777" w:rsidR="00E911A7" w:rsidRDefault="00E911A7" w:rsidP="00A02562"/>
    <w:p w14:paraId="6F792460" w14:textId="77777777" w:rsidR="00D90B61" w:rsidRDefault="00213FC0" w:rsidP="00213FC0">
      <w:r>
        <w:t xml:space="preserve">There are a variety of schema options on MicroStrategy the main ones being Facts, Attributes and Hierarchies.  Facts are anything that you want to display on your report that can be calculated such as for example if a company would need to measure their sales in a month on a particular report.  Attributes would be the data in the warehouse which is descriptive such as a customer’s name, house number or billing account ID. </w:t>
      </w:r>
      <w:r w:rsidR="00D90B61">
        <w:t xml:space="preserve">Hierarchies will enable MicroStrategy users to browse through their attributes easily as it groups them together e.g. a time hierarchy would include Years, Months and Weeks. </w:t>
      </w:r>
    </w:p>
    <w:p w14:paraId="157575CE" w14:textId="77777777" w:rsidR="00170743" w:rsidRDefault="00170743" w:rsidP="00213FC0">
      <w:r>
        <w:t>There are also different application objects available in MicroStrategy. The</w:t>
      </w:r>
      <w:r w:rsidR="005D4746">
        <w:t>se applications includ</w:t>
      </w:r>
      <w:r>
        <w:t xml:space="preserve">e Metrics, </w:t>
      </w:r>
      <w:r w:rsidR="0065664F">
        <w:t>Templates and</w:t>
      </w:r>
      <w:r>
        <w:t xml:space="preserve"> Filters. </w:t>
      </w:r>
      <w:r w:rsidR="005D4746">
        <w:t xml:space="preserve">Metrics are calculations within the report which are built through facts these are used to give for example and average of the revenue the company has had over a number of months. </w:t>
      </w:r>
      <w:r w:rsidR="0065664F">
        <w:t xml:space="preserve">Templates are the layout of the report and how the data is viewed by the user and this can be changed by the user easily. Filters can be also applied onto reports in MicroStrategy these can be dates which you want your report to be filtered to. </w:t>
      </w:r>
    </w:p>
    <w:p w14:paraId="56352E49" w14:textId="77777777" w:rsidR="0065664F" w:rsidRDefault="0065664F" w:rsidP="0065664F"/>
    <w:p w14:paraId="513D872D" w14:textId="77777777" w:rsidR="00234E1F" w:rsidRPr="0065664F" w:rsidRDefault="00234E1F" w:rsidP="0065664F"/>
    <w:p w14:paraId="4077AF53" w14:textId="77777777" w:rsidR="0068217E" w:rsidRPr="0068217E" w:rsidRDefault="0068217E" w:rsidP="0068217E">
      <w:pPr>
        <w:pStyle w:val="Heading2"/>
        <w:rPr>
          <w:sz w:val="28"/>
          <w:u w:val="single"/>
        </w:rPr>
      </w:pPr>
      <w:bookmarkStart w:id="4" w:name="_Toc451957624"/>
      <w:r w:rsidRPr="0068217E">
        <w:rPr>
          <w:sz w:val="28"/>
          <w:u w:val="single"/>
        </w:rPr>
        <w:t>2.2. Hyperion</w:t>
      </w:r>
      <w:bookmarkEnd w:id="4"/>
    </w:p>
    <w:p w14:paraId="4A8DE529" w14:textId="77777777" w:rsidR="00A02562" w:rsidRDefault="00A02562" w:rsidP="00FF0550"/>
    <w:p w14:paraId="409D1FD9" w14:textId="77777777" w:rsidR="0086042B" w:rsidRDefault="0086042B" w:rsidP="0086042B">
      <w:r>
        <w:t xml:space="preserve">Hyperion is the BI tool used previously by Eir before the adaptation of MicroStrategy. It is an old BI tool and is becoming less and less used throughout the company as all reports are starting to be created, deployed and ran on MicroStrategy in order to decommission all reports on Hyperion. MicroStrategy is a huge upgrade from Hyperion and will be much easier for users to read reports and get the results that they need from these reports. Hyperion is an oracle based BI tool which can create reports and build dashboards similar to MicroStrategy. However, the software is just not as advanced as that of MicroStrategy and therefore the change needs to happen. </w:t>
      </w:r>
    </w:p>
    <w:p w14:paraId="66DBAC62" w14:textId="77777777" w:rsidR="0086042B" w:rsidRDefault="0086042B" w:rsidP="0086042B"/>
    <w:p w14:paraId="147122AA" w14:textId="77777777" w:rsidR="0086042B" w:rsidRDefault="0086042B" w:rsidP="0086042B">
      <w:r>
        <w:lastRenderedPageBreak/>
        <w:t>Oracle have taking over Hyperion since 2007 and set it up in the business division of their company. The Hyperion portfolio includes products for financial management, budgeting, planning and forecasting (BP&amp;F), financial reporting, database management, financial consolidation, treasury management and analytics.</w:t>
      </w:r>
    </w:p>
    <w:p w14:paraId="534B9F49" w14:textId="77777777" w:rsidR="0086042B" w:rsidRDefault="0086042B" w:rsidP="0086042B"/>
    <w:p w14:paraId="172A90F5" w14:textId="77777777" w:rsidR="0086042B" w:rsidRDefault="0086042B" w:rsidP="0086042B">
      <w:pPr>
        <w:pStyle w:val="Heading2"/>
        <w:rPr>
          <w:u w:val="single"/>
        </w:rPr>
      </w:pPr>
      <w:bookmarkStart w:id="5" w:name="_Toc451957625"/>
      <w:r>
        <w:rPr>
          <w:sz w:val="28"/>
          <w:u w:val="single"/>
        </w:rPr>
        <w:t xml:space="preserve">2.3. </w:t>
      </w:r>
      <w:r w:rsidRPr="0086042B">
        <w:rPr>
          <w:sz w:val="28"/>
          <w:u w:val="single"/>
        </w:rPr>
        <w:t>Tableau</w:t>
      </w:r>
      <w:bookmarkEnd w:id="5"/>
      <w:r w:rsidRPr="0086042B">
        <w:rPr>
          <w:u w:val="single"/>
        </w:rPr>
        <w:t xml:space="preserve"> </w:t>
      </w:r>
    </w:p>
    <w:p w14:paraId="5707CDE3" w14:textId="77777777" w:rsidR="00665877" w:rsidRDefault="00B16711" w:rsidP="00B16711">
      <w:r>
        <w:rPr>
          <w:noProof/>
          <w:lang w:val="en-GB" w:eastAsia="en-GB"/>
        </w:rPr>
        <w:drawing>
          <wp:inline distT="0" distB="0" distL="0" distR="0" wp14:anchorId="60BC6BDB" wp14:editId="3782A4D9">
            <wp:extent cx="2838450" cy="1076325"/>
            <wp:effectExtent l="0" t="0" r="0" b="9525"/>
            <wp:docPr id="2" name="Picture 2"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076325"/>
                    </a:xfrm>
                    <a:prstGeom prst="rect">
                      <a:avLst/>
                    </a:prstGeom>
                    <a:noFill/>
                    <a:ln>
                      <a:noFill/>
                    </a:ln>
                  </pic:spPr>
                </pic:pic>
              </a:graphicData>
            </a:graphic>
          </wp:inline>
        </w:drawing>
      </w:r>
    </w:p>
    <w:p w14:paraId="617250DC" w14:textId="77777777" w:rsidR="0086042B" w:rsidRDefault="0086042B" w:rsidP="00B16711">
      <w:r>
        <w:t>I will also use a third BI tool in order to show the advantages and disadvantages of MicroStrategy this one being the data visualisation company Tableau. It is uses its data visualisation to make it is easi</w:t>
      </w:r>
      <w:r w:rsidR="00B16711">
        <w:t xml:space="preserve">er </w:t>
      </w:r>
      <w:r>
        <w:t>for users to describe what the data is telling them through the use of the main topic of this report dashboards. It connects very easily to data sources be that a data warehouse or even Microsoft Excel. Similar to MicroStrategy is uses</w:t>
      </w:r>
      <w:r w:rsidR="00B16711">
        <w:t xml:space="preserve"> a</w:t>
      </w:r>
      <w:r>
        <w:t xml:space="preserve"> drag – and – drop </w:t>
      </w:r>
      <w:r w:rsidR="00B16711">
        <w:t xml:space="preserve">method </w:t>
      </w:r>
      <w:r>
        <w:t>which allows users to easily pull the data into the report without it being difficult to locate and add the specific data they need into the report.</w:t>
      </w:r>
      <w:r w:rsidR="00B16711">
        <w:t xml:space="preserve"> </w:t>
      </w:r>
      <w:r>
        <w:t>Tableau is a general purpose Data Analytics software with an ex</w:t>
      </w:r>
      <w:r w:rsidR="00537FAB">
        <w:t>cellent presentation layer (may</w:t>
      </w:r>
      <w:r>
        <w:t>be one of the best in visual presentation of data) and highly ranked in user friendliness (may be second to MS Excel).On the downside, it is very expensive and not in everyone's budget. I felt myself when using Tableau that it was very easy to get around and I had no problems getting used to it as a new user of the tool.</w:t>
      </w:r>
      <w:r w:rsidR="00537FAB">
        <w:t xml:space="preserve"> </w:t>
      </w:r>
    </w:p>
    <w:p w14:paraId="7994E820" w14:textId="77777777" w:rsidR="00537FAB" w:rsidRDefault="00537FAB" w:rsidP="00C83BD6">
      <w:r>
        <w:t xml:space="preserve">There are various different versions of Tableau that can be downloaded depending on the users need from the too. There is tableau desktop which can be bought with two different versions  of its own which are tableau personal and tableau professional. Tableau </w:t>
      </w:r>
      <w:r w:rsidR="00C83BD6">
        <w:t xml:space="preserve">desktop </w:t>
      </w:r>
      <w:r>
        <w:t>personal allows you to connect to 6 data sources, including MS Excel and csv files</w:t>
      </w:r>
      <w:r w:rsidR="00C83BD6">
        <w:t xml:space="preserve">, It gives you </w:t>
      </w:r>
      <w:r>
        <w:t xml:space="preserve">1 year of updates and support included and local saving &amp; sharing. </w:t>
      </w:r>
      <w:r w:rsidR="00C83BD6">
        <w:t>Whereas Tableau desktop professional allows you to Connect to 44 data sources, including MS Excel and csv files,</w:t>
      </w:r>
      <w:r w:rsidR="00A43B9D">
        <w:t xml:space="preserve"> gives you </w:t>
      </w:r>
      <w:r w:rsidR="00C83BD6">
        <w:t>1 year of updates and support included</w:t>
      </w:r>
      <w:r w:rsidR="00A43B9D">
        <w:t xml:space="preserve"> with </w:t>
      </w:r>
      <w:r w:rsidR="00C83BD6">
        <w:t>Local saving &amp; sharing</w:t>
      </w:r>
      <w:r w:rsidR="00A43B9D">
        <w:t xml:space="preserve"> and it is c</w:t>
      </w:r>
      <w:r w:rsidR="00C83BD6">
        <w:t>ompatible with Tableau Server</w:t>
      </w:r>
      <w:r w:rsidR="00A43B9D">
        <w:t xml:space="preserve"> and c</w:t>
      </w:r>
      <w:r w:rsidR="00C83BD6">
        <w:t>ompatible with Tableau Online</w:t>
      </w:r>
      <w:r w:rsidR="00A43B9D">
        <w:t xml:space="preserve">. </w:t>
      </w:r>
    </w:p>
    <w:p w14:paraId="609A1C84" w14:textId="77777777" w:rsidR="0086042B" w:rsidRDefault="0086042B" w:rsidP="0086042B"/>
    <w:p w14:paraId="1344EEC3" w14:textId="77777777" w:rsidR="00116F36" w:rsidRPr="00116F36" w:rsidRDefault="0086042B" w:rsidP="00116F36">
      <w:pPr>
        <w:pStyle w:val="Heading1"/>
        <w:rPr>
          <w:u w:val="single"/>
        </w:rPr>
      </w:pPr>
      <w:bookmarkStart w:id="6" w:name="_Toc451957626"/>
      <w:r>
        <w:rPr>
          <w:u w:val="single"/>
        </w:rPr>
        <w:t xml:space="preserve">3. </w:t>
      </w:r>
      <w:r w:rsidRPr="0086042B">
        <w:rPr>
          <w:u w:val="single"/>
        </w:rPr>
        <w:t>Important Factors</w:t>
      </w:r>
      <w:bookmarkEnd w:id="6"/>
    </w:p>
    <w:p w14:paraId="56887D83" w14:textId="77777777" w:rsidR="00116F36" w:rsidRDefault="00116F36" w:rsidP="004469E2"/>
    <w:p w14:paraId="4D440027" w14:textId="77777777" w:rsidR="004469E2" w:rsidRDefault="004469E2" w:rsidP="004469E2">
      <w:r>
        <w:t xml:space="preserve">There are a lot of factors that need to be taking into consideration when choosing which business intelligence tool you are going to use. Each tool should be thoroughly examined before a company can bring it in to their own operation that they have running. During my time in Eir I have been giving the chance to speak with people whom were involved in the process of choosing MicroStrategy as Eir’s main BI tool and they’ve told me that they tested various options however, </w:t>
      </w:r>
      <w:r>
        <w:lastRenderedPageBreak/>
        <w:t>MicroStrategy was the best suited to what company is trying to achieve in its reporting area. I myself will examine various factors such as cost, ease of use and also how much training employees would need in order to understand the tool.</w:t>
      </w:r>
    </w:p>
    <w:p w14:paraId="44C6B1C8" w14:textId="77777777" w:rsidR="0086042B" w:rsidRDefault="0086042B" w:rsidP="0086042B">
      <w:pPr>
        <w:pStyle w:val="Heading2"/>
      </w:pPr>
    </w:p>
    <w:p w14:paraId="159F28CA" w14:textId="77777777" w:rsidR="0086042B" w:rsidRDefault="0086042B" w:rsidP="0086042B">
      <w:pPr>
        <w:pStyle w:val="Heading2"/>
      </w:pPr>
    </w:p>
    <w:p w14:paraId="15EC8CC6" w14:textId="77777777" w:rsidR="0086042B" w:rsidRPr="0086042B" w:rsidRDefault="0086042B" w:rsidP="0086042B">
      <w:pPr>
        <w:pStyle w:val="Heading2"/>
        <w:rPr>
          <w:sz w:val="28"/>
          <w:u w:val="single"/>
        </w:rPr>
      </w:pPr>
      <w:bookmarkStart w:id="7" w:name="_Toc451957627"/>
      <w:r>
        <w:rPr>
          <w:sz w:val="28"/>
          <w:u w:val="single"/>
        </w:rPr>
        <w:t xml:space="preserve">3.1. </w:t>
      </w:r>
      <w:r w:rsidRPr="0086042B">
        <w:rPr>
          <w:sz w:val="28"/>
          <w:u w:val="single"/>
        </w:rPr>
        <w:t>C</w:t>
      </w:r>
      <w:r>
        <w:rPr>
          <w:sz w:val="28"/>
          <w:u w:val="single"/>
        </w:rPr>
        <w:t>ost</w:t>
      </w:r>
      <w:r w:rsidRPr="0086042B">
        <w:rPr>
          <w:sz w:val="28"/>
          <w:u w:val="single"/>
        </w:rPr>
        <w:t xml:space="preserve"> F</w:t>
      </w:r>
      <w:r>
        <w:rPr>
          <w:sz w:val="28"/>
          <w:u w:val="single"/>
        </w:rPr>
        <w:t>actor</w:t>
      </w:r>
      <w:bookmarkEnd w:id="7"/>
      <w:r w:rsidRPr="0086042B">
        <w:rPr>
          <w:sz w:val="28"/>
          <w:u w:val="single"/>
        </w:rPr>
        <w:t xml:space="preserve"> </w:t>
      </w:r>
    </w:p>
    <w:p w14:paraId="2EE15508" w14:textId="77777777" w:rsidR="0086042B" w:rsidRDefault="0086042B" w:rsidP="0086042B"/>
    <w:p w14:paraId="1587EA3A" w14:textId="77777777" w:rsidR="0086042B" w:rsidRDefault="0086042B" w:rsidP="0086042B">
      <w:r>
        <w:t>Cost is a huge consideration that must be taking into account in any company and the same goes for a huge telecommunications company like Eir. Every business needs to manage their spending sensibly and efficiently so that they can make as must revenue as they can with as little cost as they can. Therefore, they cannot just go straight in and purchase a product without checking every aspect of that product including the price. I have been involved within the revenue side of the company in which I had to create a report for them and I see how much emphasis there is on them to make sure figures are always at a surplus and not a deficit. The experience I have gained within Eir has shown me that cost is a huge aspect that transcends through every part of a company which I found to be extremely interesting and great to witness first hand.</w:t>
      </w:r>
    </w:p>
    <w:p w14:paraId="1A317024" w14:textId="77777777" w:rsidR="004C12D5" w:rsidRDefault="004C12D5" w:rsidP="004C12D5">
      <w:pPr>
        <w:pStyle w:val="Heading3"/>
        <w:rPr>
          <w:sz w:val="24"/>
          <w:u w:val="single"/>
        </w:rPr>
      </w:pPr>
    </w:p>
    <w:p w14:paraId="75A7C9F9" w14:textId="77777777" w:rsidR="004C12D5" w:rsidRDefault="004C12D5" w:rsidP="004C12D5">
      <w:pPr>
        <w:pStyle w:val="Heading3"/>
        <w:rPr>
          <w:sz w:val="24"/>
          <w:u w:val="single"/>
        </w:rPr>
      </w:pPr>
      <w:bookmarkStart w:id="8" w:name="_Toc451957628"/>
      <w:r w:rsidRPr="004C12D5">
        <w:rPr>
          <w:sz w:val="24"/>
          <w:u w:val="single"/>
        </w:rPr>
        <w:t>3.1.1. MicroStrategy Cost</w:t>
      </w:r>
      <w:bookmarkEnd w:id="8"/>
    </w:p>
    <w:p w14:paraId="40FC5ECD" w14:textId="77777777" w:rsidR="0000119B" w:rsidRDefault="0000119B" w:rsidP="004C12D5"/>
    <w:p w14:paraId="2CCDB65D" w14:textId="77777777" w:rsidR="004C12D5" w:rsidRPr="004C12D5" w:rsidRDefault="0000119B" w:rsidP="004C12D5">
      <w:r>
        <w:t xml:space="preserve">MicroStrategy is one of the most expensive BI tools in the market as you can see in the below pricing range. The various packages are priced below and a company must take this into consideration when deciding which MicroStrategy package would best suit them and their company. Eir themselves have acquired the web package in which users like myself can use MicroStrategy online also with this they have giving some of the employees with the most experience with the tool a server package or desktop package. </w:t>
      </w:r>
    </w:p>
    <w:p w14:paraId="6AD9EA18" w14:textId="77777777" w:rsidR="004C12D5" w:rsidRPr="00A43B9D" w:rsidRDefault="004C12D5" w:rsidP="004C12D5">
      <w:pPr>
        <w:pStyle w:val="ListParagraph"/>
        <w:numPr>
          <w:ilvl w:val="0"/>
          <w:numId w:val="5"/>
        </w:numPr>
        <w:shd w:val="clear" w:color="auto" w:fill="FFFFFF"/>
        <w:spacing w:after="150" w:line="300" w:lineRule="atLeast"/>
        <w:rPr>
          <w:rFonts w:eastAsia="Times New Roman" w:cstheme="minorHAnsi"/>
          <w:color w:val="000000"/>
          <w:sz w:val="21"/>
          <w:szCs w:val="21"/>
          <w:lang w:eastAsia="en-IE"/>
        </w:rPr>
      </w:pPr>
      <w:r w:rsidRPr="00A43B9D">
        <w:rPr>
          <w:rFonts w:eastAsia="Times New Roman" w:cstheme="minorHAnsi"/>
          <w:b/>
          <w:bCs/>
          <w:color w:val="000000"/>
          <w:sz w:val="21"/>
          <w:szCs w:val="21"/>
          <w:lang w:eastAsia="en-IE"/>
        </w:rPr>
        <w:t>Web Package: </w:t>
      </w:r>
      <w:r w:rsidR="00A43B9D" w:rsidRPr="00A43B9D">
        <w:rPr>
          <w:rFonts w:eastAsia="Times New Roman" w:cstheme="minorHAnsi"/>
          <w:color w:val="000000"/>
          <w:sz w:val="21"/>
          <w:szCs w:val="21"/>
          <w:lang w:eastAsia="en-IE"/>
        </w:rPr>
        <w:t>600/named user; </w:t>
      </w:r>
      <w:r w:rsidRPr="00A43B9D">
        <w:rPr>
          <w:rFonts w:eastAsia="Times New Roman" w:cstheme="minorHAnsi"/>
          <w:color w:val="000000"/>
          <w:sz w:val="21"/>
          <w:szCs w:val="21"/>
          <w:lang w:eastAsia="en-IE"/>
        </w:rPr>
        <w:t>300K/ CPU core</w:t>
      </w:r>
    </w:p>
    <w:p w14:paraId="44F69287" w14:textId="77777777" w:rsidR="004C12D5" w:rsidRPr="00A43B9D" w:rsidRDefault="004C12D5" w:rsidP="004C12D5">
      <w:pPr>
        <w:pStyle w:val="ListParagraph"/>
        <w:numPr>
          <w:ilvl w:val="0"/>
          <w:numId w:val="5"/>
        </w:numPr>
        <w:shd w:val="clear" w:color="auto" w:fill="FFFFFF"/>
        <w:spacing w:after="150" w:line="300" w:lineRule="atLeast"/>
        <w:rPr>
          <w:rFonts w:eastAsia="Times New Roman" w:cstheme="minorHAnsi"/>
          <w:color w:val="000000"/>
          <w:sz w:val="21"/>
          <w:szCs w:val="21"/>
          <w:lang w:eastAsia="en-IE"/>
        </w:rPr>
      </w:pPr>
      <w:r w:rsidRPr="00A43B9D">
        <w:rPr>
          <w:rFonts w:eastAsia="Times New Roman" w:cstheme="minorHAnsi"/>
          <w:b/>
          <w:bCs/>
          <w:color w:val="000000"/>
          <w:sz w:val="21"/>
          <w:szCs w:val="21"/>
          <w:lang w:eastAsia="en-IE"/>
        </w:rPr>
        <w:t>Mobile Package: </w:t>
      </w:r>
      <w:r w:rsidR="00A43B9D" w:rsidRPr="00A43B9D">
        <w:rPr>
          <w:rFonts w:eastAsia="Times New Roman" w:cstheme="minorHAnsi"/>
          <w:color w:val="000000"/>
          <w:sz w:val="21"/>
          <w:szCs w:val="21"/>
          <w:lang w:eastAsia="en-IE"/>
        </w:rPr>
        <w:t>600/named user; </w:t>
      </w:r>
      <w:r w:rsidRPr="00A43B9D">
        <w:rPr>
          <w:rFonts w:eastAsia="Times New Roman" w:cstheme="minorHAnsi"/>
          <w:color w:val="000000"/>
          <w:sz w:val="21"/>
          <w:szCs w:val="21"/>
          <w:lang w:eastAsia="en-IE"/>
        </w:rPr>
        <w:t>300K/ CPU core</w:t>
      </w:r>
    </w:p>
    <w:p w14:paraId="42602FF7" w14:textId="77777777" w:rsidR="004C12D5" w:rsidRPr="00A43B9D" w:rsidRDefault="004C12D5" w:rsidP="004C12D5">
      <w:pPr>
        <w:pStyle w:val="ListParagraph"/>
        <w:numPr>
          <w:ilvl w:val="0"/>
          <w:numId w:val="5"/>
        </w:numPr>
        <w:shd w:val="clear" w:color="auto" w:fill="FFFFFF"/>
        <w:spacing w:after="150" w:line="300" w:lineRule="atLeast"/>
        <w:rPr>
          <w:rFonts w:eastAsia="Times New Roman" w:cstheme="minorHAnsi"/>
          <w:color w:val="000000"/>
          <w:sz w:val="21"/>
          <w:szCs w:val="21"/>
          <w:lang w:eastAsia="en-IE"/>
        </w:rPr>
      </w:pPr>
      <w:r w:rsidRPr="00A43B9D">
        <w:rPr>
          <w:rFonts w:eastAsia="Times New Roman" w:cstheme="minorHAnsi"/>
          <w:b/>
          <w:bCs/>
          <w:color w:val="000000"/>
          <w:sz w:val="21"/>
          <w:szCs w:val="21"/>
          <w:lang w:eastAsia="en-IE"/>
        </w:rPr>
        <w:t>Architect Package: </w:t>
      </w:r>
      <w:r w:rsidRPr="00A43B9D">
        <w:rPr>
          <w:rFonts w:eastAsia="Times New Roman" w:cstheme="minorHAnsi"/>
          <w:color w:val="000000"/>
          <w:sz w:val="21"/>
          <w:szCs w:val="21"/>
          <w:lang w:eastAsia="en-IE"/>
        </w:rPr>
        <w:t>$5,000/ named user</w:t>
      </w:r>
    </w:p>
    <w:p w14:paraId="7F1CF849" w14:textId="77777777" w:rsidR="004C12D5" w:rsidRPr="00A43B9D" w:rsidRDefault="004C12D5" w:rsidP="004C12D5">
      <w:pPr>
        <w:pStyle w:val="ListParagraph"/>
        <w:numPr>
          <w:ilvl w:val="0"/>
          <w:numId w:val="5"/>
        </w:numPr>
        <w:shd w:val="clear" w:color="auto" w:fill="FFFFFF"/>
        <w:spacing w:after="150" w:line="300" w:lineRule="atLeast"/>
        <w:rPr>
          <w:rFonts w:eastAsia="Times New Roman" w:cstheme="minorHAnsi"/>
          <w:color w:val="000000"/>
          <w:sz w:val="21"/>
          <w:szCs w:val="21"/>
          <w:lang w:eastAsia="en-IE"/>
        </w:rPr>
      </w:pPr>
      <w:r w:rsidRPr="00A43B9D">
        <w:rPr>
          <w:rFonts w:eastAsia="Times New Roman" w:cstheme="minorHAnsi"/>
          <w:b/>
          <w:bCs/>
          <w:color w:val="000000"/>
          <w:sz w:val="21"/>
          <w:szCs w:val="21"/>
          <w:lang w:eastAsia="en-IE"/>
        </w:rPr>
        <w:t>Server Package: </w:t>
      </w:r>
      <w:r w:rsidR="00A43B9D" w:rsidRPr="00A43B9D">
        <w:rPr>
          <w:rFonts w:eastAsia="Times New Roman" w:cstheme="minorHAnsi"/>
          <w:color w:val="000000"/>
          <w:sz w:val="21"/>
          <w:szCs w:val="21"/>
          <w:lang w:eastAsia="en-IE"/>
        </w:rPr>
        <w:t>1,200/named user; </w:t>
      </w:r>
      <w:r w:rsidRPr="00A43B9D">
        <w:rPr>
          <w:rFonts w:eastAsia="Times New Roman" w:cstheme="minorHAnsi"/>
          <w:color w:val="000000"/>
          <w:sz w:val="21"/>
          <w:szCs w:val="21"/>
          <w:lang w:eastAsia="en-IE"/>
        </w:rPr>
        <w:t>600K/CPU core</w:t>
      </w:r>
    </w:p>
    <w:p w14:paraId="156DF565" w14:textId="77777777" w:rsidR="004C12D5" w:rsidRDefault="004C12D5" w:rsidP="004C12D5">
      <w:pPr>
        <w:shd w:val="clear" w:color="auto" w:fill="FFFFFF"/>
        <w:spacing w:after="150" w:line="300" w:lineRule="atLeast"/>
        <w:rPr>
          <w:rFonts w:ascii="Arial" w:eastAsia="Times New Roman" w:hAnsi="Arial" w:cs="Arial"/>
          <w:color w:val="000000"/>
          <w:sz w:val="21"/>
          <w:szCs w:val="21"/>
          <w:lang w:eastAsia="en-IE"/>
        </w:rPr>
      </w:pPr>
    </w:p>
    <w:p w14:paraId="366BD452" w14:textId="77777777" w:rsidR="004C12D5" w:rsidRDefault="004C12D5" w:rsidP="004C12D5">
      <w:pPr>
        <w:pStyle w:val="Heading3"/>
        <w:rPr>
          <w:rFonts w:eastAsia="Times New Roman"/>
          <w:sz w:val="24"/>
          <w:u w:val="single"/>
          <w:lang w:eastAsia="en-IE"/>
        </w:rPr>
      </w:pPr>
      <w:bookmarkStart w:id="9" w:name="_Toc451957629"/>
      <w:r w:rsidRPr="004C12D5">
        <w:rPr>
          <w:rFonts w:eastAsia="Times New Roman"/>
          <w:sz w:val="24"/>
          <w:u w:val="single"/>
          <w:lang w:eastAsia="en-IE"/>
        </w:rPr>
        <w:t>3.1.2 Hyperion Cost</w:t>
      </w:r>
      <w:bookmarkEnd w:id="9"/>
      <w:r w:rsidRPr="004C12D5">
        <w:rPr>
          <w:rFonts w:eastAsia="Times New Roman"/>
          <w:sz w:val="24"/>
          <w:u w:val="single"/>
          <w:lang w:eastAsia="en-IE"/>
        </w:rPr>
        <w:t xml:space="preserve"> </w:t>
      </w:r>
    </w:p>
    <w:p w14:paraId="61BD2335" w14:textId="77777777" w:rsidR="004C12D5" w:rsidRDefault="004C12D5" w:rsidP="004C12D5">
      <w:pPr>
        <w:rPr>
          <w:lang w:val="en-GB" w:eastAsia="en-IE"/>
        </w:rPr>
      </w:pPr>
    </w:p>
    <w:p w14:paraId="4E9D750F" w14:textId="1A8ABFEF" w:rsidR="00F56F05" w:rsidRPr="00F56F05" w:rsidRDefault="00F56F05" w:rsidP="004C12D5">
      <w:pPr>
        <w:rPr>
          <w:lang w:val="en-GB" w:eastAsia="en-IE"/>
        </w:rPr>
      </w:pPr>
      <w:r>
        <w:rPr>
          <w:lang w:val="en-GB" w:eastAsia="en-IE"/>
        </w:rPr>
        <w:t>Hyperion has a huge amount of different</w:t>
      </w:r>
      <w:r w:rsidR="00A96D0D">
        <w:rPr>
          <w:lang w:val="en-GB" w:eastAsia="en-IE"/>
        </w:rPr>
        <w:t xml:space="preserve"> packages which users can choose from. Below I have chosen four of those packages </w:t>
      </w:r>
      <w:r w:rsidR="007D478A">
        <w:rPr>
          <w:lang w:val="en-GB" w:eastAsia="en-IE"/>
        </w:rPr>
        <w:t>and the license p</w:t>
      </w:r>
      <w:r w:rsidR="009E5539">
        <w:rPr>
          <w:lang w:val="en-GB" w:eastAsia="en-IE"/>
        </w:rPr>
        <w:t xml:space="preserve">rice of each of those packages from this I have seen that Hyperion comes in at a lot less than MicroStrategy and Tableau which </w:t>
      </w:r>
      <w:r w:rsidR="00D838B3">
        <w:rPr>
          <w:lang w:val="en-GB" w:eastAsia="en-IE"/>
        </w:rPr>
        <w:t xml:space="preserve">might tempt </w:t>
      </w:r>
      <w:r w:rsidR="00E061F7">
        <w:rPr>
          <w:lang w:val="en-GB" w:eastAsia="en-IE"/>
        </w:rPr>
        <w:t>users.</w:t>
      </w:r>
      <w:r>
        <w:rPr>
          <w:lang w:val="en-GB" w:eastAsia="en-IE"/>
        </w:rPr>
        <w:t xml:space="preserve"> </w:t>
      </w:r>
    </w:p>
    <w:p w14:paraId="237643E5" w14:textId="49BC7221" w:rsidR="00BD11A2" w:rsidRPr="00D52E8F" w:rsidRDefault="00BD11A2" w:rsidP="00D52E8F">
      <w:pPr>
        <w:pStyle w:val="ListParagraph"/>
        <w:numPr>
          <w:ilvl w:val="0"/>
          <w:numId w:val="8"/>
        </w:numPr>
        <w:rPr>
          <w:b/>
          <w:lang w:val="en-GB" w:eastAsia="en-IE"/>
        </w:rPr>
      </w:pPr>
      <w:r w:rsidRPr="001A1A10">
        <w:rPr>
          <w:b/>
          <w:lang w:eastAsia="en-IE"/>
        </w:rPr>
        <w:t>Hyperion Financial Management Plus</w:t>
      </w:r>
      <w:r w:rsidR="00B81DDF">
        <w:rPr>
          <w:b/>
          <w:lang w:val="en-GB" w:eastAsia="en-IE"/>
        </w:rPr>
        <w:t>:</w:t>
      </w:r>
      <w:r w:rsidR="009570D4">
        <w:rPr>
          <w:b/>
          <w:lang w:val="en-GB" w:eastAsia="en-IE"/>
        </w:rPr>
        <w:t xml:space="preserve"> </w:t>
      </w:r>
      <w:r w:rsidR="008123A8" w:rsidRPr="00D92318">
        <w:rPr>
          <w:lang w:val="en-GB" w:eastAsia="en-IE"/>
        </w:rPr>
        <w:t>5,200</w:t>
      </w:r>
    </w:p>
    <w:p w14:paraId="2FFC84CB" w14:textId="073ED351" w:rsidR="004C12D5" w:rsidRPr="001A1A10" w:rsidRDefault="00BD11A2" w:rsidP="00DB3CC2">
      <w:pPr>
        <w:pStyle w:val="ListParagraph"/>
        <w:numPr>
          <w:ilvl w:val="0"/>
          <w:numId w:val="8"/>
        </w:numPr>
        <w:rPr>
          <w:b/>
          <w:lang w:eastAsia="en-IE"/>
        </w:rPr>
      </w:pPr>
      <w:r w:rsidRPr="001A1A10">
        <w:rPr>
          <w:b/>
          <w:lang w:eastAsia="en-IE"/>
        </w:rPr>
        <w:t xml:space="preserve"> Hyperion Financial Close Management</w:t>
      </w:r>
      <w:r w:rsidR="00B81DDF">
        <w:rPr>
          <w:b/>
          <w:lang w:val="en-GB" w:eastAsia="en-IE"/>
        </w:rPr>
        <w:t>:</w:t>
      </w:r>
      <w:r w:rsidR="00586B14">
        <w:rPr>
          <w:b/>
          <w:lang w:val="en-GB" w:eastAsia="en-IE"/>
        </w:rPr>
        <w:t xml:space="preserve"> </w:t>
      </w:r>
      <w:r w:rsidR="00586B14">
        <w:rPr>
          <w:lang w:val="en-GB" w:eastAsia="en-IE"/>
        </w:rPr>
        <w:t>5000</w:t>
      </w:r>
    </w:p>
    <w:p w14:paraId="59E12F0F" w14:textId="103D8B77" w:rsidR="00071D2C" w:rsidRPr="001A1A10" w:rsidRDefault="00071D2C" w:rsidP="00071D2C">
      <w:pPr>
        <w:pStyle w:val="ListParagraph"/>
        <w:numPr>
          <w:ilvl w:val="0"/>
          <w:numId w:val="8"/>
        </w:numPr>
        <w:rPr>
          <w:b/>
          <w:lang w:eastAsia="en-IE"/>
        </w:rPr>
      </w:pPr>
      <w:r w:rsidRPr="001A1A10">
        <w:rPr>
          <w:b/>
          <w:lang w:eastAsia="en-IE"/>
        </w:rPr>
        <w:lastRenderedPageBreak/>
        <w:t>Hyperion Disclosure Management</w:t>
      </w:r>
      <w:r w:rsidR="00B81DDF">
        <w:rPr>
          <w:b/>
          <w:lang w:val="en-GB" w:eastAsia="en-IE"/>
        </w:rPr>
        <w:t>:</w:t>
      </w:r>
      <w:r w:rsidR="00586B14">
        <w:rPr>
          <w:b/>
          <w:lang w:val="en-GB" w:eastAsia="en-IE"/>
        </w:rPr>
        <w:t xml:space="preserve"> </w:t>
      </w:r>
      <w:r w:rsidR="00586B14" w:rsidRPr="00D92318">
        <w:rPr>
          <w:lang w:val="en-GB" w:eastAsia="en-IE"/>
        </w:rPr>
        <w:t>10,000</w:t>
      </w:r>
    </w:p>
    <w:p w14:paraId="057F1FBD" w14:textId="241C212F" w:rsidR="00A43B9D" w:rsidRPr="00071D2C" w:rsidRDefault="00071D2C" w:rsidP="00A43B9D">
      <w:pPr>
        <w:pStyle w:val="ListParagraph"/>
        <w:numPr>
          <w:ilvl w:val="0"/>
          <w:numId w:val="8"/>
        </w:numPr>
        <w:rPr>
          <w:lang w:eastAsia="en-IE"/>
        </w:rPr>
      </w:pPr>
      <w:r w:rsidRPr="001A1A10">
        <w:rPr>
          <w:b/>
          <w:lang w:eastAsia="en-IE"/>
        </w:rPr>
        <w:t>Financial Management Analytics</w:t>
      </w:r>
      <w:r w:rsidR="00B81DDF">
        <w:rPr>
          <w:b/>
          <w:lang w:val="en-GB" w:eastAsia="en-IE"/>
        </w:rPr>
        <w:t>:</w:t>
      </w:r>
      <w:r w:rsidR="00586B14">
        <w:rPr>
          <w:b/>
          <w:lang w:val="en-GB" w:eastAsia="en-IE"/>
        </w:rPr>
        <w:t xml:space="preserve"> </w:t>
      </w:r>
      <w:r w:rsidR="00586B14" w:rsidRPr="00D92318">
        <w:rPr>
          <w:lang w:val="en-GB" w:eastAsia="en-IE"/>
        </w:rPr>
        <w:t>1,000</w:t>
      </w:r>
    </w:p>
    <w:p w14:paraId="78F14DC7" w14:textId="77777777" w:rsidR="00A43B9D" w:rsidRDefault="00A43B9D" w:rsidP="00A43B9D">
      <w:pPr>
        <w:rPr>
          <w:lang w:eastAsia="en-IE"/>
        </w:rPr>
      </w:pPr>
    </w:p>
    <w:p w14:paraId="5C41CD5E" w14:textId="77777777" w:rsidR="00A43B9D" w:rsidRDefault="00A43B9D" w:rsidP="00A43B9D">
      <w:pPr>
        <w:pStyle w:val="Heading3"/>
        <w:rPr>
          <w:sz w:val="24"/>
          <w:u w:val="single"/>
          <w:lang w:eastAsia="en-IE"/>
        </w:rPr>
      </w:pPr>
      <w:bookmarkStart w:id="10" w:name="_Toc451957630"/>
      <w:r w:rsidRPr="00A43B9D">
        <w:rPr>
          <w:sz w:val="24"/>
          <w:u w:val="single"/>
          <w:lang w:eastAsia="en-IE"/>
        </w:rPr>
        <w:t>3.1.3 Tableau Cost</w:t>
      </w:r>
      <w:bookmarkEnd w:id="10"/>
    </w:p>
    <w:p w14:paraId="63707593" w14:textId="77777777" w:rsidR="00116F36" w:rsidRDefault="00116F36" w:rsidP="00A43B9D">
      <w:pPr>
        <w:rPr>
          <w:lang w:eastAsia="en-IE"/>
        </w:rPr>
      </w:pPr>
    </w:p>
    <w:p w14:paraId="6C5B6DDA" w14:textId="77777777" w:rsidR="00116F36" w:rsidRDefault="00116F36" w:rsidP="00A43B9D">
      <w:pPr>
        <w:rPr>
          <w:lang w:eastAsia="en-IE"/>
        </w:rPr>
      </w:pPr>
      <w:r>
        <w:rPr>
          <w:lang w:eastAsia="en-IE"/>
        </w:rPr>
        <w:t xml:space="preserve">Tableau like MicroStrategy is a very expensive BI tool and is this is one of it very few downfalls. Similarly to MicroStrategy Tableau can be purchased in different versions depending on the level of Tableau the user will need to use.   </w:t>
      </w:r>
    </w:p>
    <w:p w14:paraId="0A924227" w14:textId="77777777" w:rsidR="00A43B9D" w:rsidRDefault="00A43B9D" w:rsidP="00A43B9D">
      <w:pPr>
        <w:pStyle w:val="ListParagraph"/>
        <w:numPr>
          <w:ilvl w:val="0"/>
          <w:numId w:val="7"/>
        </w:numPr>
        <w:rPr>
          <w:lang w:eastAsia="en-IE"/>
        </w:rPr>
      </w:pPr>
      <w:r w:rsidRPr="00A43B9D">
        <w:rPr>
          <w:b/>
          <w:lang w:eastAsia="en-IE"/>
        </w:rPr>
        <w:t>Tableau Personal</w:t>
      </w:r>
      <w:r>
        <w:rPr>
          <w:lang w:eastAsia="en-IE"/>
        </w:rPr>
        <w:t xml:space="preserve">:  </w:t>
      </w:r>
      <w:r w:rsidRPr="00A43B9D">
        <w:rPr>
          <w:lang w:eastAsia="en-IE"/>
        </w:rPr>
        <w:t>999.00</w:t>
      </w:r>
    </w:p>
    <w:p w14:paraId="280092AF" w14:textId="77777777" w:rsidR="00A43B9D" w:rsidRPr="00A43B9D" w:rsidRDefault="00A43B9D" w:rsidP="00A43B9D">
      <w:pPr>
        <w:pStyle w:val="ListParagraph"/>
        <w:numPr>
          <w:ilvl w:val="0"/>
          <w:numId w:val="7"/>
        </w:numPr>
        <w:rPr>
          <w:lang w:eastAsia="en-IE"/>
        </w:rPr>
      </w:pPr>
      <w:r w:rsidRPr="00A43B9D">
        <w:rPr>
          <w:b/>
          <w:lang w:eastAsia="en-IE"/>
        </w:rPr>
        <w:t>Tableau P</w:t>
      </w:r>
      <w:r>
        <w:rPr>
          <w:b/>
          <w:lang w:eastAsia="en-IE"/>
        </w:rPr>
        <w:t>rofessional</w:t>
      </w:r>
      <w:r>
        <w:rPr>
          <w:lang w:eastAsia="en-IE"/>
        </w:rPr>
        <w:t>:  1’</w:t>
      </w:r>
      <w:r w:rsidRPr="00A43B9D">
        <w:rPr>
          <w:lang w:eastAsia="en-IE"/>
        </w:rPr>
        <w:t>999.00</w:t>
      </w:r>
    </w:p>
    <w:p w14:paraId="3908061C" w14:textId="77777777" w:rsidR="00A43B9D" w:rsidRDefault="00A43B9D" w:rsidP="00A43B9D">
      <w:pPr>
        <w:pStyle w:val="ListParagraph"/>
        <w:numPr>
          <w:ilvl w:val="0"/>
          <w:numId w:val="7"/>
        </w:numPr>
        <w:rPr>
          <w:lang w:eastAsia="en-IE"/>
        </w:rPr>
      </w:pPr>
      <w:r w:rsidRPr="00116F36">
        <w:rPr>
          <w:b/>
          <w:lang w:eastAsia="en-IE"/>
        </w:rPr>
        <w:t>Tableau Server:</w:t>
      </w:r>
      <w:r>
        <w:rPr>
          <w:lang w:eastAsia="en-IE"/>
        </w:rPr>
        <w:t xml:space="preserve"> </w:t>
      </w:r>
      <w:r w:rsidR="00116F36">
        <w:rPr>
          <w:lang w:eastAsia="en-IE"/>
        </w:rPr>
        <w:t xml:space="preserve"> Starts at </w:t>
      </w:r>
      <w:r w:rsidRPr="00A43B9D">
        <w:rPr>
          <w:lang w:eastAsia="en-IE"/>
        </w:rPr>
        <w:t>10,000.00 for 10 users. Future annual upgr</w:t>
      </w:r>
      <w:r w:rsidR="00116F36">
        <w:rPr>
          <w:lang w:eastAsia="en-IE"/>
        </w:rPr>
        <w:t>ades &amp; support are 25% per year</w:t>
      </w:r>
    </w:p>
    <w:p w14:paraId="03DF4567" w14:textId="77777777" w:rsidR="0000119B" w:rsidRPr="00116F36" w:rsidRDefault="00116F36" w:rsidP="0086042B">
      <w:pPr>
        <w:pStyle w:val="ListParagraph"/>
        <w:numPr>
          <w:ilvl w:val="0"/>
          <w:numId w:val="7"/>
        </w:numPr>
        <w:rPr>
          <w:lang w:eastAsia="en-IE"/>
        </w:rPr>
      </w:pPr>
      <w:r>
        <w:rPr>
          <w:b/>
          <w:lang w:eastAsia="en-IE"/>
        </w:rPr>
        <w:t>Tableau Online:</w:t>
      </w:r>
      <w:r>
        <w:rPr>
          <w:lang w:eastAsia="en-IE"/>
        </w:rPr>
        <w:t xml:space="preserve">  </w:t>
      </w:r>
      <w:r w:rsidRPr="00116F36">
        <w:rPr>
          <w:lang w:eastAsia="en-IE"/>
        </w:rPr>
        <w:t>500.00 per user, per year</w:t>
      </w:r>
    </w:p>
    <w:p w14:paraId="2776431B" w14:textId="77777777" w:rsidR="0000119B" w:rsidRPr="0000119B" w:rsidRDefault="0000119B" w:rsidP="0000119B"/>
    <w:p w14:paraId="7EF92F9B" w14:textId="77777777" w:rsidR="0086042B" w:rsidRPr="0086042B" w:rsidRDefault="0086042B" w:rsidP="0086042B">
      <w:pPr>
        <w:pStyle w:val="Heading2"/>
        <w:rPr>
          <w:sz w:val="28"/>
          <w:u w:val="single"/>
        </w:rPr>
      </w:pPr>
      <w:bookmarkStart w:id="11" w:name="_Toc451957631"/>
      <w:r w:rsidRPr="0086042B">
        <w:rPr>
          <w:sz w:val="28"/>
          <w:u w:val="single"/>
        </w:rPr>
        <w:t>3.2. Ease of Use</w:t>
      </w:r>
      <w:bookmarkEnd w:id="11"/>
    </w:p>
    <w:p w14:paraId="38A4547B" w14:textId="77777777" w:rsidR="0086042B" w:rsidRDefault="0086042B" w:rsidP="0086042B"/>
    <w:p w14:paraId="23A8FC57" w14:textId="77777777" w:rsidR="0040000A" w:rsidRDefault="0086042B" w:rsidP="0086042B">
      <w:pPr>
        <w:rPr>
          <w:lang w:val="en-GB"/>
        </w:rPr>
      </w:pPr>
      <w:r>
        <w:t>Ease of use needs to be examined in any BI tool before buying into it. The user of the tool must be able to navigate it easily in order to create the report and dashboard they needs. This is also important for the company as they need their employees to be able to require the skills of operating the tool quickly and adapt to it quickly also. This is taken into consideration on all the told I have examined with some more than others. From my own experience working in Eir I have seen first-hand that this is a big factor for them as they are making this big transition to using MicroStrategy. There is a lot of people inside the company and inside the reporting team that had never used the tool before and were unsure of what way to change from there ways of using the Hyperion reports they would usually run. Thus</w:t>
      </w:r>
      <w:r w:rsidR="00E50E9E">
        <w:t>,</w:t>
      </w:r>
      <w:r>
        <w:t xml:space="preserve"> creating an importance that MicroStrategy needed to be easy to use.</w:t>
      </w:r>
    </w:p>
    <w:p w14:paraId="219B4097" w14:textId="3E662A28" w:rsidR="00893D92" w:rsidRPr="00465F6E" w:rsidRDefault="00782687" w:rsidP="0086042B">
      <w:pPr>
        <w:rPr>
          <w:lang w:val="en-GB"/>
        </w:rPr>
      </w:pPr>
      <w:r>
        <w:rPr>
          <w:lang w:val="en-GB"/>
        </w:rPr>
        <w:t>From my examination</w:t>
      </w:r>
      <w:r w:rsidR="00465F6E">
        <w:rPr>
          <w:lang w:val="en-GB"/>
        </w:rPr>
        <w:t xml:space="preserve"> of each</w:t>
      </w:r>
      <w:r w:rsidR="00407167">
        <w:rPr>
          <w:lang w:val="en-GB"/>
        </w:rPr>
        <w:t xml:space="preserve"> of the BI tools </w:t>
      </w:r>
      <w:r w:rsidR="003E0D00">
        <w:rPr>
          <w:lang w:val="en-GB"/>
        </w:rPr>
        <w:t xml:space="preserve">I have noticed that MicroStrategy </w:t>
      </w:r>
      <w:r w:rsidR="00465F6E">
        <w:rPr>
          <w:lang w:val="en-GB"/>
        </w:rPr>
        <w:t>is extremely easy to use</w:t>
      </w:r>
      <w:r w:rsidR="0086042B">
        <w:t xml:space="preserve"> </w:t>
      </w:r>
      <w:r w:rsidR="00465F6E">
        <w:rPr>
          <w:lang w:val="en-GB"/>
        </w:rPr>
        <w:t xml:space="preserve">due to its drag and drop capability. While creating the dashboard </w:t>
      </w:r>
      <w:r w:rsidR="006D5C33">
        <w:rPr>
          <w:lang w:val="en-GB"/>
        </w:rPr>
        <w:t xml:space="preserve">below I was able to easily drag in the data which I needed to present in the dashboard. The creative aspect of the </w:t>
      </w:r>
      <w:r w:rsidR="000C7AFE">
        <w:rPr>
          <w:lang w:val="en-GB"/>
        </w:rPr>
        <w:t xml:space="preserve">dashboard was also </w:t>
      </w:r>
      <w:r w:rsidR="00342B5F">
        <w:rPr>
          <w:lang w:val="en-GB"/>
        </w:rPr>
        <w:t xml:space="preserve">very straightforward </w:t>
      </w:r>
      <w:r w:rsidR="002B54B0">
        <w:rPr>
          <w:lang w:val="en-GB"/>
        </w:rPr>
        <w:t xml:space="preserve">I </w:t>
      </w:r>
      <w:r w:rsidR="00B352AC">
        <w:rPr>
          <w:lang w:val="en-GB"/>
        </w:rPr>
        <w:t xml:space="preserve">aligned each </w:t>
      </w:r>
      <w:r w:rsidR="00414B93">
        <w:rPr>
          <w:lang w:val="en-GB"/>
        </w:rPr>
        <w:t>of the sections</w:t>
      </w:r>
      <w:r w:rsidR="00305D66">
        <w:rPr>
          <w:lang w:val="en-GB"/>
        </w:rPr>
        <w:t xml:space="preserve"> of the dashboard w</w:t>
      </w:r>
      <w:r w:rsidR="00893D92">
        <w:rPr>
          <w:lang w:val="en-GB"/>
        </w:rPr>
        <w:t xml:space="preserve">ith no difficulty at all. </w:t>
      </w:r>
    </w:p>
    <w:p w14:paraId="0F609790" w14:textId="77777777" w:rsidR="00E50E9E" w:rsidRDefault="00E50E9E" w:rsidP="0086042B"/>
    <w:p w14:paraId="07A33A05" w14:textId="77777777" w:rsidR="00E50E9E" w:rsidRDefault="00E50E9E" w:rsidP="00E50E9E">
      <w:pPr>
        <w:pStyle w:val="Heading2"/>
        <w:rPr>
          <w:sz w:val="28"/>
          <w:u w:val="single"/>
        </w:rPr>
      </w:pPr>
      <w:bookmarkStart w:id="12" w:name="_Toc451957632"/>
      <w:r w:rsidRPr="00E50E9E">
        <w:rPr>
          <w:sz w:val="28"/>
          <w:u w:val="single"/>
        </w:rPr>
        <w:t>3.3. Training Required</w:t>
      </w:r>
      <w:bookmarkEnd w:id="12"/>
    </w:p>
    <w:p w14:paraId="1BF588F7" w14:textId="77777777" w:rsidR="00E50E9E" w:rsidRDefault="00E50E9E" w:rsidP="00E50E9E"/>
    <w:p w14:paraId="35943995" w14:textId="77777777" w:rsidR="00E50E9E" w:rsidRDefault="00E50E9E" w:rsidP="00E50E9E">
      <w:pPr>
        <w:rPr>
          <w:lang w:val="en-GB"/>
        </w:rPr>
      </w:pPr>
      <w:r>
        <w:t xml:space="preserve">Another extremely important factor when acquiring a new BI tool would be how much training there will be required from employees. This is important as it will affect the work rate of the employees due to them having to take time out of their daily routine and projects in order to be trained onto the new tool. This can also transcend through a company such as Eir due to the reporting team being pivotal to the daily running of the company the reports which are ran on a daily will not be able to </w:t>
      </w:r>
      <w:r>
        <w:lastRenderedPageBreak/>
        <w:t>be done if the employees need to be taking away from their work in order to be trained. Therefore, when assessing a new BI tool a company must look into this aspect of the tool and ensure training is as minimal as possible fort the employees in the company.</w:t>
      </w:r>
    </w:p>
    <w:p w14:paraId="3E901262" w14:textId="77777777" w:rsidR="0022537E" w:rsidRDefault="0022537E" w:rsidP="00E50E9E">
      <w:pPr>
        <w:rPr>
          <w:lang w:val="en-GB"/>
        </w:rPr>
      </w:pPr>
    </w:p>
    <w:tbl>
      <w:tblPr>
        <w:tblStyle w:val="TableGrid"/>
        <w:tblW w:w="9503" w:type="dxa"/>
        <w:tblLook w:val="04A0" w:firstRow="1" w:lastRow="0" w:firstColumn="1" w:lastColumn="0" w:noHBand="0" w:noVBand="1"/>
      </w:tblPr>
      <w:tblGrid>
        <w:gridCol w:w="3056"/>
        <w:gridCol w:w="2149"/>
        <w:gridCol w:w="2149"/>
        <w:gridCol w:w="2149"/>
      </w:tblGrid>
      <w:tr w:rsidR="00E061F7" w14:paraId="50752D37" w14:textId="77777777" w:rsidTr="00E061F7">
        <w:trPr>
          <w:trHeight w:val="506"/>
        </w:trPr>
        <w:tc>
          <w:tcPr>
            <w:tcW w:w="3056" w:type="dxa"/>
          </w:tcPr>
          <w:p w14:paraId="494563C9" w14:textId="57F1FA68" w:rsidR="00934AC6" w:rsidRDefault="00E061F7" w:rsidP="00E50E9E">
            <w:pPr>
              <w:rPr>
                <w:lang w:val="en-GB"/>
              </w:rPr>
            </w:pPr>
            <w:r>
              <w:rPr>
                <w:lang w:val="en-GB"/>
              </w:rPr>
              <w:t>Market Leaders</w:t>
            </w:r>
          </w:p>
        </w:tc>
        <w:tc>
          <w:tcPr>
            <w:tcW w:w="2149" w:type="dxa"/>
          </w:tcPr>
          <w:p w14:paraId="0611E898" w14:textId="66FA072B" w:rsidR="00934AC6" w:rsidRDefault="00934AC6" w:rsidP="00E50E9E">
            <w:pPr>
              <w:rPr>
                <w:lang w:val="en-GB"/>
              </w:rPr>
            </w:pPr>
            <w:r>
              <w:rPr>
                <w:lang w:val="en-GB"/>
              </w:rPr>
              <w:t>Cost Factor</w:t>
            </w:r>
          </w:p>
        </w:tc>
        <w:tc>
          <w:tcPr>
            <w:tcW w:w="2149" w:type="dxa"/>
          </w:tcPr>
          <w:p w14:paraId="3FB20969" w14:textId="73DAA6F0" w:rsidR="00934AC6" w:rsidRDefault="00B17A7E" w:rsidP="00E50E9E">
            <w:pPr>
              <w:rPr>
                <w:lang w:val="en-GB"/>
              </w:rPr>
            </w:pPr>
            <w:r>
              <w:rPr>
                <w:lang w:val="en-GB"/>
              </w:rPr>
              <w:t>Ease of Use</w:t>
            </w:r>
          </w:p>
        </w:tc>
        <w:tc>
          <w:tcPr>
            <w:tcW w:w="2149" w:type="dxa"/>
          </w:tcPr>
          <w:p w14:paraId="7814C923" w14:textId="26434731" w:rsidR="00934AC6" w:rsidRDefault="00B17A7E" w:rsidP="00E50E9E">
            <w:pPr>
              <w:rPr>
                <w:lang w:val="en-GB"/>
              </w:rPr>
            </w:pPr>
            <w:r>
              <w:rPr>
                <w:lang w:val="en-GB"/>
              </w:rPr>
              <w:t>Training Required</w:t>
            </w:r>
          </w:p>
        </w:tc>
      </w:tr>
      <w:tr w:rsidR="00E061F7" w14:paraId="499F0D8F" w14:textId="77777777" w:rsidTr="00E061F7">
        <w:trPr>
          <w:trHeight w:val="252"/>
        </w:trPr>
        <w:tc>
          <w:tcPr>
            <w:tcW w:w="3056" w:type="dxa"/>
          </w:tcPr>
          <w:p w14:paraId="54E52082" w14:textId="3A54673B" w:rsidR="00934AC6" w:rsidRPr="00C32960" w:rsidRDefault="00934AC6" w:rsidP="00E50E9E">
            <w:pPr>
              <w:rPr>
                <w:b/>
                <w:lang w:val="en-GB"/>
              </w:rPr>
            </w:pPr>
            <w:r>
              <w:rPr>
                <w:b/>
                <w:lang w:val="en-GB"/>
              </w:rPr>
              <w:t>MicroStrategy</w:t>
            </w:r>
          </w:p>
        </w:tc>
        <w:tc>
          <w:tcPr>
            <w:tcW w:w="2149" w:type="dxa"/>
          </w:tcPr>
          <w:p w14:paraId="751CEBEC" w14:textId="7842E7F3" w:rsidR="00934AC6" w:rsidRDefault="007C2ED9" w:rsidP="00E50E9E">
            <w:pPr>
              <w:rPr>
                <w:lang w:val="en-GB"/>
              </w:rPr>
            </w:pPr>
            <w:r>
              <w:rPr>
                <w:lang w:val="en-GB"/>
              </w:rPr>
              <w:t>5</w:t>
            </w:r>
          </w:p>
        </w:tc>
        <w:tc>
          <w:tcPr>
            <w:tcW w:w="2149" w:type="dxa"/>
          </w:tcPr>
          <w:p w14:paraId="5A85E539" w14:textId="7A34D4C6" w:rsidR="00934AC6" w:rsidRDefault="007C2ED9" w:rsidP="00E50E9E">
            <w:pPr>
              <w:rPr>
                <w:lang w:val="en-GB"/>
              </w:rPr>
            </w:pPr>
            <w:r>
              <w:rPr>
                <w:lang w:val="en-GB"/>
              </w:rPr>
              <w:t>9</w:t>
            </w:r>
          </w:p>
        </w:tc>
        <w:tc>
          <w:tcPr>
            <w:tcW w:w="2149" w:type="dxa"/>
          </w:tcPr>
          <w:p w14:paraId="7193AE9F" w14:textId="6B6724B8" w:rsidR="00934AC6" w:rsidRDefault="007C2ED9" w:rsidP="00E50E9E">
            <w:pPr>
              <w:rPr>
                <w:lang w:val="en-GB"/>
              </w:rPr>
            </w:pPr>
            <w:r>
              <w:rPr>
                <w:lang w:val="en-GB"/>
              </w:rPr>
              <w:t>9</w:t>
            </w:r>
          </w:p>
        </w:tc>
      </w:tr>
      <w:tr w:rsidR="00E061F7" w14:paraId="5C084414" w14:textId="77777777" w:rsidTr="00E061F7">
        <w:trPr>
          <w:trHeight w:val="236"/>
        </w:trPr>
        <w:tc>
          <w:tcPr>
            <w:tcW w:w="3056" w:type="dxa"/>
          </w:tcPr>
          <w:p w14:paraId="75D81444" w14:textId="53090A84" w:rsidR="00934AC6" w:rsidRPr="00C32960" w:rsidRDefault="00934AC6" w:rsidP="00E50E9E">
            <w:pPr>
              <w:rPr>
                <w:b/>
                <w:lang w:val="en-GB"/>
              </w:rPr>
            </w:pPr>
            <w:r>
              <w:rPr>
                <w:b/>
                <w:lang w:val="en-GB"/>
              </w:rPr>
              <w:t>Hyperion</w:t>
            </w:r>
          </w:p>
        </w:tc>
        <w:tc>
          <w:tcPr>
            <w:tcW w:w="2149" w:type="dxa"/>
          </w:tcPr>
          <w:p w14:paraId="7D8E756D" w14:textId="0FEC01AD" w:rsidR="00934AC6" w:rsidRDefault="00911EE6" w:rsidP="00E50E9E">
            <w:pPr>
              <w:rPr>
                <w:lang w:val="en-GB"/>
              </w:rPr>
            </w:pPr>
            <w:r>
              <w:rPr>
                <w:lang w:val="en-GB"/>
              </w:rPr>
              <w:t>8</w:t>
            </w:r>
          </w:p>
        </w:tc>
        <w:tc>
          <w:tcPr>
            <w:tcW w:w="2149" w:type="dxa"/>
          </w:tcPr>
          <w:p w14:paraId="666CB37A" w14:textId="24A96924" w:rsidR="00934AC6" w:rsidRDefault="00E852AE" w:rsidP="00E50E9E">
            <w:pPr>
              <w:rPr>
                <w:lang w:val="en-GB"/>
              </w:rPr>
            </w:pPr>
            <w:r>
              <w:rPr>
                <w:lang w:val="en-GB"/>
              </w:rPr>
              <w:t>5</w:t>
            </w:r>
          </w:p>
        </w:tc>
        <w:tc>
          <w:tcPr>
            <w:tcW w:w="2149" w:type="dxa"/>
          </w:tcPr>
          <w:p w14:paraId="5D3BD932" w14:textId="12333DC8" w:rsidR="00934AC6" w:rsidRDefault="00E852AE" w:rsidP="00E50E9E">
            <w:pPr>
              <w:rPr>
                <w:lang w:val="en-GB"/>
              </w:rPr>
            </w:pPr>
            <w:r>
              <w:rPr>
                <w:lang w:val="en-GB"/>
              </w:rPr>
              <w:t>5</w:t>
            </w:r>
          </w:p>
        </w:tc>
      </w:tr>
      <w:tr w:rsidR="00E061F7" w14:paraId="3F3F912A" w14:textId="77777777" w:rsidTr="00E061F7">
        <w:trPr>
          <w:trHeight w:val="269"/>
        </w:trPr>
        <w:tc>
          <w:tcPr>
            <w:tcW w:w="3056" w:type="dxa"/>
          </w:tcPr>
          <w:p w14:paraId="4428A934" w14:textId="4D9F7C31" w:rsidR="00934AC6" w:rsidRPr="00934AC6" w:rsidRDefault="00934AC6" w:rsidP="00E50E9E">
            <w:pPr>
              <w:rPr>
                <w:b/>
                <w:lang w:val="en-GB"/>
              </w:rPr>
            </w:pPr>
            <w:r>
              <w:rPr>
                <w:b/>
                <w:lang w:val="en-GB"/>
              </w:rPr>
              <w:t>Tableau</w:t>
            </w:r>
          </w:p>
        </w:tc>
        <w:tc>
          <w:tcPr>
            <w:tcW w:w="2149" w:type="dxa"/>
          </w:tcPr>
          <w:p w14:paraId="66F005FB" w14:textId="39C94A51" w:rsidR="00934AC6" w:rsidRDefault="007C2ED9" w:rsidP="00E50E9E">
            <w:pPr>
              <w:rPr>
                <w:lang w:val="en-GB"/>
              </w:rPr>
            </w:pPr>
            <w:r>
              <w:rPr>
                <w:lang w:val="en-GB"/>
              </w:rPr>
              <w:t>5</w:t>
            </w:r>
          </w:p>
        </w:tc>
        <w:tc>
          <w:tcPr>
            <w:tcW w:w="2149" w:type="dxa"/>
          </w:tcPr>
          <w:p w14:paraId="52461E02" w14:textId="57D3977B" w:rsidR="00934AC6" w:rsidRDefault="007C2ED9" w:rsidP="00E50E9E">
            <w:pPr>
              <w:rPr>
                <w:lang w:val="en-GB"/>
              </w:rPr>
            </w:pPr>
            <w:r>
              <w:rPr>
                <w:lang w:val="en-GB"/>
              </w:rPr>
              <w:t>10</w:t>
            </w:r>
          </w:p>
        </w:tc>
        <w:tc>
          <w:tcPr>
            <w:tcW w:w="2149" w:type="dxa"/>
          </w:tcPr>
          <w:p w14:paraId="21226313" w14:textId="6EF89B48" w:rsidR="00934AC6" w:rsidRDefault="007C2ED9" w:rsidP="00E50E9E">
            <w:pPr>
              <w:rPr>
                <w:lang w:val="en-GB"/>
              </w:rPr>
            </w:pPr>
            <w:r>
              <w:rPr>
                <w:lang w:val="en-GB"/>
              </w:rPr>
              <w:t>9</w:t>
            </w:r>
          </w:p>
        </w:tc>
      </w:tr>
    </w:tbl>
    <w:p w14:paraId="381E0D13" w14:textId="77777777" w:rsidR="0022537E" w:rsidRPr="0022537E" w:rsidRDefault="0022537E" w:rsidP="00E50E9E">
      <w:pPr>
        <w:rPr>
          <w:lang w:val="en-GB"/>
        </w:rPr>
      </w:pPr>
    </w:p>
    <w:p w14:paraId="1271D868" w14:textId="77777777" w:rsidR="0086042B" w:rsidRDefault="0086042B" w:rsidP="0086042B">
      <w:bookmarkStart w:id="13" w:name="_GoBack"/>
      <w:bookmarkEnd w:id="13"/>
    </w:p>
    <w:p w14:paraId="3487C800" w14:textId="77777777" w:rsidR="0086042B" w:rsidRDefault="0086042B" w:rsidP="0086042B">
      <w:r>
        <w:t xml:space="preserve"> </w:t>
      </w:r>
    </w:p>
    <w:p w14:paraId="58108702" w14:textId="77777777" w:rsidR="0086042B" w:rsidRDefault="0086042B" w:rsidP="0086042B"/>
    <w:p w14:paraId="0D183DDB" w14:textId="77777777" w:rsidR="0026728A" w:rsidRDefault="0026728A" w:rsidP="0065664F">
      <w:pPr>
        <w:pStyle w:val="Heading1"/>
        <w:rPr>
          <w:u w:val="single"/>
        </w:rPr>
      </w:pPr>
      <w:bookmarkStart w:id="14" w:name="_Toc451957633"/>
      <w:r>
        <w:rPr>
          <w:u w:val="single"/>
        </w:rPr>
        <w:t>4. MicroStategy Dashboard</w:t>
      </w:r>
      <w:bookmarkEnd w:id="14"/>
    </w:p>
    <w:p w14:paraId="7609C423" w14:textId="77777777" w:rsidR="0026728A" w:rsidRDefault="0026728A" w:rsidP="0026728A"/>
    <w:p w14:paraId="6FB65ACA" w14:textId="77777777" w:rsidR="0026728A" w:rsidRPr="0026728A" w:rsidRDefault="0026728A" w:rsidP="0026728A"/>
    <w:p w14:paraId="41C5DCC3" w14:textId="77777777" w:rsidR="0026728A" w:rsidRDefault="0026728A" w:rsidP="0065664F">
      <w:pPr>
        <w:pStyle w:val="Heading1"/>
        <w:rPr>
          <w:u w:val="single"/>
        </w:rPr>
      </w:pPr>
    </w:p>
    <w:p w14:paraId="5EB2F589" w14:textId="77777777" w:rsidR="0026728A" w:rsidRDefault="0026728A" w:rsidP="0065664F">
      <w:pPr>
        <w:pStyle w:val="Heading1"/>
        <w:rPr>
          <w:u w:val="single"/>
        </w:rPr>
      </w:pPr>
    </w:p>
    <w:p w14:paraId="12827AAA" w14:textId="77777777" w:rsidR="0026728A" w:rsidRDefault="0026728A" w:rsidP="0065664F">
      <w:pPr>
        <w:pStyle w:val="Heading1"/>
        <w:rPr>
          <w:u w:val="single"/>
        </w:rPr>
      </w:pPr>
    </w:p>
    <w:p w14:paraId="32A882D5" w14:textId="77777777" w:rsidR="0026728A" w:rsidRDefault="0026728A" w:rsidP="0065664F">
      <w:pPr>
        <w:pStyle w:val="Heading1"/>
        <w:rPr>
          <w:u w:val="single"/>
        </w:rPr>
      </w:pPr>
    </w:p>
    <w:p w14:paraId="05AFEC44" w14:textId="77777777" w:rsidR="0026728A" w:rsidRDefault="0026728A" w:rsidP="0065664F">
      <w:pPr>
        <w:pStyle w:val="Heading1"/>
        <w:rPr>
          <w:u w:val="single"/>
        </w:rPr>
      </w:pPr>
    </w:p>
    <w:p w14:paraId="490799BC" w14:textId="77777777" w:rsidR="0026728A" w:rsidRDefault="0026728A" w:rsidP="0065664F">
      <w:pPr>
        <w:pStyle w:val="Heading1"/>
        <w:rPr>
          <w:u w:val="single"/>
        </w:rPr>
      </w:pPr>
    </w:p>
    <w:p w14:paraId="43A1A181" w14:textId="77777777" w:rsidR="0026728A" w:rsidRDefault="0026728A" w:rsidP="0065664F">
      <w:pPr>
        <w:pStyle w:val="Heading1"/>
        <w:rPr>
          <w:u w:val="single"/>
        </w:rPr>
      </w:pPr>
    </w:p>
    <w:p w14:paraId="2ABDB465" w14:textId="77777777" w:rsidR="0026728A" w:rsidRDefault="0026728A" w:rsidP="0065664F">
      <w:pPr>
        <w:pStyle w:val="Heading1"/>
        <w:rPr>
          <w:u w:val="single"/>
        </w:rPr>
      </w:pPr>
    </w:p>
    <w:p w14:paraId="4ABE5B0F" w14:textId="77777777" w:rsidR="0026728A" w:rsidRDefault="0026728A" w:rsidP="0065664F">
      <w:pPr>
        <w:pStyle w:val="Heading1"/>
        <w:rPr>
          <w:u w:val="single"/>
        </w:rPr>
      </w:pPr>
    </w:p>
    <w:p w14:paraId="03B83C86" w14:textId="77777777" w:rsidR="0026728A" w:rsidRDefault="0026728A" w:rsidP="0065664F">
      <w:pPr>
        <w:pStyle w:val="Heading1"/>
        <w:rPr>
          <w:u w:val="single"/>
        </w:rPr>
      </w:pPr>
    </w:p>
    <w:p w14:paraId="4DF68DA3" w14:textId="77777777" w:rsidR="0026728A" w:rsidRDefault="0026728A" w:rsidP="0065664F">
      <w:pPr>
        <w:pStyle w:val="Heading1"/>
        <w:rPr>
          <w:u w:val="single"/>
        </w:rPr>
      </w:pPr>
    </w:p>
    <w:p w14:paraId="06A47F75" w14:textId="77777777" w:rsidR="0026728A" w:rsidRDefault="0026728A" w:rsidP="0065664F">
      <w:pPr>
        <w:pStyle w:val="Heading1"/>
        <w:rPr>
          <w:u w:val="single"/>
        </w:rPr>
      </w:pPr>
    </w:p>
    <w:p w14:paraId="6FBA6BCA" w14:textId="77777777" w:rsidR="0026728A" w:rsidRDefault="0026728A" w:rsidP="0065664F">
      <w:pPr>
        <w:pStyle w:val="Heading1"/>
        <w:rPr>
          <w:u w:val="single"/>
        </w:rPr>
      </w:pPr>
    </w:p>
    <w:p w14:paraId="5DC61EBD" w14:textId="77777777" w:rsidR="0026728A" w:rsidRDefault="0026728A" w:rsidP="0065664F">
      <w:pPr>
        <w:pStyle w:val="Heading1"/>
        <w:rPr>
          <w:u w:val="single"/>
        </w:rPr>
      </w:pPr>
    </w:p>
    <w:p w14:paraId="14962A54" w14:textId="77777777" w:rsidR="0026728A" w:rsidRDefault="0026728A" w:rsidP="0065664F">
      <w:pPr>
        <w:pStyle w:val="Heading1"/>
        <w:rPr>
          <w:u w:val="single"/>
        </w:rPr>
      </w:pPr>
      <w:bookmarkStart w:id="15" w:name="_Toc451957634"/>
    </w:p>
    <w:p w14:paraId="5FE2A10B" w14:textId="77777777" w:rsidR="0026728A" w:rsidRDefault="0026728A" w:rsidP="0065664F">
      <w:pPr>
        <w:pStyle w:val="Heading1"/>
        <w:rPr>
          <w:u w:val="single"/>
        </w:rPr>
      </w:pPr>
    </w:p>
    <w:p w14:paraId="14491C9C" w14:textId="77777777" w:rsidR="00A02562" w:rsidRPr="0065664F" w:rsidRDefault="0026728A" w:rsidP="0065664F">
      <w:pPr>
        <w:pStyle w:val="Heading1"/>
        <w:rPr>
          <w:u w:val="single"/>
        </w:rPr>
      </w:pPr>
      <w:r>
        <w:rPr>
          <w:u w:val="single"/>
        </w:rPr>
        <w:lastRenderedPageBreak/>
        <w:t xml:space="preserve">7. </w:t>
      </w:r>
      <w:r w:rsidR="0065664F" w:rsidRPr="0065664F">
        <w:rPr>
          <w:u w:val="single"/>
        </w:rPr>
        <w:t>References</w:t>
      </w:r>
      <w:bookmarkEnd w:id="15"/>
      <w:r w:rsidR="0065664F" w:rsidRPr="0065664F">
        <w:rPr>
          <w:u w:val="single"/>
        </w:rPr>
        <w:t xml:space="preserve"> </w:t>
      </w:r>
    </w:p>
    <w:p w14:paraId="53DB3894" w14:textId="77777777" w:rsidR="0065664F" w:rsidRDefault="0065664F" w:rsidP="0065664F"/>
    <w:p w14:paraId="1C16708A" w14:textId="77777777" w:rsidR="0065664F" w:rsidRDefault="0065664F" w:rsidP="0065664F">
      <w:r w:rsidRPr="0065664F">
        <w:t>Software Advice. (December 2015). MicroStrategy Analytics Software. Available: http://www.softwareadvice.com/ie/bi/microstrategy-analytics-profile/. Last accessed 11/05/2016.</w:t>
      </w:r>
    </w:p>
    <w:p w14:paraId="23E831C1" w14:textId="77777777" w:rsidR="00665877" w:rsidRDefault="00665877" w:rsidP="0065664F"/>
    <w:p w14:paraId="1DC987DE" w14:textId="77777777" w:rsidR="00234E1F" w:rsidRDefault="00234E1F" w:rsidP="0065664F">
      <w:r w:rsidRPr="00234E1F">
        <w:t>MicroStrategy (no date) Dashboards and Widgets Creation Guide Analyze Dashboard Data in MicroStrategy Web. Available at: http://www2.microstrategy.com/producthelp/manuals/en/DashboardsAndWidgets.pdf (Accessed: 12 May 2016).</w:t>
      </w:r>
    </w:p>
    <w:p w14:paraId="576DFF74" w14:textId="77777777" w:rsidR="00665877" w:rsidRDefault="00665877" w:rsidP="0065664F"/>
    <w:p w14:paraId="31EDDAA3" w14:textId="77777777" w:rsidR="00665877" w:rsidRDefault="00665877" w:rsidP="0065664F">
      <w:r w:rsidRPr="00665877">
        <w:t>Galili, T. (2015) 6 benefits of learning tableau (a BI tool for interactive visualization). Available at: http://www.r-bloggers.com/6-benefits-of-learning-tableau-a-bi-tool-for-interactive-visualization/ (Accessed: 23 May 2016).</w:t>
      </w:r>
    </w:p>
    <w:p w14:paraId="0CE95C5C" w14:textId="77777777" w:rsidR="00537FAB" w:rsidRDefault="00537FAB" w:rsidP="0065664F"/>
    <w:p w14:paraId="6F88F149" w14:textId="77777777" w:rsidR="00537FAB" w:rsidRDefault="00537FAB" w:rsidP="0065664F">
      <w:pPr>
        <w:rPr>
          <w:lang w:val="en-GB"/>
        </w:rPr>
      </w:pPr>
      <w:r w:rsidRPr="00537FAB">
        <w:t>Tableau (no date) Tableau Webstore. Available at: https://buy.tableau.com/ (Accessed: 25 May 2016).</w:t>
      </w:r>
    </w:p>
    <w:p w14:paraId="432B1EA6" w14:textId="77777777" w:rsidR="00DA4D36" w:rsidRDefault="00DA4D36" w:rsidP="0065664F">
      <w:pPr>
        <w:rPr>
          <w:lang w:val="en-GB"/>
        </w:rPr>
      </w:pPr>
    </w:p>
    <w:p w14:paraId="5BF0721F" w14:textId="77777777" w:rsidR="00F56F05" w:rsidRPr="00F56F05" w:rsidRDefault="00F56F05" w:rsidP="00F56F05">
      <w:pPr>
        <w:rPr>
          <w:lang w:val="en-GB"/>
        </w:rPr>
      </w:pPr>
    </w:p>
    <w:p w14:paraId="5E0B8079" w14:textId="3256FFBB" w:rsidR="00F56F05" w:rsidRPr="00DA4D36" w:rsidRDefault="00F56F05" w:rsidP="00F56F05">
      <w:pPr>
        <w:rPr>
          <w:lang w:val="en-GB"/>
        </w:rPr>
      </w:pPr>
      <w:r w:rsidRPr="00F56F05">
        <w:rPr>
          <w:lang w:val="en-GB"/>
        </w:rPr>
        <w:t>Oracle (no date) Oracle Pricing Range. Available at: http://www.oracle.com/us/corporate/pricing/price-lists/business-intelligence-price-list-071347.pdf (Accessed: 25 May 2016).</w:t>
      </w:r>
    </w:p>
    <w:p w14:paraId="739D82BD" w14:textId="77777777" w:rsidR="00FF0550" w:rsidRPr="00FF0550" w:rsidRDefault="00FF0550" w:rsidP="00FF0550"/>
    <w:p w14:paraId="7CAD8B5C" w14:textId="77777777" w:rsidR="00FF0550" w:rsidRPr="00FF0550" w:rsidRDefault="00FF0550" w:rsidP="00FF0550"/>
    <w:sectPr w:rsidR="00FF0550" w:rsidRPr="00FF055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EE8F8" w14:textId="77777777" w:rsidR="00A26980" w:rsidRDefault="00A26980" w:rsidP="00FF0550">
      <w:pPr>
        <w:spacing w:after="0" w:line="240" w:lineRule="auto"/>
      </w:pPr>
      <w:r>
        <w:separator/>
      </w:r>
    </w:p>
  </w:endnote>
  <w:endnote w:type="continuationSeparator" w:id="0">
    <w:p w14:paraId="4A6792CF" w14:textId="77777777" w:rsidR="00A26980" w:rsidRDefault="00A26980" w:rsidP="00FF0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934169"/>
      <w:docPartObj>
        <w:docPartGallery w:val="Page Numbers (Bottom of Page)"/>
        <w:docPartUnique/>
      </w:docPartObj>
    </w:sdtPr>
    <w:sdtEndPr>
      <w:rPr>
        <w:color w:val="808080" w:themeColor="background1" w:themeShade="80"/>
        <w:spacing w:val="60"/>
      </w:rPr>
    </w:sdtEndPr>
    <w:sdtContent>
      <w:p w14:paraId="0E8C4016" w14:textId="77777777" w:rsidR="00FF0550" w:rsidRDefault="00FF055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A4150" w:rsidRPr="00AA4150">
          <w:rPr>
            <w:b/>
            <w:bCs/>
            <w:noProof/>
          </w:rPr>
          <w:t>8</w:t>
        </w:r>
        <w:r>
          <w:rPr>
            <w:b/>
            <w:bCs/>
            <w:noProof/>
          </w:rPr>
          <w:fldChar w:fldCharType="end"/>
        </w:r>
        <w:r>
          <w:rPr>
            <w:b/>
            <w:bCs/>
          </w:rPr>
          <w:t xml:space="preserve"> | </w:t>
        </w:r>
        <w:r>
          <w:rPr>
            <w:color w:val="808080" w:themeColor="background1" w:themeShade="80"/>
            <w:spacing w:val="60"/>
          </w:rPr>
          <w:t>Page</w:t>
        </w:r>
      </w:p>
    </w:sdtContent>
  </w:sdt>
  <w:p w14:paraId="35833C3F" w14:textId="77777777" w:rsidR="00FF0550" w:rsidRDefault="00FF05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AE5CA" w14:textId="77777777" w:rsidR="00A26980" w:rsidRDefault="00A26980" w:rsidP="00FF0550">
      <w:pPr>
        <w:spacing w:after="0" w:line="240" w:lineRule="auto"/>
      </w:pPr>
      <w:r>
        <w:separator/>
      </w:r>
    </w:p>
  </w:footnote>
  <w:footnote w:type="continuationSeparator" w:id="0">
    <w:p w14:paraId="5124C9AA" w14:textId="77777777" w:rsidR="00A26980" w:rsidRDefault="00A26980" w:rsidP="00FF055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3in;height:3in" o:bullet="t"/>
    </w:pict>
  </w:numPicBullet>
  <w:numPicBullet w:numPicBulletId="1">
    <w:pict>
      <v:shape id="_x0000_i1113" type="#_x0000_t75" style="width:3in;height:3in" o:bullet="t"/>
    </w:pict>
  </w:numPicBullet>
  <w:abstractNum w:abstractNumId="0">
    <w:nsid w:val="0B3F1A5F"/>
    <w:multiLevelType w:val="hybridMultilevel"/>
    <w:tmpl w:val="CBBEE5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28E175D"/>
    <w:multiLevelType w:val="hybridMultilevel"/>
    <w:tmpl w:val="1DD61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78086B"/>
    <w:multiLevelType w:val="hybridMultilevel"/>
    <w:tmpl w:val="3F12F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57A1F"/>
    <w:multiLevelType w:val="multilevel"/>
    <w:tmpl w:val="A27C0A9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4F00EFE"/>
    <w:multiLevelType w:val="hybridMultilevel"/>
    <w:tmpl w:val="17CAF3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CE302D2"/>
    <w:multiLevelType w:val="multilevel"/>
    <w:tmpl w:val="D94EFDC6"/>
    <w:lvl w:ilvl="0">
      <w:start w:val="1"/>
      <w:numFmt w:val="decimal"/>
      <w:lvlText w:val="%1"/>
      <w:lvlJc w:val="left"/>
      <w:pPr>
        <w:ind w:left="360" w:hanging="360"/>
      </w:pPr>
      <w:rPr>
        <w:rFonts w:asciiTheme="minorHAnsi" w:eastAsiaTheme="minorHAnsi" w:hAnsiTheme="minorHAnsi" w:cstheme="minorBidi" w:hint="default"/>
        <w:b w:val="0"/>
        <w:color w:val="auto"/>
        <w:sz w:val="22"/>
      </w:rPr>
    </w:lvl>
    <w:lvl w:ilvl="1">
      <w:start w:val="1"/>
      <w:numFmt w:val="decimal"/>
      <w:lvlText w:val="%1.%2"/>
      <w:lvlJc w:val="left"/>
      <w:pPr>
        <w:ind w:left="720" w:hanging="720"/>
      </w:pPr>
      <w:rPr>
        <w:rFonts w:asciiTheme="minorHAnsi" w:eastAsiaTheme="minorHAnsi" w:hAnsiTheme="minorHAnsi" w:cstheme="minorBidi" w:hint="default"/>
        <w:b w:val="0"/>
        <w:color w:val="auto"/>
        <w:sz w:val="22"/>
      </w:rPr>
    </w:lvl>
    <w:lvl w:ilvl="2">
      <w:start w:val="1"/>
      <w:numFmt w:val="decimal"/>
      <w:lvlText w:val="%1.%2.%3"/>
      <w:lvlJc w:val="left"/>
      <w:pPr>
        <w:ind w:left="720" w:hanging="720"/>
      </w:pPr>
      <w:rPr>
        <w:rFonts w:asciiTheme="minorHAnsi" w:eastAsiaTheme="minorHAnsi" w:hAnsiTheme="minorHAnsi" w:cstheme="minorBidi" w:hint="default"/>
        <w:b w:val="0"/>
        <w:color w:val="auto"/>
        <w:sz w:val="22"/>
      </w:rPr>
    </w:lvl>
    <w:lvl w:ilvl="3">
      <w:start w:val="1"/>
      <w:numFmt w:val="decimal"/>
      <w:lvlText w:val="%1.%2.%3.%4"/>
      <w:lvlJc w:val="left"/>
      <w:pPr>
        <w:ind w:left="1080" w:hanging="1080"/>
      </w:pPr>
      <w:rPr>
        <w:rFonts w:asciiTheme="minorHAnsi" w:eastAsiaTheme="minorHAnsi" w:hAnsiTheme="minorHAnsi" w:cstheme="minorBidi" w:hint="default"/>
        <w:b w:val="0"/>
        <w:color w:val="auto"/>
        <w:sz w:val="22"/>
      </w:rPr>
    </w:lvl>
    <w:lvl w:ilvl="4">
      <w:start w:val="1"/>
      <w:numFmt w:val="decimal"/>
      <w:lvlText w:val="%1.%2.%3.%4.%5"/>
      <w:lvlJc w:val="left"/>
      <w:pPr>
        <w:ind w:left="1440" w:hanging="1440"/>
      </w:pPr>
      <w:rPr>
        <w:rFonts w:asciiTheme="minorHAnsi" w:eastAsiaTheme="minorHAnsi" w:hAnsiTheme="minorHAnsi" w:cstheme="minorBidi" w:hint="default"/>
        <w:b w:val="0"/>
        <w:color w:val="auto"/>
        <w:sz w:val="22"/>
      </w:rPr>
    </w:lvl>
    <w:lvl w:ilvl="5">
      <w:start w:val="1"/>
      <w:numFmt w:val="decimal"/>
      <w:lvlText w:val="%1.%2.%3.%4.%5.%6"/>
      <w:lvlJc w:val="left"/>
      <w:pPr>
        <w:ind w:left="1440" w:hanging="1440"/>
      </w:pPr>
      <w:rPr>
        <w:rFonts w:asciiTheme="minorHAnsi" w:eastAsiaTheme="minorHAnsi" w:hAnsiTheme="minorHAnsi" w:cstheme="minorBidi" w:hint="default"/>
        <w:b w:val="0"/>
        <w:color w:val="auto"/>
        <w:sz w:val="22"/>
      </w:rPr>
    </w:lvl>
    <w:lvl w:ilvl="6">
      <w:start w:val="1"/>
      <w:numFmt w:val="decimal"/>
      <w:lvlText w:val="%1.%2.%3.%4.%5.%6.%7"/>
      <w:lvlJc w:val="left"/>
      <w:pPr>
        <w:ind w:left="1800" w:hanging="1800"/>
      </w:pPr>
      <w:rPr>
        <w:rFonts w:asciiTheme="minorHAnsi" w:eastAsiaTheme="minorHAnsi" w:hAnsiTheme="minorHAnsi" w:cstheme="minorBidi" w:hint="default"/>
        <w:b w:val="0"/>
        <w:color w:val="auto"/>
        <w:sz w:val="22"/>
      </w:rPr>
    </w:lvl>
    <w:lvl w:ilvl="7">
      <w:start w:val="1"/>
      <w:numFmt w:val="decimal"/>
      <w:lvlText w:val="%1.%2.%3.%4.%5.%6.%7.%8"/>
      <w:lvlJc w:val="left"/>
      <w:pPr>
        <w:ind w:left="2160" w:hanging="2160"/>
      </w:pPr>
      <w:rPr>
        <w:rFonts w:asciiTheme="minorHAnsi" w:eastAsiaTheme="minorHAnsi" w:hAnsiTheme="minorHAnsi" w:cstheme="minorBidi" w:hint="default"/>
        <w:b w:val="0"/>
        <w:color w:val="auto"/>
        <w:sz w:val="22"/>
      </w:rPr>
    </w:lvl>
    <w:lvl w:ilvl="8">
      <w:start w:val="1"/>
      <w:numFmt w:val="decimal"/>
      <w:lvlText w:val="%1.%2.%3.%4.%5.%6.%7.%8.%9"/>
      <w:lvlJc w:val="left"/>
      <w:pPr>
        <w:ind w:left="2160" w:hanging="2160"/>
      </w:pPr>
      <w:rPr>
        <w:rFonts w:asciiTheme="minorHAnsi" w:eastAsiaTheme="minorHAnsi" w:hAnsiTheme="minorHAnsi" w:cstheme="minorBidi" w:hint="default"/>
        <w:b w:val="0"/>
        <w:color w:val="auto"/>
        <w:sz w:val="22"/>
      </w:rPr>
    </w:lvl>
  </w:abstractNum>
  <w:abstractNum w:abstractNumId="6">
    <w:nsid w:val="6E0D2CC7"/>
    <w:multiLevelType w:val="hybridMultilevel"/>
    <w:tmpl w:val="2C92555E"/>
    <w:lvl w:ilvl="0" w:tplc="DA0ECC4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78D859F9"/>
    <w:multiLevelType w:val="hybridMultilevel"/>
    <w:tmpl w:val="EE2EE8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1"/>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50"/>
    <w:rsid w:val="0000119B"/>
    <w:rsid w:val="00071D2C"/>
    <w:rsid w:val="000C7AFE"/>
    <w:rsid w:val="00116F36"/>
    <w:rsid w:val="00170743"/>
    <w:rsid w:val="001A1A10"/>
    <w:rsid w:val="00213FC0"/>
    <w:rsid w:val="0022537E"/>
    <w:rsid w:val="00234E1F"/>
    <w:rsid w:val="0026728A"/>
    <w:rsid w:val="002A68F8"/>
    <w:rsid w:val="002B54B0"/>
    <w:rsid w:val="002C7C5E"/>
    <w:rsid w:val="00305D66"/>
    <w:rsid w:val="00336E85"/>
    <w:rsid w:val="00342B5F"/>
    <w:rsid w:val="003626C1"/>
    <w:rsid w:val="00394B9E"/>
    <w:rsid w:val="003A7C6F"/>
    <w:rsid w:val="003E0D00"/>
    <w:rsid w:val="0040000A"/>
    <w:rsid w:val="00407167"/>
    <w:rsid w:val="00414B93"/>
    <w:rsid w:val="004469E2"/>
    <w:rsid w:val="00465F6E"/>
    <w:rsid w:val="004B0B6D"/>
    <w:rsid w:val="004C12D5"/>
    <w:rsid w:val="00507C1E"/>
    <w:rsid w:val="00537FAB"/>
    <w:rsid w:val="00586B14"/>
    <w:rsid w:val="005D2280"/>
    <w:rsid w:val="005D4746"/>
    <w:rsid w:val="0064420F"/>
    <w:rsid w:val="006445A1"/>
    <w:rsid w:val="0065664F"/>
    <w:rsid w:val="00665877"/>
    <w:rsid w:val="0068217E"/>
    <w:rsid w:val="006D5C33"/>
    <w:rsid w:val="00782687"/>
    <w:rsid w:val="007B59F0"/>
    <w:rsid w:val="007C2ED9"/>
    <w:rsid w:val="007D478A"/>
    <w:rsid w:val="008123A8"/>
    <w:rsid w:val="0086042B"/>
    <w:rsid w:val="00893D92"/>
    <w:rsid w:val="008A1BC7"/>
    <w:rsid w:val="00911EE6"/>
    <w:rsid w:val="00934AC6"/>
    <w:rsid w:val="009570D4"/>
    <w:rsid w:val="009E5539"/>
    <w:rsid w:val="00A02562"/>
    <w:rsid w:val="00A26980"/>
    <w:rsid w:val="00A43B9D"/>
    <w:rsid w:val="00A4577A"/>
    <w:rsid w:val="00A96D0D"/>
    <w:rsid w:val="00AA3B3F"/>
    <w:rsid w:val="00AA4150"/>
    <w:rsid w:val="00AE4110"/>
    <w:rsid w:val="00B16711"/>
    <w:rsid w:val="00B17A7E"/>
    <w:rsid w:val="00B352AC"/>
    <w:rsid w:val="00B81DDF"/>
    <w:rsid w:val="00B94AA6"/>
    <w:rsid w:val="00BD11A2"/>
    <w:rsid w:val="00BE67BC"/>
    <w:rsid w:val="00C32960"/>
    <w:rsid w:val="00C83BD6"/>
    <w:rsid w:val="00CB4091"/>
    <w:rsid w:val="00CE2490"/>
    <w:rsid w:val="00D04025"/>
    <w:rsid w:val="00D52E8F"/>
    <w:rsid w:val="00D753A5"/>
    <w:rsid w:val="00D838B3"/>
    <w:rsid w:val="00D90B61"/>
    <w:rsid w:val="00D92318"/>
    <w:rsid w:val="00DA4D36"/>
    <w:rsid w:val="00DB3CC2"/>
    <w:rsid w:val="00E061F7"/>
    <w:rsid w:val="00E07A91"/>
    <w:rsid w:val="00E50E9E"/>
    <w:rsid w:val="00E852AE"/>
    <w:rsid w:val="00E911A7"/>
    <w:rsid w:val="00F0383C"/>
    <w:rsid w:val="00F56F05"/>
    <w:rsid w:val="00FF05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3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05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5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2D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43B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550"/>
    <w:rPr>
      <w:rFonts w:ascii="Tahoma" w:hAnsi="Tahoma" w:cs="Tahoma"/>
      <w:sz w:val="16"/>
      <w:szCs w:val="16"/>
    </w:rPr>
  </w:style>
  <w:style w:type="character" w:customStyle="1" w:styleId="apple-converted-space">
    <w:name w:val="apple-converted-space"/>
    <w:basedOn w:val="DefaultParagraphFont"/>
    <w:rsid w:val="00FF0550"/>
  </w:style>
  <w:style w:type="character" w:customStyle="1" w:styleId="Heading2Char">
    <w:name w:val="Heading 2 Char"/>
    <w:basedOn w:val="DefaultParagraphFont"/>
    <w:link w:val="Heading2"/>
    <w:uiPriority w:val="9"/>
    <w:rsid w:val="00FF055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F055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05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055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0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550"/>
  </w:style>
  <w:style w:type="paragraph" w:styleId="Footer">
    <w:name w:val="footer"/>
    <w:basedOn w:val="Normal"/>
    <w:link w:val="FooterChar"/>
    <w:uiPriority w:val="99"/>
    <w:unhideWhenUsed/>
    <w:rsid w:val="00FF0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550"/>
  </w:style>
  <w:style w:type="paragraph" w:styleId="TOCHeading">
    <w:name w:val="TOC Heading"/>
    <w:basedOn w:val="Heading1"/>
    <w:next w:val="Normal"/>
    <w:uiPriority w:val="39"/>
    <w:semiHidden/>
    <w:unhideWhenUsed/>
    <w:qFormat/>
    <w:rsid w:val="00FF0550"/>
    <w:pPr>
      <w:outlineLvl w:val="9"/>
    </w:pPr>
    <w:rPr>
      <w:lang w:val="en-US" w:eastAsia="ja-JP"/>
    </w:rPr>
  </w:style>
  <w:style w:type="paragraph" w:styleId="TOC1">
    <w:name w:val="toc 1"/>
    <w:basedOn w:val="Normal"/>
    <w:next w:val="Normal"/>
    <w:autoRedefine/>
    <w:uiPriority w:val="39"/>
    <w:unhideWhenUsed/>
    <w:rsid w:val="00FF0550"/>
    <w:pPr>
      <w:spacing w:after="100"/>
    </w:pPr>
  </w:style>
  <w:style w:type="character" w:styleId="Link">
    <w:name w:val="Hyperlink"/>
    <w:basedOn w:val="DefaultParagraphFont"/>
    <w:uiPriority w:val="99"/>
    <w:unhideWhenUsed/>
    <w:rsid w:val="00FF0550"/>
    <w:rPr>
      <w:color w:val="0000FF" w:themeColor="hyperlink"/>
      <w:u w:val="single"/>
    </w:rPr>
  </w:style>
  <w:style w:type="paragraph" w:styleId="TOC2">
    <w:name w:val="toc 2"/>
    <w:basedOn w:val="Normal"/>
    <w:next w:val="Normal"/>
    <w:autoRedefine/>
    <w:uiPriority w:val="39"/>
    <w:unhideWhenUsed/>
    <w:rsid w:val="0068217E"/>
    <w:pPr>
      <w:spacing w:after="100"/>
      <w:ind w:left="220"/>
    </w:pPr>
  </w:style>
  <w:style w:type="paragraph" w:styleId="NormalWeb">
    <w:name w:val="Normal (Web)"/>
    <w:basedOn w:val="Normal"/>
    <w:uiPriority w:val="99"/>
    <w:unhideWhenUsed/>
    <w:rsid w:val="00CB4091"/>
    <w:pPr>
      <w:spacing w:before="100" w:beforeAutospacing="1" w:after="100" w:afterAutospacing="1" w:line="240" w:lineRule="auto"/>
    </w:pPr>
    <w:rPr>
      <w:rFonts w:ascii="Verdana" w:eastAsia="Times New Roman" w:hAnsi="Verdana" w:cs="Times New Roman"/>
      <w:sz w:val="20"/>
      <w:szCs w:val="20"/>
      <w:lang w:eastAsia="en-IE"/>
    </w:rPr>
  </w:style>
  <w:style w:type="paragraph" w:styleId="ListParagraph">
    <w:name w:val="List Paragraph"/>
    <w:basedOn w:val="Normal"/>
    <w:uiPriority w:val="34"/>
    <w:qFormat/>
    <w:rsid w:val="004C12D5"/>
    <w:pPr>
      <w:ind w:left="720"/>
      <w:contextualSpacing/>
    </w:pPr>
  </w:style>
  <w:style w:type="character" w:styleId="Strong">
    <w:name w:val="Strong"/>
    <w:basedOn w:val="DefaultParagraphFont"/>
    <w:uiPriority w:val="22"/>
    <w:qFormat/>
    <w:rsid w:val="004C12D5"/>
    <w:rPr>
      <w:b/>
      <w:bCs/>
    </w:rPr>
  </w:style>
  <w:style w:type="character" w:customStyle="1" w:styleId="Heading3Char">
    <w:name w:val="Heading 3 Char"/>
    <w:basedOn w:val="DefaultParagraphFont"/>
    <w:link w:val="Heading3"/>
    <w:uiPriority w:val="9"/>
    <w:rsid w:val="004C12D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0119B"/>
    <w:pPr>
      <w:spacing w:after="100"/>
      <w:ind w:left="440"/>
    </w:pPr>
  </w:style>
  <w:style w:type="character" w:customStyle="1" w:styleId="Heading5Char">
    <w:name w:val="Heading 5 Char"/>
    <w:basedOn w:val="DefaultParagraphFont"/>
    <w:link w:val="Heading5"/>
    <w:uiPriority w:val="9"/>
    <w:semiHidden/>
    <w:rsid w:val="00A43B9D"/>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C329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3846">
      <w:bodyDiv w:val="1"/>
      <w:marLeft w:val="0"/>
      <w:marRight w:val="0"/>
      <w:marTop w:val="0"/>
      <w:marBottom w:val="0"/>
      <w:divBdr>
        <w:top w:val="none" w:sz="0" w:space="0" w:color="auto"/>
        <w:left w:val="none" w:sz="0" w:space="0" w:color="auto"/>
        <w:bottom w:val="none" w:sz="0" w:space="0" w:color="auto"/>
        <w:right w:val="none" w:sz="0" w:space="0" w:color="auto"/>
      </w:divBdr>
      <w:divsChild>
        <w:div w:id="812065210">
          <w:marLeft w:val="0"/>
          <w:marRight w:val="0"/>
          <w:marTop w:val="0"/>
          <w:marBottom w:val="0"/>
          <w:divBdr>
            <w:top w:val="none" w:sz="0" w:space="0" w:color="auto"/>
            <w:left w:val="none" w:sz="0" w:space="0" w:color="auto"/>
            <w:bottom w:val="none" w:sz="0" w:space="0" w:color="auto"/>
            <w:right w:val="none" w:sz="0" w:space="0" w:color="auto"/>
          </w:divBdr>
          <w:divsChild>
            <w:div w:id="230774074">
              <w:marLeft w:val="0"/>
              <w:marRight w:val="0"/>
              <w:marTop w:val="0"/>
              <w:marBottom w:val="0"/>
              <w:divBdr>
                <w:top w:val="none" w:sz="0" w:space="0" w:color="auto"/>
                <w:left w:val="none" w:sz="0" w:space="0" w:color="auto"/>
                <w:bottom w:val="none" w:sz="0" w:space="0" w:color="auto"/>
                <w:right w:val="none" w:sz="0" w:space="0" w:color="auto"/>
              </w:divBdr>
              <w:divsChild>
                <w:div w:id="1823084669">
                  <w:marLeft w:val="0"/>
                  <w:marRight w:val="0"/>
                  <w:marTop w:val="0"/>
                  <w:marBottom w:val="0"/>
                  <w:divBdr>
                    <w:top w:val="none" w:sz="0" w:space="0" w:color="auto"/>
                    <w:left w:val="none" w:sz="0" w:space="0" w:color="auto"/>
                    <w:bottom w:val="none" w:sz="0" w:space="0" w:color="auto"/>
                    <w:right w:val="none" w:sz="0" w:space="0" w:color="auto"/>
                  </w:divBdr>
                  <w:divsChild>
                    <w:div w:id="438373213">
                      <w:marLeft w:val="0"/>
                      <w:marRight w:val="0"/>
                      <w:marTop w:val="0"/>
                      <w:marBottom w:val="0"/>
                      <w:divBdr>
                        <w:top w:val="none" w:sz="0" w:space="0" w:color="auto"/>
                        <w:left w:val="none" w:sz="0" w:space="0" w:color="auto"/>
                        <w:bottom w:val="none" w:sz="0" w:space="0" w:color="auto"/>
                        <w:right w:val="none" w:sz="0" w:space="0" w:color="auto"/>
                      </w:divBdr>
                      <w:divsChild>
                        <w:div w:id="17703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7660">
      <w:bodyDiv w:val="1"/>
      <w:marLeft w:val="0"/>
      <w:marRight w:val="0"/>
      <w:marTop w:val="0"/>
      <w:marBottom w:val="0"/>
      <w:divBdr>
        <w:top w:val="none" w:sz="0" w:space="0" w:color="auto"/>
        <w:left w:val="none" w:sz="0" w:space="0" w:color="auto"/>
        <w:bottom w:val="none" w:sz="0" w:space="0" w:color="auto"/>
        <w:right w:val="none" w:sz="0" w:space="0" w:color="auto"/>
      </w:divBdr>
    </w:div>
    <w:div w:id="233978989">
      <w:bodyDiv w:val="1"/>
      <w:marLeft w:val="0"/>
      <w:marRight w:val="0"/>
      <w:marTop w:val="0"/>
      <w:marBottom w:val="0"/>
      <w:divBdr>
        <w:top w:val="none" w:sz="0" w:space="0" w:color="auto"/>
        <w:left w:val="none" w:sz="0" w:space="0" w:color="auto"/>
        <w:bottom w:val="none" w:sz="0" w:space="0" w:color="auto"/>
        <w:right w:val="none" w:sz="0" w:space="0" w:color="auto"/>
      </w:divBdr>
      <w:divsChild>
        <w:div w:id="678580166">
          <w:marLeft w:val="0"/>
          <w:marRight w:val="0"/>
          <w:marTop w:val="0"/>
          <w:marBottom w:val="0"/>
          <w:divBdr>
            <w:top w:val="none" w:sz="0" w:space="0" w:color="auto"/>
            <w:left w:val="none" w:sz="0" w:space="0" w:color="auto"/>
            <w:bottom w:val="none" w:sz="0" w:space="0" w:color="auto"/>
            <w:right w:val="none" w:sz="0" w:space="0" w:color="auto"/>
          </w:divBdr>
          <w:divsChild>
            <w:div w:id="1112238555">
              <w:marLeft w:val="0"/>
              <w:marRight w:val="0"/>
              <w:marTop w:val="0"/>
              <w:marBottom w:val="0"/>
              <w:divBdr>
                <w:top w:val="none" w:sz="0" w:space="0" w:color="auto"/>
                <w:left w:val="none" w:sz="0" w:space="0" w:color="auto"/>
                <w:bottom w:val="none" w:sz="0" w:space="0" w:color="auto"/>
                <w:right w:val="none" w:sz="0" w:space="0" w:color="auto"/>
              </w:divBdr>
              <w:divsChild>
                <w:div w:id="572082032">
                  <w:marLeft w:val="0"/>
                  <w:marRight w:val="0"/>
                  <w:marTop w:val="0"/>
                  <w:marBottom w:val="0"/>
                  <w:divBdr>
                    <w:top w:val="none" w:sz="0" w:space="0" w:color="auto"/>
                    <w:left w:val="none" w:sz="0" w:space="0" w:color="auto"/>
                    <w:bottom w:val="none" w:sz="0" w:space="0" w:color="auto"/>
                    <w:right w:val="none" w:sz="0" w:space="0" w:color="auto"/>
                  </w:divBdr>
                  <w:divsChild>
                    <w:div w:id="163520355">
                      <w:marLeft w:val="0"/>
                      <w:marRight w:val="0"/>
                      <w:marTop w:val="0"/>
                      <w:marBottom w:val="0"/>
                      <w:divBdr>
                        <w:top w:val="none" w:sz="0" w:space="0" w:color="auto"/>
                        <w:left w:val="none" w:sz="0" w:space="0" w:color="auto"/>
                        <w:bottom w:val="none" w:sz="0" w:space="0" w:color="auto"/>
                        <w:right w:val="none" w:sz="0" w:space="0" w:color="auto"/>
                      </w:divBdr>
                      <w:divsChild>
                        <w:div w:id="1504467237">
                          <w:marLeft w:val="0"/>
                          <w:marRight w:val="0"/>
                          <w:marTop w:val="0"/>
                          <w:marBottom w:val="0"/>
                          <w:divBdr>
                            <w:top w:val="none" w:sz="0" w:space="0" w:color="auto"/>
                            <w:left w:val="none" w:sz="0" w:space="0" w:color="auto"/>
                            <w:bottom w:val="none" w:sz="0" w:space="0" w:color="auto"/>
                            <w:right w:val="none" w:sz="0" w:space="0" w:color="auto"/>
                          </w:divBdr>
                        </w:div>
                        <w:div w:id="259872501">
                          <w:marLeft w:val="-225"/>
                          <w:marRight w:val="-225"/>
                          <w:marTop w:val="0"/>
                          <w:marBottom w:val="0"/>
                          <w:divBdr>
                            <w:top w:val="none" w:sz="0" w:space="0" w:color="auto"/>
                            <w:left w:val="none" w:sz="0" w:space="0" w:color="auto"/>
                            <w:bottom w:val="none" w:sz="0" w:space="0" w:color="auto"/>
                            <w:right w:val="none" w:sz="0" w:space="0" w:color="auto"/>
                          </w:divBdr>
                          <w:divsChild>
                            <w:div w:id="1544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17954">
      <w:bodyDiv w:val="1"/>
      <w:marLeft w:val="0"/>
      <w:marRight w:val="0"/>
      <w:marTop w:val="0"/>
      <w:marBottom w:val="0"/>
      <w:divBdr>
        <w:top w:val="none" w:sz="0" w:space="0" w:color="auto"/>
        <w:left w:val="none" w:sz="0" w:space="0" w:color="auto"/>
        <w:bottom w:val="none" w:sz="0" w:space="0" w:color="auto"/>
        <w:right w:val="none" w:sz="0" w:space="0" w:color="auto"/>
      </w:divBdr>
      <w:divsChild>
        <w:div w:id="1307586597">
          <w:marLeft w:val="0"/>
          <w:marRight w:val="0"/>
          <w:marTop w:val="0"/>
          <w:marBottom w:val="0"/>
          <w:divBdr>
            <w:top w:val="none" w:sz="0" w:space="0" w:color="auto"/>
            <w:left w:val="none" w:sz="0" w:space="0" w:color="auto"/>
            <w:bottom w:val="none" w:sz="0" w:space="0" w:color="auto"/>
            <w:right w:val="none" w:sz="0" w:space="0" w:color="auto"/>
          </w:divBdr>
          <w:divsChild>
            <w:div w:id="1018701702">
              <w:marLeft w:val="0"/>
              <w:marRight w:val="0"/>
              <w:marTop w:val="0"/>
              <w:marBottom w:val="0"/>
              <w:divBdr>
                <w:top w:val="none" w:sz="0" w:space="0" w:color="auto"/>
                <w:left w:val="none" w:sz="0" w:space="0" w:color="auto"/>
                <w:bottom w:val="none" w:sz="0" w:space="0" w:color="auto"/>
                <w:right w:val="none" w:sz="0" w:space="0" w:color="auto"/>
              </w:divBdr>
              <w:divsChild>
                <w:div w:id="670524011">
                  <w:marLeft w:val="0"/>
                  <w:marRight w:val="0"/>
                  <w:marTop w:val="0"/>
                  <w:marBottom w:val="0"/>
                  <w:divBdr>
                    <w:top w:val="none" w:sz="0" w:space="0" w:color="auto"/>
                    <w:left w:val="none" w:sz="0" w:space="0" w:color="auto"/>
                    <w:bottom w:val="none" w:sz="0" w:space="0" w:color="auto"/>
                    <w:right w:val="none" w:sz="0" w:space="0" w:color="auto"/>
                  </w:divBdr>
                  <w:divsChild>
                    <w:div w:id="1209419899">
                      <w:marLeft w:val="0"/>
                      <w:marRight w:val="0"/>
                      <w:marTop w:val="0"/>
                      <w:marBottom w:val="0"/>
                      <w:divBdr>
                        <w:top w:val="none" w:sz="0" w:space="0" w:color="auto"/>
                        <w:left w:val="none" w:sz="0" w:space="0" w:color="auto"/>
                        <w:bottom w:val="none" w:sz="0" w:space="0" w:color="auto"/>
                        <w:right w:val="none" w:sz="0" w:space="0" w:color="auto"/>
                      </w:divBdr>
                      <w:divsChild>
                        <w:div w:id="536088408">
                          <w:marLeft w:val="0"/>
                          <w:marRight w:val="0"/>
                          <w:marTop w:val="0"/>
                          <w:marBottom w:val="0"/>
                          <w:divBdr>
                            <w:top w:val="none" w:sz="0" w:space="0" w:color="auto"/>
                            <w:left w:val="none" w:sz="0" w:space="0" w:color="auto"/>
                            <w:bottom w:val="none" w:sz="0" w:space="0" w:color="auto"/>
                            <w:right w:val="none" w:sz="0" w:space="0" w:color="auto"/>
                          </w:divBdr>
                        </w:div>
                        <w:div w:id="1852135252">
                          <w:marLeft w:val="-225"/>
                          <w:marRight w:val="-225"/>
                          <w:marTop w:val="0"/>
                          <w:marBottom w:val="0"/>
                          <w:divBdr>
                            <w:top w:val="none" w:sz="0" w:space="0" w:color="auto"/>
                            <w:left w:val="none" w:sz="0" w:space="0" w:color="auto"/>
                            <w:bottom w:val="none" w:sz="0" w:space="0" w:color="auto"/>
                            <w:right w:val="none" w:sz="0" w:space="0" w:color="auto"/>
                          </w:divBdr>
                          <w:divsChild>
                            <w:div w:id="6258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196425">
      <w:bodyDiv w:val="1"/>
      <w:marLeft w:val="0"/>
      <w:marRight w:val="0"/>
      <w:marTop w:val="0"/>
      <w:marBottom w:val="0"/>
      <w:divBdr>
        <w:top w:val="none" w:sz="0" w:space="0" w:color="auto"/>
        <w:left w:val="none" w:sz="0" w:space="0" w:color="auto"/>
        <w:bottom w:val="none" w:sz="0" w:space="0" w:color="auto"/>
        <w:right w:val="none" w:sz="0" w:space="0" w:color="auto"/>
      </w:divBdr>
      <w:divsChild>
        <w:div w:id="1962881765">
          <w:marLeft w:val="0"/>
          <w:marRight w:val="0"/>
          <w:marTop w:val="0"/>
          <w:marBottom w:val="0"/>
          <w:divBdr>
            <w:top w:val="none" w:sz="0" w:space="0" w:color="auto"/>
            <w:left w:val="none" w:sz="0" w:space="0" w:color="auto"/>
            <w:bottom w:val="none" w:sz="0" w:space="0" w:color="auto"/>
            <w:right w:val="none" w:sz="0" w:space="0" w:color="auto"/>
          </w:divBdr>
          <w:divsChild>
            <w:div w:id="1648587450">
              <w:marLeft w:val="0"/>
              <w:marRight w:val="0"/>
              <w:marTop w:val="0"/>
              <w:marBottom w:val="0"/>
              <w:divBdr>
                <w:top w:val="none" w:sz="0" w:space="0" w:color="auto"/>
                <w:left w:val="none" w:sz="0" w:space="0" w:color="auto"/>
                <w:bottom w:val="none" w:sz="0" w:space="0" w:color="auto"/>
                <w:right w:val="none" w:sz="0" w:space="0" w:color="auto"/>
              </w:divBdr>
              <w:divsChild>
                <w:div w:id="426851735">
                  <w:marLeft w:val="0"/>
                  <w:marRight w:val="0"/>
                  <w:marTop w:val="0"/>
                  <w:marBottom w:val="0"/>
                  <w:divBdr>
                    <w:top w:val="none" w:sz="0" w:space="0" w:color="auto"/>
                    <w:left w:val="none" w:sz="0" w:space="0" w:color="auto"/>
                    <w:bottom w:val="none" w:sz="0" w:space="0" w:color="auto"/>
                    <w:right w:val="none" w:sz="0" w:space="0" w:color="auto"/>
                  </w:divBdr>
                  <w:divsChild>
                    <w:div w:id="3520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48341">
      <w:bodyDiv w:val="1"/>
      <w:marLeft w:val="0"/>
      <w:marRight w:val="0"/>
      <w:marTop w:val="0"/>
      <w:marBottom w:val="0"/>
      <w:divBdr>
        <w:top w:val="none" w:sz="0" w:space="0" w:color="auto"/>
        <w:left w:val="none" w:sz="0" w:space="0" w:color="auto"/>
        <w:bottom w:val="none" w:sz="0" w:space="0" w:color="auto"/>
        <w:right w:val="none" w:sz="0" w:space="0" w:color="auto"/>
      </w:divBdr>
    </w:div>
    <w:div w:id="1017003247">
      <w:bodyDiv w:val="1"/>
      <w:marLeft w:val="0"/>
      <w:marRight w:val="0"/>
      <w:marTop w:val="0"/>
      <w:marBottom w:val="0"/>
      <w:divBdr>
        <w:top w:val="none" w:sz="0" w:space="0" w:color="auto"/>
        <w:left w:val="none" w:sz="0" w:space="0" w:color="auto"/>
        <w:bottom w:val="none" w:sz="0" w:space="0" w:color="auto"/>
        <w:right w:val="none" w:sz="0" w:space="0" w:color="auto"/>
      </w:divBdr>
      <w:divsChild>
        <w:div w:id="801267860">
          <w:marLeft w:val="0"/>
          <w:marRight w:val="0"/>
          <w:marTop w:val="0"/>
          <w:marBottom w:val="0"/>
          <w:divBdr>
            <w:top w:val="none" w:sz="0" w:space="0" w:color="auto"/>
            <w:left w:val="none" w:sz="0" w:space="0" w:color="auto"/>
            <w:bottom w:val="none" w:sz="0" w:space="0" w:color="auto"/>
            <w:right w:val="none" w:sz="0" w:space="0" w:color="auto"/>
          </w:divBdr>
          <w:divsChild>
            <w:div w:id="2005863352">
              <w:marLeft w:val="0"/>
              <w:marRight w:val="0"/>
              <w:marTop w:val="0"/>
              <w:marBottom w:val="0"/>
              <w:divBdr>
                <w:top w:val="none" w:sz="0" w:space="0" w:color="auto"/>
                <w:left w:val="none" w:sz="0" w:space="0" w:color="auto"/>
                <w:bottom w:val="none" w:sz="0" w:space="0" w:color="auto"/>
                <w:right w:val="none" w:sz="0" w:space="0" w:color="auto"/>
              </w:divBdr>
              <w:divsChild>
                <w:div w:id="550505319">
                  <w:marLeft w:val="0"/>
                  <w:marRight w:val="0"/>
                  <w:marTop w:val="0"/>
                  <w:marBottom w:val="0"/>
                  <w:divBdr>
                    <w:top w:val="none" w:sz="0" w:space="0" w:color="auto"/>
                    <w:left w:val="none" w:sz="0" w:space="0" w:color="auto"/>
                    <w:bottom w:val="none" w:sz="0" w:space="0" w:color="auto"/>
                    <w:right w:val="none" w:sz="0" w:space="0" w:color="auto"/>
                  </w:divBdr>
                  <w:divsChild>
                    <w:div w:id="2124498259">
                      <w:marLeft w:val="0"/>
                      <w:marRight w:val="0"/>
                      <w:marTop w:val="0"/>
                      <w:marBottom w:val="0"/>
                      <w:divBdr>
                        <w:top w:val="none" w:sz="0" w:space="0" w:color="auto"/>
                        <w:left w:val="none" w:sz="0" w:space="0" w:color="auto"/>
                        <w:bottom w:val="none" w:sz="0" w:space="0" w:color="auto"/>
                        <w:right w:val="none" w:sz="0" w:space="0" w:color="auto"/>
                      </w:divBdr>
                      <w:divsChild>
                        <w:div w:id="5716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80036">
      <w:bodyDiv w:val="1"/>
      <w:marLeft w:val="0"/>
      <w:marRight w:val="0"/>
      <w:marTop w:val="0"/>
      <w:marBottom w:val="0"/>
      <w:divBdr>
        <w:top w:val="none" w:sz="0" w:space="0" w:color="auto"/>
        <w:left w:val="none" w:sz="0" w:space="0" w:color="auto"/>
        <w:bottom w:val="none" w:sz="0" w:space="0" w:color="auto"/>
        <w:right w:val="none" w:sz="0" w:space="0" w:color="auto"/>
      </w:divBdr>
      <w:divsChild>
        <w:div w:id="1072118420">
          <w:marLeft w:val="0"/>
          <w:marRight w:val="0"/>
          <w:marTop w:val="0"/>
          <w:marBottom w:val="0"/>
          <w:divBdr>
            <w:top w:val="none" w:sz="0" w:space="0" w:color="auto"/>
            <w:left w:val="none" w:sz="0" w:space="0" w:color="auto"/>
            <w:bottom w:val="none" w:sz="0" w:space="0" w:color="auto"/>
            <w:right w:val="none" w:sz="0" w:space="0" w:color="auto"/>
          </w:divBdr>
          <w:divsChild>
            <w:div w:id="24142800">
              <w:marLeft w:val="0"/>
              <w:marRight w:val="0"/>
              <w:marTop w:val="0"/>
              <w:marBottom w:val="0"/>
              <w:divBdr>
                <w:top w:val="none" w:sz="0" w:space="0" w:color="auto"/>
                <w:left w:val="none" w:sz="0" w:space="0" w:color="auto"/>
                <w:bottom w:val="none" w:sz="0" w:space="0" w:color="auto"/>
                <w:right w:val="none" w:sz="0" w:space="0" w:color="auto"/>
              </w:divBdr>
              <w:divsChild>
                <w:div w:id="1218660257">
                  <w:marLeft w:val="0"/>
                  <w:marRight w:val="0"/>
                  <w:marTop w:val="0"/>
                  <w:marBottom w:val="0"/>
                  <w:divBdr>
                    <w:top w:val="none" w:sz="0" w:space="0" w:color="auto"/>
                    <w:left w:val="none" w:sz="0" w:space="0" w:color="auto"/>
                    <w:bottom w:val="none" w:sz="0" w:space="0" w:color="auto"/>
                    <w:right w:val="none" w:sz="0" w:space="0" w:color="auto"/>
                  </w:divBdr>
                  <w:divsChild>
                    <w:div w:id="17826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7203">
      <w:bodyDiv w:val="1"/>
      <w:marLeft w:val="0"/>
      <w:marRight w:val="0"/>
      <w:marTop w:val="0"/>
      <w:marBottom w:val="0"/>
      <w:divBdr>
        <w:top w:val="none" w:sz="0" w:space="0" w:color="auto"/>
        <w:left w:val="none" w:sz="0" w:space="0" w:color="auto"/>
        <w:bottom w:val="none" w:sz="0" w:space="0" w:color="auto"/>
        <w:right w:val="none" w:sz="0" w:space="0" w:color="auto"/>
      </w:divBdr>
      <w:divsChild>
        <w:div w:id="755399204">
          <w:marLeft w:val="0"/>
          <w:marRight w:val="0"/>
          <w:marTop w:val="0"/>
          <w:marBottom w:val="0"/>
          <w:divBdr>
            <w:top w:val="none" w:sz="0" w:space="0" w:color="auto"/>
            <w:left w:val="none" w:sz="0" w:space="0" w:color="auto"/>
            <w:bottom w:val="none" w:sz="0" w:space="0" w:color="auto"/>
            <w:right w:val="none" w:sz="0" w:space="0" w:color="auto"/>
          </w:divBdr>
          <w:divsChild>
            <w:div w:id="2017531466">
              <w:marLeft w:val="0"/>
              <w:marRight w:val="0"/>
              <w:marTop w:val="0"/>
              <w:marBottom w:val="0"/>
              <w:divBdr>
                <w:top w:val="none" w:sz="0" w:space="0" w:color="auto"/>
                <w:left w:val="none" w:sz="0" w:space="0" w:color="auto"/>
                <w:bottom w:val="none" w:sz="0" w:space="0" w:color="auto"/>
                <w:right w:val="none" w:sz="0" w:space="0" w:color="auto"/>
              </w:divBdr>
              <w:divsChild>
                <w:div w:id="304553699">
                  <w:marLeft w:val="0"/>
                  <w:marRight w:val="0"/>
                  <w:marTop w:val="0"/>
                  <w:marBottom w:val="0"/>
                  <w:divBdr>
                    <w:top w:val="none" w:sz="0" w:space="0" w:color="auto"/>
                    <w:left w:val="none" w:sz="0" w:space="0" w:color="auto"/>
                    <w:bottom w:val="none" w:sz="0" w:space="0" w:color="auto"/>
                    <w:right w:val="none" w:sz="0" w:space="0" w:color="auto"/>
                  </w:divBdr>
                  <w:divsChild>
                    <w:div w:id="12550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2279">
      <w:bodyDiv w:val="1"/>
      <w:marLeft w:val="0"/>
      <w:marRight w:val="0"/>
      <w:marTop w:val="0"/>
      <w:marBottom w:val="0"/>
      <w:divBdr>
        <w:top w:val="none" w:sz="0" w:space="0" w:color="auto"/>
        <w:left w:val="none" w:sz="0" w:space="0" w:color="auto"/>
        <w:bottom w:val="none" w:sz="0" w:space="0" w:color="auto"/>
        <w:right w:val="none" w:sz="0" w:space="0" w:color="auto"/>
      </w:divBdr>
    </w:div>
    <w:div w:id="1715763472">
      <w:bodyDiv w:val="1"/>
      <w:marLeft w:val="0"/>
      <w:marRight w:val="0"/>
      <w:marTop w:val="0"/>
      <w:marBottom w:val="0"/>
      <w:divBdr>
        <w:top w:val="none" w:sz="0" w:space="0" w:color="auto"/>
        <w:left w:val="none" w:sz="0" w:space="0" w:color="auto"/>
        <w:bottom w:val="none" w:sz="0" w:space="0" w:color="auto"/>
        <w:right w:val="none" w:sz="0" w:space="0" w:color="auto"/>
      </w:divBdr>
      <w:divsChild>
        <w:div w:id="104157499">
          <w:marLeft w:val="0"/>
          <w:marRight w:val="0"/>
          <w:marTop w:val="0"/>
          <w:marBottom w:val="0"/>
          <w:divBdr>
            <w:top w:val="none" w:sz="0" w:space="0" w:color="auto"/>
            <w:left w:val="none" w:sz="0" w:space="0" w:color="auto"/>
            <w:bottom w:val="none" w:sz="0" w:space="0" w:color="auto"/>
            <w:right w:val="none" w:sz="0" w:space="0" w:color="auto"/>
          </w:divBdr>
          <w:divsChild>
            <w:div w:id="2027442575">
              <w:marLeft w:val="0"/>
              <w:marRight w:val="0"/>
              <w:marTop w:val="0"/>
              <w:marBottom w:val="0"/>
              <w:divBdr>
                <w:top w:val="none" w:sz="0" w:space="0" w:color="auto"/>
                <w:left w:val="none" w:sz="0" w:space="0" w:color="auto"/>
                <w:bottom w:val="none" w:sz="0" w:space="0" w:color="auto"/>
                <w:right w:val="none" w:sz="0" w:space="0" w:color="auto"/>
              </w:divBdr>
              <w:divsChild>
                <w:div w:id="1818689639">
                  <w:marLeft w:val="0"/>
                  <w:marRight w:val="0"/>
                  <w:marTop w:val="0"/>
                  <w:marBottom w:val="0"/>
                  <w:divBdr>
                    <w:top w:val="none" w:sz="0" w:space="0" w:color="auto"/>
                    <w:left w:val="none" w:sz="0" w:space="0" w:color="auto"/>
                    <w:bottom w:val="none" w:sz="0" w:space="0" w:color="auto"/>
                    <w:right w:val="none" w:sz="0" w:space="0" w:color="auto"/>
                  </w:divBdr>
                  <w:divsChild>
                    <w:div w:id="9495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67512">
      <w:bodyDiv w:val="1"/>
      <w:marLeft w:val="0"/>
      <w:marRight w:val="0"/>
      <w:marTop w:val="0"/>
      <w:marBottom w:val="0"/>
      <w:divBdr>
        <w:top w:val="none" w:sz="0" w:space="0" w:color="auto"/>
        <w:left w:val="none" w:sz="0" w:space="0" w:color="auto"/>
        <w:bottom w:val="none" w:sz="0" w:space="0" w:color="auto"/>
        <w:right w:val="none" w:sz="0" w:space="0" w:color="auto"/>
      </w:divBdr>
      <w:divsChild>
        <w:div w:id="1270577870">
          <w:marLeft w:val="0"/>
          <w:marRight w:val="0"/>
          <w:marTop w:val="0"/>
          <w:marBottom w:val="0"/>
          <w:divBdr>
            <w:top w:val="none" w:sz="0" w:space="0" w:color="auto"/>
            <w:left w:val="none" w:sz="0" w:space="0" w:color="auto"/>
            <w:bottom w:val="none" w:sz="0" w:space="0" w:color="auto"/>
            <w:right w:val="none" w:sz="0" w:space="0" w:color="auto"/>
          </w:divBdr>
          <w:divsChild>
            <w:div w:id="130221475">
              <w:marLeft w:val="0"/>
              <w:marRight w:val="0"/>
              <w:marTop w:val="0"/>
              <w:marBottom w:val="0"/>
              <w:divBdr>
                <w:top w:val="none" w:sz="0" w:space="0" w:color="auto"/>
                <w:left w:val="none" w:sz="0" w:space="0" w:color="auto"/>
                <w:bottom w:val="none" w:sz="0" w:space="0" w:color="auto"/>
                <w:right w:val="none" w:sz="0" w:space="0" w:color="auto"/>
              </w:divBdr>
              <w:divsChild>
                <w:div w:id="97141675">
                  <w:marLeft w:val="0"/>
                  <w:marRight w:val="0"/>
                  <w:marTop w:val="0"/>
                  <w:marBottom w:val="0"/>
                  <w:divBdr>
                    <w:top w:val="none" w:sz="0" w:space="0" w:color="auto"/>
                    <w:left w:val="none" w:sz="0" w:space="0" w:color="auto"/>
                    <w:bottom w:val="none" w:sz="0" w:space="0" w:color="auto"/>
                    <w:right w:val="none" w:sz="0" w:space="0" w:color="auto"/>
                  </w:divBdr>
                  <w:divsChild>
                    <w:div w:id="2091000050">
                      <w:marLeft w:val="0"/>
                      <w:marRight w:val="0"/>
                      <w:marTop w:val="0"/>
                      <w:marBottom w:val="0"/>
                      <w:divBdr>
                        <w:top w:val="none" w:sz="0" w:space="0" w:color="auto"/>
                        <w:left w:val="none" w:sz="0" w:space="0" w:color="auto"/>
                        <w:bottom w:val="none" w:sz="0" w:space="0" w:color="auto"/>
                        <w:right w:val="none" w:sz="0" w:space="0" w:color="auto"/>
                      </w:divBdr>
                      <w:divsChild>
                        <w:div w:id="1941838109">
                          <w:marLeft w:val="0"/>
                          <w:marRight w:val="0"/>
                          <w:marTop w:val="0"/>
                          <w:marBottom w:val="0"/>
                          <w:divBdr>
                            <w:top w:val="none" w:sz="0" w:space="0" w:color="auto"/>
                            <w:left w:val="none" w:sz="0" w:space="0" w:color="auto"/>
                            <w:bottom w:val="none" w:sz="0" w:space="0" w:color="auto"/>
                            <w:right w:val="none" w:sz="0" w:space="0" w:color="auto"/>
                          </w:divBdr>
                        </w:div>
                        <w:div w:id="1093237155">
                          <w:marLeft w:val="-225"/>
                          <w:marRight w:val="-225"/>
                          <w:marTop w:val="0"/>
                          <w:marBottom w:val="0"/>
                          <w:divBdr>
                            <w:top w:val="none" w:sz="0" w:space="0" w:color="auto"/>
                            <w:left w:val="none" w:sz="0" w:space="0" w:color="auto"/>
                            <w:bottom w:val="none" w:sz="0" w:space="0" w:color="auto"/>
                            <w:right w:val="none" w:sz="0" w:space="0" w:color="auto"/>
                          </w:divBdr>
                          <w:divsChild>
                            <w:div w:id="20919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hyperlink" Target="http://innovacons.com/wp/wp-content/uploads/2013/04/mstr-architecture-4-e1365324288126.png" TargetMode="External"/><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ogle.ie/url?url=http://www.strata3.com/work/eir&amp;rct=j&amp;frm=1&amp;q=&amp;esrc=s&amp;sa=U&amp;ved=0ahUKEwiFmPOj5J_LAhUElg8KHb58Ag4QwW4IJTAI&amp;usg=AFQjCNF7d0WVa4dG9Fiq3ekZYNHnOHKhmQ" TargetMode="External"/><Relationship Id="rId9" Type="http://schemas.openxmlformats.org/officeDocument/2006/relationships/image" Target="media/image1.png"/><Relationship Id="rId10" Type="http://schemas.openxmlformats.org/officeDocument/2006/relationships/hyperlink" Target="http://www.google.ie/url?url=http://www.irelandmalaysia.com/ima-news/attachment/itt-logo-300/&amp;rct=j&amp;frm=1&amp;q=&amp;esrc=s&amp;sa=U&amp;ved=0ahUKEwi-3JW35J_LAhVEcg8KHWHGCl4QwW4IGTAC&amp;usg=AFQjCNEU2XEjW7ufLdWniUV4eP0aw2HJ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B631B-1C9A-C949-9E6A-B259F90F8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2566</Words>
  <Characters>13114</Characters>
  <Application>Microsoft Macintosh Word</Application>
  <DocSecurity>0</DocSecurity>
  <Lines>304</Lines>
  <Paragraphs>112</Paragraphs>
  <ScaleCrop>false</ScaleCrop>
  <HeadingPairs>
    <vt:vector size="2" baseType="variant">
      <vt:variant>
        <vt:lpstr>Title</vt:lpstr>
      </vt:variant>
      <vt:variant>
        <vt:i4>1</vt:i4>
      </vt:variant>
    </vt:vector>
  </HeadingPairs>
  <TitlesOfParts>
    <vt:vector size="1" baseType="lpstr">
      <vt:lpstr/>
    </vt:vector>
  </TitlesOfParts>
  <Company>Eircom</Company>
  <LinksUpToDate>false</LinksUpToDate>
  <CharactersWithSpaces>15568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Cumberton, James</dc:creator>
  <cp:lastModifiedBy>James Cumberton</cp:lastModifiedBy>
  <cp:revision>44</cp:revision>
  <dcterms:created xsi:type="dcterms:W3CDTF">2016-05-25T20:26:00Z</dcterms:created>
  <dcterms:modified xsi:type="dcterms:W3CDTF">2016-05-25T21:07:00Z</dcterms:modified>
</cp:coreProperties>
</file>