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BDSH</w:t>
      </w:r>
      <w:r>
        <w:t xml:space="preserve"> </w:t>
      </w:r>
      <w:r>
        <w:t xml:space="preserve">Unfunded</w:t>
      </w:r>
      <w:r>
        <w:t xml:space="preserve"> </w:t>
      </w:r>
      <w:r>
        <w:t xml:space="preserve">Projects</w:t>
      </w:r>
    </w:p>
    <w:p>
      <w:pPr>
        <w:pStyle w:val="Subtitle"/>
      </w:pPr>
      <w:r>
        <w:t xml:space="preserve">Fiscal</w:t>
      </w:r>
      <w:r>
        <w:t xml:space="preserve"> </w:t>
      </w:r>
      <w:r>
        <w:t xml:space="preserve">Year</w:t>
      </w:r>
      <w:r>
        <w:t xml:space="preserve"> </w:t>
      </w:r>
      <w:r>
        <w:t xml:space="preserve">2020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fy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</w:p>
    <w:p>
      <w:pPr>
        <w:pStyle w:val="Heading1"/>
      </w:pPr>
      <w:bookmarkStart w:id="20" w:name="bdsh-projects"/>
      <w:r>
        <w:t xml:space="preserve">BDSH Projects</w:t>
      </w:r>
      <w:bookmarkEnd w:id="20"/>
    </w:p>
    <w:p>
      <w:pPr>
        <w:pStyle w:val="FirstParagraph"/>
      </w:pPr>
      <w:r>
        <w:t xml:space="preserve">The BDSHub worked on a total of 66 without funding support during the 2020FY.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bdsh-unfunded-effort"/>
      <w:r>
        <w:t xml:space="preserve">BDSH Unfunded Effort</w:t>
      </w:r>
      <w:bookmarkEnd w:id="22"/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roject-appendix"/>
      <w:r>
        <w:t xml:space="preserve">Project Appendix</w:t>
      </w:r>
      <w:bookmarkEnd w:id="27"/>
    </w:p>
    <w:p>
      <w:pPr>
        <w:pStyle w:val="Heading3"/>
      </w:pPr>
      <w:bookmarkStart w:id="28" w:name="internal-medicine"/>
      <w:r>
        <w:t xml:space="preserve">Internal Medicine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20010</w:t>
            </w:r>
          </w:p>
        </w:tc>
        <w:tc>
          <w:p>
            <w:pPr>
              <w:pStyle w:val="Compact"/>
              <w:jc w:val="left"/>
            </w:pPr>
            <w:r>
              <w:t xml:space="preserve">ACS Postcare-O</w:t>
            </w:r>
          </w:p>
        </w:tc>
        <w:tc>
          <w:p>
            <w:pPr>
              <w:pStyle w:val="Compact"/>
              <w:jc w:val="left"/>
            </w:pPr>
            <w:r>
              <w:t xml:space="preserve">Elizabeth Kvale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20034</w:t>
            </w:r>
          </w:p>
        </w:tc>
        <w:tc>
          <w:p>
            <w:pPr>
              <w:pStyle w:val="Compact"/>
              <w:jc w:val="left"/>
            </w:pPr>
            <w:r>
              <w:t xml:space="preserve">Meals on Wheels</w:t>
            </w:r>
          </w:p>
        </w:tc>
        <w:tc>
          <w:p>
            <w:pPr>
              <w:pStyle w:val="Compact"/>
              <w:jc w:val="left"/>
            </w:pPr>
            <w:r>
              <w:t xml:space="preserve">Elizabeth Jacobs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20053</w:t>
            </w:r>
          </w:p>
        </w:tc>
        <w:tc>
          <w:p>
            <w:pPr>
              <w:pStyle w:val="Compact"/>
              <w:jc w:val="left"/>
            </w:pPr>
            <w:r>
              <w:t xml:space="preserve">Cristal Brown MA Thesis</w:t>
            </w:r>
          </w:p>
        </w:tc>
        <w:tc>
          <w:p>
            <w:pPr>
              <w:pStyle w:val="Compact"/>
              <w:jc w:val="left"/>
            </w:pPr>
            <w:r>
              <w:t xml:space="preserve">Cristal Brown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20055</w:t>
            </w:r>
          </w:p>
        </w:tc>
        <w:tc>
          <w:p>
            <w:pPr>
              <w:pStyle w:val="Compact"/>
              <w:jc w:val="left"/>
            </w:pPr>
            <w:r>
              <w:t xml:space="preserve">Home Monitoring-AHA</w:t>
            </w:r>
          </w:p>
        </w:tc>
        <w:tc>
          <w:p>
            <w:pPr>
              <w:pStyle w:val="Compact"/>
              <w:jc w:val="left"/>
            </w:pPr>
            <w:r>
              <w:t xml:space="preserve">Elizabeth Jacobs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1009</w:t>
            </w:r>
          </w:p>
        </w:tc>
        <w:tc>
          <w:p>
            <w:pPr>
              <w:pStyle w:val="Compact"/>
              <w:jc w:val="left"/>
            </w:pPr>
            <w:r>
              <w:t xml:space="preserve">CPC</w:t>
            </w:r>
          </w:p>
        </w:tc>
        <w:tc>
          <w:p>
            <w:pPr>
              <w:pStyle w:val="Compact"/>
              <w:jc w:val="left"/>
            </w:pPr>
            <w:r>
              <w:t xml:space="preserve">Elizabeth Jacobs</w:t>
            </w:r>
          </w:p>
        </w:tc>
        <w:tc>
          <w:p>
            <w:pPr>
              <w:pStyle w:val="Compact"/>
              <w:jc w:val="left"/>
            </w:pPr>
            <w:r>
              <w:t xml:space="preserve">Closed - Analysis Completed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p>
            <w:pPr>
              <w:pStyle w:val="Compact"/>
              <w:jc w:val="left"/>
            </w:pPr>
            <w:r>
              <w:t xml:space="preserve">PSA Shared Decision Making</w:t>
            </w:r>
          </w:p>
        </w:tc>
        <w:tc>
          <w:p>
            <w:pPr>
              <w:pStyle w:val="Compact"/>
              <w:jc w:val="left"/>
            </w:pPr>
            <w:r>
              <w:t xml:space="preserve">Elizabeth Jacobs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20052</w:t>
            </w:r>
          </w:p>
        </w:tc>
        <w:tc>
          <w:p>
            <w:pPr>
              <w:pStyle w:val="Compact"/>
              <w:jc w:val="left"/>
            </w:pPr>
            <w:r>
              <w:t xml:space="preserve">COVID-19 HCW Testing</w:t>
            </w:r>
          </w:p>
        </w:tc>
        <w:tc>
          <w:p>
            <w:pPr>
              <w:pStyle w:val="Compact"/>
              <w:jc w:val="left"/>
            </w:pPr>
            <w:r>
              <w:t xml:space="preserve">Parker Hudson</w:t>
            </w:r>
          </w:p>
        </w:tc>
        <w:tc>
          <w:p>
            <w:pPr>
              <w:pStyle w:val="Compact"/>
              <w:jc w:val="left"/>
            </w:pPr>
            <w:r>
              <w:t xml:space="preserve">Dormant - Analysis Completed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p>
            <w:pPr>
              <w:pStyle w:val="Compact"/>
              <w:jc w:val="left"/>
            </w:pPr>
            <w:r>
              <w:t xml:space="preserve">CPRIT Palliative Care</w:t>
            </w:r>
          </w:p>
        </w:tc>
        <w:tc>
          <w:p>
            <w:pPr>
              <w:pStyle w:val="Compact"/>
              <w:jc w:val="left"/>
            </w:pPr>
            <w:r>
              <w:t xml:space="preserve">Elizabeth Kvale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20023</w:t>
            </w:r>
          </w:p>
        </w:tc>
        <w:tc>
          <w:p>
            <w:pPr>
              <w:pStyle w:val="Compact"/>
              <w:jc w:val="left"/>
            </w:pPr>
            <w:r>
              <w:t xml:space="preserve">K23</w:t>
            </w:r>
          </w:p>
        </w:tc>
        <w:tc>
          <w:p>
            <w:pPr>
              <w:pStyle w:val="Compact"/>
              <w:jc w:val="left"/>
            </w:pPr>
            <w:r>
              <w:t xml:space="preserve">Tessa Novick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</w:tbl>
    <w:p>
      <w:pPr>
        <w:pStyle w:val="Heading3"/>
      </w:pPr>
      <w:bookmarkStart w:id="29" w:name="medical-education"/>
      <w:r>
        <w:t xml:space="preserve">Medical Education</w:t>
      </w:r>
      <w:bookmarkEnd w:id="29"/>
    </w:p>
    <w:tbl>
      <w:tblPr>
        <w:tblStyle w:val="Table"/>
        <w:tblW w:type="pct" w:w="5000.0"/>
        <w:tblLook w:firstRow="1"/>
      </w:tblPr>
      <w:tblGrid>
        <w:gridCol w:w="889"/>
        <w:gridCol w:w="3114"/>
        <w:gridCol w:w="1423"/>
        <w:gridCol w:w="24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20050</w:t>
            </w:r>
          </w:p>
        </w:tc>
        <w:tc>
          <w:p>
            <w:pPr>
              <w:pStyle w:val="Compact"/>
              <w:jc w:val="left"/>
            </w:pPr>
            <w:r>
              <w:t xml:space="preserve">Texas Cancer Registry Missing Data</w:t>
            </w:r>
          </w:p>
        </w:tc>
        <w:tc>
          <w:p>
            <w:pPr>
              <w:pStyle w:val="Compact"/>
              <w:jc w:val="left"/>
            </w:pPr>
            <w:r>
              <w:t xml:space="preserve">Charlotte Heron</w:t>
            </w:r>
          </w:p>
        </w:tc>
        <w:tc>
          <w:p>
            <w:pPr>
              <w:pStyle w:val="Compact"/>
              <w:jc w:val="left"/>
            </w:pPr>
            <w:r>
              <w:t xml:space="preserve">Closed - Analysis Completed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20004</w:t>
            </w:r>
          </w:p>
        </w:tc>
        <w:tc>
          <w:p>
            <w:pPr>
              <w:pStyle w:val="Compact"/>
              <w:jc w:val="left"/>
            </w:pPr>
            <w:r>
              <w:t xml:space="preserve">Quadriceps Brace</w:t>
            </w:r>
          </w:p>
        </w:tc>
        <w:tc>
          <w:p>
            <w:pPr>
              <w:pStyle w:val="Compact"/>
              <w:jc w:val="left"/>
            </w:pPr>
            <w:r>
              <w:t xml:space="preserve">Benjamin Kopp</w:t>
            </w:r>
          </w:p>
        </w:tc>
        <w:tc>
          <w:p>
            <w:pPr>
              <w:pStyle w:val="Compact"/>
              <w:jc w:val="left"/>
            </w:pPr>
            <w:r>
              <w:t xml:space="preserve">Dormant - Loss to Follow-up</w:t>
            </w:r>
          </w:p>
        </w:tc>
      </w:tr>
    </w:tbl>
    <w:p>
      <w:pPr>
        <w:pStyle w:val="Heading3"/>
      </w:pPr>
      <w:bookmarkStart w:id="30" w:name="neurology"/>
      <w:r>
        <w:t xml:space="preserve">Neurology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20014</w:t>
            </w:r>
          </w:p>
        </w:tc>
        <w:tc>
          <w:p>
            <w:pPr>
              <w:pStyle w:val="Compact"/>
              <w:jc w:val="left"/>
            </w:pPr>
            <w:r>
              <w:t xml:space="preserve">Warach Stroke</w:t>
            </w:r>
          </w:p>
        </w:tc>
        <w:tc>
          <w:p>
            <w:pPr>
              <w:pStyle w:val="Compact"/>
              <w:jc w:val="left"/>
            </w:pPr>
            <w:r>
              <w:t xml:space="preserve">Steven Warach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20035</w:t>
            </w:r>
          </w:p>
        </w:tc>
        <w:tc>
          <w:p>
            <w:pPr>
              <w:pStyle w:val="Compact"/>
              <w:jc w:val="left"/>
            </w:pPr>
            <w:r>
              <w:t xml:space="preserve">Predicting Cognitive Decline</w:t>
            </w:r>
          </w:p>
        </w:tc>
        <w:tc>
          <w:p>
            <w:pPr>
              <w:pStyle w:val="Compact"/>
              <w:jc w:val="left"/>
            </w:pPr>
            <w:r>
              <w:t xml:space="preserve">Robin Hilsabeck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20008</w:t>
            </w:r>
          </w:p>
        </w:tc>
        <w:tc>
          <w:p>
            <w:pPr>
              <w:pStyle w:val="Compact"/>
              <w:jc w:val="left"/>
            </w:pPr>
            <w:r>
              <w:t xml:space="preserve">MS Telemedicine</w:t>
            </w:r>
          </w:p>
        </w:tc>
        <w:tc>
          <w:p>
            <w:pPr>
              <w:pStyle w:val="Compact"/>
              <w:jc w:val="left"/>
            </w:pPr>
            <w:r>
              <w:t xml:space="preserve">Ethan Meltzer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20059</w:t>
            </w:r>
          </w:p>
        </w:tc>
        <w:tc>
          <w:p>
            <w:pPr>
              <w:pStyle w:val="Compact"/>
              <w:jc w:val="left"/>
            </w:pPr>
            <w:r>
              <w:t xml:space="preserve">Austin Seroprevalence-COVID 19</w:t>
            </w:r>
          </w:p>
        </w:tc>
        <w:tc>
          <w:p>
            <w:pPr>
              <w:pStyle w:val="Compact"/>
              <w:jc w:val="left"/>
            </w:pPr>
            <w:r>
              <w:t xml:space="preserve">Esther Melamed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20061</w:t>
            </w:r>
          </w:p>
        </w:tc>
        <w:tc>
          <w:p>
            <w:pPr>
              <w:pStyle w:val="Compact"/>
              <w:jc w:val="left"/>
            </w:pPr>
            <w:r>
              <w:t xml:space="preserve">Novel Imaging AD biomarkers for Men vs Women</w:t>
            </w:r>
          </w:p>
        </w:tc>
        <w:tc>
          <w:p>
            <w:pPr>
              <w:pStyle w:val="Compact"/>
              <w:jc w:val="left"/>
            </w:pPr>
            <w:r>
              <w:t xml:space="preserve">Adrienne Dula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1" w:name="oncology"/>
      <w:r>
        <w:t xml:space="preserve">Oncology</w:t>
      </w:r>
      <w:bookmarkEnd w:id="31"/>
    </w:p>
    <w:tbl>
      <w:tblPr>
        <w:tblStyle w:val="Table"/>
        <w:tblW w:type="pct" w:w="5000.0"/>
        <w:tblLook w:firstRow="1"/>
      </w:tblPr>
      <w:tblGrid>
        <w:gridCol w:w="726"/>
        <w:gridCol w:w="3996"/>
        <w:gridCol w:w="1162"/>
        <w:gridCol w:w="20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20028</w:t>
            </w:r>
          </w:p>
        </w:tc>
        <w:tc>
          <w:p>
            <w:pPr>
              <w:pStyle w:val="Compact"/>
              <w:jc w:val="left"/>
            </w:pPr>
            <w:r>
              <w:t xml:space="preserve">LWABS</w:t>
            </w:r>
          </w:p>
        </w:tc>
        <w:tc>
          <w:p>
            <w:pPr>
              <w:pStyle w:val="Compact"/>
              <w:jc w:val="left"/>
            </w:pPr>
            <w:r>
              <w:t xml:space="preserve">Michael Pignone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20019</w:t>
            </w:r>
          </w:p>
        </w:tc>
        <w:tc>
          <w:p>
            <w:pPr>
              <w:pStyle w:val="Compact"/>
              <w:jc w:val="left"/>
            </w:pPr>
            <w:r>
              <w:t xml:space="preserve">Metastatic Colorectal Cancer Nutrition Pilot</w:t>
            </w:r>
          </w:p>
        </w:tc>
        <w:tc>
          <w:p>
            <w:pPr>
              <w:pStyle w:val="Compact"/>
              <w:jc w:val="left"/>
            </w:pPr>
            <w:r>
              <w:t xml:space="preserve">Krystle Zuniga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20006</w:t>
            </w:r>
          </w:p>
        </w:tc>
        <w:tc>
          <w:p>
            <w:pPr>
              <w:pStyle w:val="Compact"/>
              <w:jc w:val="left"/>
            </w:pPr>
            <w:r>
              <w:t xml:space="preserve">T Cell K22</w:t>
            </w:r>
          </w:p>
        </w:tc>
        <w:tc>
          <w:p>
            <w:pPr>
              <w:pStyle w:val="Compact"/>
              <w:jc w:val="left"/>
            </w:pPr>
            <w:r>
              <w:t xml:space="preserve">Todd Triplett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20029</w:t>
            </w:r>
          </w:p>
        </w:tc>
        <w:tc>
          <w:p>
            <w:pPr>
              <w:pStyle w:val="Compact"/>
              <w:jc w:val="left"/>
            </w:pPr>
            <w:r>
              <w:t xml:space="preserve">Pancreatic Cancer</w:t>
            </w:r>
          </w:p>
        </w:tc>
        <w:tc>
          <w:p>
            <w:pPr>
              <w:pStyle w:val="Compact"/>
              <w:jc w:val="left"/>
            </w:pPr>
            <w:r>
              <w:t xml:space="preserve">Kyaw Aung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20032</w:t>
            </w:r>
          </w:p>
        </w:tc>
        <w:tc>
          <w:p>
            <w:pPr>
              <w:pStyle w:val="Compact"/>
              <w:jc w:val="left"/>
            </w:pPr>
            <w:r>
              <w:t xml:space="preserve">Metastatic Colorectal Cancer Nutrition Pilot Extension</w:t>
            </w:r>
          </w:p>
        </w:tc>
        <w:tc>
          <w:p>
            <w:pPr>
              <w:pStyle w:val="Compact"/>
              <w:jc w:val="left"/>
            </w:pPr>
            <w:r>
              <w:t xml:space="preserve">Krystle Zuniga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20030</w:t>
            </w:r>
          </w:p>
        </w:tc>
        <w:tc>
          <w:p>
            <w:pPr>
              <w:pStyle w:val="Compact"/>
              <w:jc w:val="left"/>
            </w:pPr>
            <w:r>
              <w:t xml:space="preserve">Preclinical Metastatic Colorectal Cancer Models</w:t>
            </w:r>
          </w:p>
        </w:tc>
        <w:tc>
          <w:p>
            <w:pPr>
              <w:pStyle w:val="Compact"/>
              <w:jc w:val="left"/>
            </w:pPr>
            <w:r>
              <w:t xml:space="preserve">Anna Capasso</w:t>
            </w:r>
          </w:p>
        </w:tc>
        <w:tc>
          <w:p>
            <w:pPr>
              <w:pStyle w:val="Compact"/>
              <w:jc w:val="left"/>
            </w:pPr>
            <w:r>
              <w:t xml:space="preserve">Dormant - Loss to Follow-up</w:t>
            </w:r>
          </w:p>
        </w:tc>
      </w:tr>
    </w:tbl>
    <w:p>
      <w:pPr>
        <w:pStyle w:val="Heading3"/>
      </w:pPr>
      <w:bookmarkStart w:id="32" w:name="ophthalmology"/>
      <w:r>
        <w:t xml:space="preserve">Ophthalmology</w:t>
      </w:r>
      <w:bookmarkEnd w:id="32"/>
    </w:p>
    <w:tbl>
      <w:tblPr>
        <w:tblStyle w:val="Table"/>
        <w:tblW w:type="pct" w:w="5000.0"/>
        <w:tblLook w:firstRow="1"/>
      </w:tblPr>
      <w:tblGrid>
        <w:gridCol w:w="942"/>
        <w:gridCol w:w="3017"/>
        <w:gridCol w:w="132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20065</w:t>
            </w:r>
          </w:p>
        </w:tc>
        <w:tc>
          <w:p>
            <w:pPr>
              <w:pStyle w:val="Compact"/>
              <w:jc w:val="left"/>
            </w:pPr>
            <w:r>
              <w:t xml:space="preserve">Natalie Homer- Wound dehiscence</w:t>
            </w:r>
          </w:p>
        </w:tc>
        <w:tc>
          <w:p>
            <w:pPr>
              <w:pStyle w:val="Compact"/>
              <w:jc w:val="left"/>
            </w:pPr>
            <w:r>
              <w:t xml:space="preserve">Natalie Homer</w:t>
            </w:r>
          </w:p>
        </w:tc>
        <w:tc>
          <w:p>
            <w:pPr>
              <w:pStyle w:val="Compact"/>
              <w:jc w:val="left"/>
            </w:pPr>
            <w:r>
              <w:t xml:space="preserve">Closed - Analysis Completed</w:t>
            </w:r>
          </w:p>
        </w:tc>
      </w:tr>
    </w:tbl>
    <w:p>
      <w:pPr>
        <w:pStyle w:val="Heading3"/>
      </w:pPr>
      <w:bookmarkStart w:id="33" w:name="other-ut-system"/>
      <w:r>
        <w:t xml:space="preserve">Other UT System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20011</w:t>
            </w:r>
          </w:p>
        </w:tc>
        <w:tc>
          <w:p>
            <w:pPr>
              <w:pStyle w:val="Compact"/>
              <w:jc w:val="left"/>
            </w:pPr>
            <w:r>
              <w:t xml:space="preserve">NORC</w:t>
            </w:r>
          </w:p>
        </w:tc>
        <w:tc>
          <w:p>
            <w:pPr>
              <w:pStyle w:val="Compact"/>
              <w:jc w:val="left"/>
            </w:pPr>
            <w:r>
              <w:t xml:space="preserve">Deanna Hoelscher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</w:tbl>
    <w:p>
      <w:pPr>
        <w:pStyle w:val="Heading3"/>
      </w:pPr>
      <w:bookmarkStart w:id="34" w:name="pediatrics"/>
      <w:r>
        <w:t xml:space="preserve">Pediatrics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20036</w:t>
            </w:r>
          </w:p>
        </w:tc>
        <w:tc>
          <w:p>
            <w:pPr>
              <w:pStyle w:val="Compact"/>
              <w:jc w:val="left"/>
            </w:pPr>
            <w:r>
              <w:t xml:space="preserve">Pilot Pediatric Obesity</w:t>
            </w:r>
          </w:p>
        </w:tc>
        <w:tc>
          <w:p>
            <w:pPr>
              <w:pStyle w:val="Compact"/>
              <w:jc w:val="left"/>
            </w:pPr>
            <w:r>
              <w:t xml:space="preserve">Megan Gray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20048</w:t>
            </w:r>
          </w:p>
        </w:tc>
        <w:tc>
          <w:p>
            <w:pPr>
              <w:pStyle w:val="Compact"/>
              <w:jc w:val="left"/>
            </w:pPr>
            <w:r>
              <w:t xml:space="preserve">Project SUENO</w:t>
            </w:r>
          </w:p>
        </w:tc>
        <w:tc>
          <w:p>
            <w:pPr>
              <w:pStyle w:val="Compact"/>
              <w:jc w:val="left"/>
            </w:pPr>
            <w:r>
              <w:t xml:space="preserve">Megan Gray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</w:tbl>
    <w:p>
      <w:pPr>
        <w:pStyle w:val="Heading3"/>
      </w:pPr>
      <w:bookmarkStart w:id="35" w:name="population-health"/>
      <w:r>
        <w:t xml:space="preserve">Population Health</w:t>
      </w:r>
      <w:bookmarkEnd w:id="35"/>
    </w:p>
    <w:tbl>
      <w:tblPr>
        <w:tblStyle w:val="Table"/>
        <w:tblW w:type="pct" w:w="4999.999999999999"/>
        <w:tblLook w:firstRow="1"/>
      </w:tblPr>
      <w:tblGrid>
        <w:gridCol w:w="816"/>
        <w:gridCol w:w="3021"/>
        <w:gridCol w:w="1796"/>
        <w:gridCol w:w="22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r>
              <w:t xml:space="preserve">eCATCH pulmonary phenotype</w:t>
            </w:r>
          </w:p>
        </w:tc>
        <w:tc>
          <w:p>
            <w:pPr>
              <w:pStyle w:val="Compact"/>
              <w:jc w:val="left"/>
            </w:pPr>
            <w:r>
              <w:t xml:space="preserve">Elizabeth Matsui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20046</w:t>
            </w:r>
          </w:p>
        </w:tc>
        <w:tc>
          <w:p>
            <w:pPr>
              <w:pStyle w:val="Compact"/>
              <w:jc w:val="left"/>
            </w:pPr>
            <w:r>
              <w:t xml:space="preserve">UTnUC</w:t>
            </w:r>
          </w:p>
        </w:tc>
        <w:tc>
          <w:p>
            <w:pPr>
              <w:pStyle w:val="Compact"/>
              <w:jc w:val="left"/>
            </w:pPr>
            <w:r>
              <w:t xml:space="preserve">Richard Peters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20051</w:t>
            </w:r>
          </w:p>
        </w:tc>
        <w:tc>
          <w:p>
            <w:pPr>
              <w:pStyle w:val="Compact"/>
              <w:jc w:val="left"/>
            </w:pPr>
            <w:r>
              <w:t xml:space="preserve">COVID-19 Contact Tracing</w:t>
            </w:r>
          </w:p>
        </w:tc>
        <w:tc>
          <w:p>
            <w:pPr>
              <w:pStyle w:val="Compact"/>
              <w:jc w:val="left"/>
            </w:pPr>
            <w:r>
              <w:t xml:space="preserve">Tim Mercer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20064</w:t>
            </w:r>
          </w:p>
        </w:tc>
        <w:tc>
          <w:p>
            <w:pPr>
              <w:pStyle w:val="Compact"/>
              <w:jc w:val="left"/>
            </w:pPr>
            <w:r>
              <w:t xml:space="preserve">Homeless COVID Testing</w:t>
            </w:r>
          </w:p>
        </w:tc>
        <w:tc>
          <w:p>
            <w:pPr>
              <w:pStyle w:val="Compact"/>
              <w:jc w:val="left"/>
            </w:pPr>
            <w:r>
              <w:t xml:space="preserve">Tim Mercer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20070</w:t>
            </w:r>
          </w:p>
        </w:tc>
        <w:tc>
          <w:p>
            <w:pPr>
              <w:pStyle w:val="Compact"/>
              <w:jc w:val="left"/>
            </w:pPr>
            <w:r>
              <w:t xml:space="preserve">Families and Schools Together (FAST)</w:t>
            </w:r>
          </w:p>
        </w:tc>
        <w:tc>
          <w:p>
            <w:pPr>
              <w:pStyle w:val="Compact"/>
              <w:jc w:val="left"/>
            </w:pPr>
            <w:r>
              <w:t xml:space="preserve">Carmen Valdez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20076</w:t>
            </w:r>
          </w:p>
        </w:tc>
        <w:tc>
          <w:p>
            <w:pPr>
              <w:pStyle w:val="Compact"/>
              <w:jc w:val="left"/>
            </w:pPr>
            <w:r>
              <w:t xml:space="preserve">Bringing Health Home</w:t>
            </w:r>
          </w:p>
        </w:tc>
        <w:tc>
          <w:p>
            <w:pPr>
              <w:pStyle w:val="Compact"/>
              <w:jc w:val="left"/>
            </w:pPr>
            <w:r>
              <w:t xml:space="preserve">Freya Spielberg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20077</w:t>
            </w:r>
          </w:p>
        </w:tc>
        <w:tc>
          <w:p>
            <w:pPr>
              <w:pStyle w:val="Compact"/>
              <w:jc w:val="left"/>
            </w:pPr>
            <w:r>
              <w:t xml:space="preserve">AHRQ SHIP Application</w:t>
            </w:r>
          </w:p>
        </w:tc>
        <w:tc>
          <w:p>
            <w:pPr>
              <w:pStyle w:val="Compact"/>
              <w:jc w:val="left"/>
            </w:pPr>
            <w:r>
              <w:t xml:space="preserve">William(Bill) Tierney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20005</w:t>
            </w:r>
          </w:p>
        </w:tc>
        <w:tc>
          <w:p>
            <w:pPr>
              <w:pStyle w:val="Compact"/>
              <w:jc w:val="left"/>
            </w:pPr>
            <w:r>
              <w:t xml:space="preserve">Diet Goal CDS</w:t>
            </w:r>
          </w:p>
        </w:tc>
        <w:tc>
          <w:p>
            <w:pPr>
              <w:pStyle w:val="Compact"/>
              <w:jc w:val="left"/>
            </w:pPr>
            <w:r>
              <w:t xml:space="preserve">Marissa Burgermaster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Awarded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20009</w:t>
            </w:r>
          </w:p>
        </w:tc>
        <w:tc>
          <w:p>
            <w:pPr>
              <w:pStyle w:val="Compact"/>
              <w:jc w:val="left"/>
            </w:pPr>
            <w:r>
              <w:t xml:space="preserve">P50</w:t>
            </w:r>
          </w:p>
        </w:tc>
        <w:tc>
          <w:p>
            <w:pPr>
              <w:pStyle w:val="Compact"/>
              <w:jc w:val="left"/>
            </w:pPr>
            <w:r>
              <w:t xml:space="preserve">Elizabeth Matsui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20016</w:t>
            </w:r>
          </w:p>
        </w:tc>
        <w:tc>
          <w:p>
            <w:pPr>
              <w:pStyle w:val="Compact"/>
              <w:jc w:val="left"/>
            </w:pPr>
            <w:r>
              <w:t xml:space="preserve">CUC Empanelment</w:t>
            </w:r>
          </w:p>
        </w:tc>
        <w:tc>
          <w:p>
            <w:pPr>
              <w:pStyle w:val="Compact"/>
              <w:jc w:val="left"/>
            </w:pPr>
            <w:r>
              <w:t xml:space="preserve">William(Bill) Tierney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20001</w:t>
            </w:r>
          </w:p>
        </w:tc>
        <w:tc>
          <w:p>
            <w:pPr>
              <w:pStyle w:val="Compact"/>
              <w:jc w:val="left"/>
            </w:pPr>
            <w:r>
              <w:t xml:space="preserve">HCV Model</w:t>
            </w:r>
          </w:p>
        </w:tc>
        <w:tc>
          <w:p>
            <w:pPr>
              <w:pStyle w:val="Compact"/>
              <w:jc w:val="left"/>
            </w:pPr>
            <w:r>
              <w:t xml:space="preserve">Tim Mercer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20007</w:t>
            </w:r>
          </w:p>
        </w:tc>
        <w:tc>
          <w:p>
            <w:pPr>
              <w:pStyle w:val="Compact"/>
              <w:jc w:val="left"/>
            </w:pPr>
            <w:r>
              <w:t xml:space="preserve">PCORI</w:t>
            </w:r>
          </w:p>
        </w:tc>
        <w:tc>
          <w:p>
            <w:pPr>
              <w:pStyle w:val="Compact"/>
              <w:jc w:val="left"/>
            </w:pPr>
            <w:r>
              <w:t xml:space="preserve">Freya Spielberg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20049</w:t>
            </w:r>
          </w:p>
        </w:tc>
        <w:tc>
          <w:p>
            <w:pPr>
              <w:pStyle w:val="Compact"/>
              <w:jc w:val="left"/>
            </w:pPr>
            <w:r>
              <w:t xml:space="preserve">Carmen Valdez-June 2020 Submission</w:t>
            </w:r>
          </w:p>
        </w:tc>
        <w:tc>
          <w:p>
            <w:pPr>
              <w:pStyle w:val="Compact"/>
              <w:jc w:val="left"/>
            </w:pPr>
            <w:r>
              <w:t xml:space="preserve">Carmen Valdez</w:t>
            </w:r>
          </w:p>
        </w:tc>
        <w:tc>
          <w:p>
            <w:pPr>
              <w:pStyle w:val="Compact"/>
              <w:jc w:val="left"/>
            </w:pPr>
            <w:r>
              <w:t xml:space="preserve">Dormant - Loss to Follow-up</w:t>
            </w:r>
          </w:p>
        </w:tc>
      </w:tr>
    </w:tbl>
    <w:p>
      <w:pPr>
        <w:pStyle w:val="Heading3"/>
      </w:pPr>
      <w:bookmarkStart w:id="36" w:name="psychiatry"/>
      <w:r>
        <w:t xml:space="preserve">Psychiatry</w:t>
      </w:r>
      <w:bookmarkEnd w:id="36"/>
    </w:p>
    <w:tbl>
      <w:tblPr>
        <w:tblStyle w:val="Table"/>
        <w:tblW w:type="pct" w:w="5000.0"/>
        <w:tblLook w:firstRow="1"/>
      </w:tblPr>
      <w:tblGrid>
        <w:gridCol w:w="578"/>
        <w:gridCol w:w="4567"/>
        <w:gridCol w:w="982"/>
        <w:gridCol w:w="17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20012</w:t>
            </w:r>
          </w:p>
        </w:tc>
        <w:tc>
          <w:p>
            <w:pPr>
              <w:pStyle w:val="Compact"/>
              <w:jc w:val="left"/>
            </w:pPr>
            <w:r>
              <w:t xml:space="preserve">Gene Stats</w:t>
            </w:r>
          </w:p>
        </w:tc>
        <w:tc>
          <w:p>
            <w:pPr>
              <w:pStyle w:val="Compact"/>
              <w:jc w:val="left"/>
            </w:pPr>
            <w:r>
              <w:t xml:space="preserve">Mbemba Jabbi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20075</w:t>
            </w:r>
          </w:p>
        </w:tc>
        <w:tc>
          <w:p>
            <w:pPr>
              <w:pStyle w:val="Compact"/>
              <w:jc w:val="left"/>
            </w:pPr>
            <w:r>
              <w:t xml:space="preserve">Microbiota: Potential link between inflammation and depression, with E. Buerel</w:t>
            </w:r>
          </w:p>
        </w:tc>
        <w:tc>
          <w:p>
            <w:pPr>
              <w:pStyle w:val="Compact"/>
              <w:jc w:val="left"/>
            </w:pPr>
            <w:r>
              <w:t xml:space="preserve">Charles Nemeroff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20017</w:t>
            </w:r>
          </w:p>
        </w:tc>
        <w:tc>
          <w:p>
            <w:pPr>
              <w:pStyle w:val="Compact"/>
              <w:jc w:val="left"/>
            </w:pPr>
            <w:r>
              <w:t xml:space="preserve">AFSP Cancer-Suicide</w:t>
            </w:r>
          </w:p>
        </w:tc>
        <w:tc>
          <w:p>
            <w:pPr>
              <w:pStyle w:val="Compact"/>
              <w:jc w:val="left"/>
            </w:pPr>
            <w:r>
              <w:t xml:space="preserve">Charles Nemeroff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20020</w:t>
            </w:r>
          </w:p>
        </w:tc>
        <w:tc>
          <w:p>
            <w:pPr>
              <w:pStyle w:val="Compact"/>
              <w:jc w:val="left"/>
            </w:pPr>
            <w:r>
              <w:t xml:space="preserve">Child Trauma</w:t>
            </w:r>
          </w:p>
        </w:tc>
        <w:tc>
          <w:p>
            <w:pPr>
              <w:pStyle w:val="Compact"/>
              <w:jc w:val="left"/>
            </w:pPr>
            <w:r>
              <w:t xml:space="preserve">Charles Nemeroff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Declined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left"/>
            </w:pPr>
            <w:r>
              <w:t xml:space="preserve">ASS Concordance with PHQ and QID</w:t>
            </w:r>
          </w:p>
        </w:tc>
        <w:tc>
          <w:p>
            <w:pPr>
              <w:pStyle w:val="Compact"/>
              <w:jc w:val="left"/>
            </w:pPr>
            <w:r>
              <w:t xml:space="preserve">Jorge Almeida</w:t>
            </w:r>
          </w:p>
        </w:tc>
        <w:tc>
          <w:p>
            <w:pPr>
              <w:pStyle w:val="Compact"/>
              <w:jc w:val="left"/>
            </w:pPr>
            <w:r>
              <w:t xml:space="preserve">Closed - Loss to Follow-up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20003</w:t>
            </w:r>
          </w:p>
        </w:tc>
        <w:tc>
          <w:p>
            <w:pPr>
              <w:pStyle w:val="Compact"/>
              <w:jc w:val="left"/>
            </w:pPr>
            <w:r>
              <w:t xml:space="preserve">Prenatal Depression</w:t>
            </w:r>
          </w:p>
        </w:tc>
        <w:tc>
          <w:p>
            <w:pPr>
              <w:pStyle w:val="Compact"/>
              <w:jc w:val="left"/>
            </w:pPr>
            <w:r>
              <w:t xml:space="preserve">Jeffrey Newport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20013</w:t>
            </w:r>
          </w:p>
        </w:tc>
        <w:tc>
          <w:p>
            <w:pPr>
              <w:pStyle w:val="Compact"/>
              <w:jc w:val="left"/>
            </w:pPr>
            <w:r>
              <w:t xml:space="preserve">Blue Sky, R21: Brain aging and depression related suicide</w:t>
            </w:r>
          </w:p>
        </w:tc>
        <w:tc>
          <w:p>
            <w:pPr>
              <w:pStyle w:val="Compact"/>
              <w:jc w:val="left"/>
            </w:pPr>
            <w:r>
              <w:t xml:space="preserve">Mbemba Jabbi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20033</w:t>
            </w:r>
          </w:p>
        </w:tc>
        <w:tc>
          <w:p>
            <w:pPr>
              <w:pStyle w:val="Compact"/>
              <w:jc w:val="left"/>
            </w:pPr>
            <w:r>
              <w:t xml:space="preserve">Nemeroff-Prediction of PTSD and Alcohol Abuse After Trauma in Adolescents</w:t>
            </w:r>
          </w:p>
        </w:tc>
        <w:tc>
          <w:p>
            <w:pPr>
              <w:pStyle w:val="Compact"/>
              <w:jc w:val="left"/>
            </w:pPr>
            <w:r>
              <w:t xml:space="preserve">Charles Nemeroff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20047</w:t>
            </w:r>
          </w:p>
        </w:tc>
        <w:tc>
          <w:p>
            <w:pPr>
              <w:pStyle w:val="Compact"/>
              <w:jc w:val="left"/>
            </w:pPr>
            <w:r>
              <w:t xml:space="preserve">Alzheimer, MDD, and Immune Activity</w:t>
            </w:r>
          </w:p>
        </w:tc>
        <w:tc>
          <w:p>
            <w:pPr>
              <w:pStyle w:val="Compact"/>
              <w:jc w:val="left"/>
            </w:pPr>
            <w:r>
              <w:t xml:space="preserve">Marisa Toups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r>
              <w:t xml:space="preserve">Immune Activity and MDD</w:t>
            </w:r>
          </w:p>
        </w:tc>
        <w:tc>
          <w:p>
            <w:pPr>
              <w:pStyle w:val="Compact"/>
              <w:jc w:val="left"/>
            </w:pPr>
            <w:r>
              <w:t xml:space="preserve">Marisa Toups</w:t>
            </w:r>
          </w:p>
        </w:tc>
        <w:tc>
          <w:p>
            <w:pPr>
              <w:pStyle w:val="Compact"/>
              <w:jc w:val="left"/>
            </w:pPr>
            <w:r>
              <w:t xml:space="preserve">Dormant - Manuscript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20038</w:t>
            </w:r>
          </w:p>
        </w:tc>
        <w:tc>
          <w:p>
            <w:pPr>
              <w:pStyle w:val="Compact"/>
              <w:jc w:val="left"/>
            </w:pPr>
            <w:r>
              <w:t xml:space="preserve">PTSD R34</w:t>
            </w:r>
          </w:p>
        </w:tc>
        <w:tc>
          <w:p>
            <w:pPr>
              <w:pStyle w:val="Compact"/>
              <w:jc w:val="left"/>
            </w:pPr>
            <w:r>
              <w:t xml:space="preserve">Suzannah Creech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7" w:name="school-of-nursing"/>
      <w:r>
        <w:t xml:space="preserve">School of Nursing</w:t>
      </w:r>
      <w:bookmarkEnd w:id="37"/>
    </w:p>
    <w:tbl>
      <w:tblPr>
        <w:tblStyle w:val="Table"/>
        <w:tblW w:type="pct" w:w="5000.0"/>
        <w:tblLook w:firstRow="1"/>
      </w:tblPr>
      <w:tblGrid>
        <w:gridCol w:w="604"/>
        <w:gridCol w:w="4776"/>
        <w:gridCol w:w="846"/>
        <w:gridCol w:w="16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20063</w:t>
            </w:r>
          </w:p>
        </w:tc>
        <w:tc>
          <w:p>
            <w:pPr>
              <w:pStyle w:val="Compact"/>
              <w:jc w:val="left"/>
            </w:pPr>
            <w:r>
              <w:t xml:space="preserve">Clinical Trial for Self-help program in Diabetes &amp; Multiple Chronic Conditions</w:t>
            </w:r>
          </w:p>
        </w:tc>
        <w:tc>
          <w:p>
            <w:pPr>
              <w:pStyle w:val="Compact"/>
              <w:jc w:val="left"/>
            </w:pPr>
            <w:r>
              <w:t xml:space="preserve">Kim Miyong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1008</w:t>
            </w:r>
          </w:p>
        </w:tc>
        <w:tc>
          <w:p>
            <w:pPr>
              <w:pStyle w:val="Compact"/>
              <w:jc w:val="left"/>
            </w:pPr>
            <w:r>
              <w:t xml:space="preserve">HoLA</w:t>
            </w:r>
          </w:p>
        </w:tc>
        <w:tc>
          <w:p>
            <w:pPr>
              <w:pStyle w:val="Compact"/>
              <w:jc w:val="left"/>
            </w:pPr>
            <w:r>
              <w:t xml:space="preserve">Alex Garcia</w:t>
            </w:r>
          </w:p>
        </w:tc>
        <w:tc>
          <w:p>
            <w:pPr>
              <w:pStyle w:val="Compact"/>
              <w:jc w:val="left"/>
            </w:pPr>
            <w:r>
              <w:t xml:space="preserve">Closed - Analysis Completed</w:t>
            </w:r>
          </w:p>
        </w:tc>
      </w:tr>
    </w:tbl>
    <w:p>
      <w:pPr>
        <w:pStyle w:val="Heading3"/>
      </w:pPr>
      <w:bookmarkStart w:id="38" w:name="school-of-social-work"/>
      <w:r>
        <w:t xml:space="preserve">School of Social Work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20044</w:t>
            </w:r>
          </w:p>
        </w:tc>
        <w:tc>
          <w:p>
            <w:pPr>
              <w:pStyle w:val="Compact"/>
              <w:jc w:val="left"/>
            </w:pPr>
            <w:r>
              <w:t xml:space="preserve">Epinet</w:t>
            </w:r>
          </w:p>
        </w:tc>
        <w:tc>
          <w:p>
            <w:pPr>
              <w:pStyle w:val="Compact"/>
              <w:jc w:val="left"/>
            </w:pPr>
            <w:r>
              <w:t xml:space="preserve">Molly Lopez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</w:tbl>
    <w:p>
      <w:pPr>
        <w:pStyle w:val="Heading3"/>
      </w:pPr>
      <w:bookmarkStart w:id="39" w:name="surgery-and-perioperative-care"/>
      <w:r>
        <w:t xml:space="preserve">Surgery and Perioperative Care</w:t>
      </w:r>
      <w:bookmarkEnd w:id="39"/>
    </w:p>
    <w:tbl>
      <w:tblPr>
        <w:tblStyle w:val="Table"/>
        <w:tblW w:type="pct" w:w="5000.0"/>
        <w:tblLook w:firstRow="1"/>
      </w:tblPr>
      <w:tblGrid>
        <w:gridCol w:w="538"/>
        <w:gridCol w:w="4956"/>
        <w:gridCol w:w="969"/>
        <w:gridCol w:w="14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20045</w:t>
            </w:r>
          </w:p>
        </w:tc>
        <w:tc>
          <w:p>
            <w:pPr>
              <w:pStyle w:val="Compact"/>
              <w:jc w:val="left"/>
            </w:pPr>
            <w:r>
              <w:t xml:space="preserve">PCORI</w:t>
            </w:r>
          </w:p>
        </w:tc>
        <w:tc>
          <w:p>
            <w:pPr>
              <w:pStyle w:val="Compact"/>
              <w:jc w:val="left"/>
            </w:pPr>
            <w:r>
              <w:t xml:space="preserve">Prakash Jayakumar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20054</w:t>
            </w:r>
          </w:p>
        </w:tc>
        <w:tc>
          <w:p>
            <w:pPr>
              <w:pStyle w:val="Compact"/>
              <w:jc w:val="left"/>
            </w:pPr>
            <w:r>
              <w:t xml:space="preserve">Kelly Chambers med students</w:t>
            </w:r>
          </w:p>
        </w:tc>
        <w:tc>
          <w:p>
            <w:pPr>
              <w:pStyle w:val="Compact"/>
              <w:jc w:val="left"/>
            </w:pPr>
            <w:r>
              <w:t xml:space="preserve">Kelly Chambers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20060</w:t>
            </w:r>
          </w:p>
        </w:tc>
        <w:tc>
          <w:p>
            <w:pPr>
              <w:pStyle w:val="Compact"/>
              <w:jc w:val="left"/>
            </w:pPr>
            <w:r>
              <w:t xml:space="preserve">Seton COVID Hospitalization</w:t>
            </w:r>
          </w:p>
        </w:tc>
        <w:tc>
          <w:p>
            <w:pPr>
              <w:pStyle w:val="Compact"/>
              <w:jc w:val="left"/>
            </w:pPr>
            <w:r>
              <w:t xml:space="preserve">Alex B Haynes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PROs in Shared Decision Making Arthritis Patients</w:t>
            </w:r>
          </w:p>
        </w:tc>
        <w:tc>
          <w:p>
            <w:pPr>
              <w:pStyle w:val="Compact"/>
              <w:jc w:val="left"/>
            </w:pPr>
            <w:r>
              <w:t xml:space="preserve">Kevin Bozic</w:t>
            </w:r>
          </w:p>
        </w:tc>
        <w:tc>
          <w:p>
            <w:pPr>
              <w:pStyle w:val="Compact"/>
              <w:jc w:val="left"/>
            </w:pPr>
            <w:r>
              <w:t xml:space="preserve">Closed - Funding Awarded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20015</w:t>
            </w:r>
          </w:p>
        </w:tc>
        <w:tc>
          <w:p>
            <w:pPr>
              <w:pStyle w:val="Compact"/>
              <w:jc w:val="left"/>
            </w:pPr>
            <w:r>
              <w:t xml:space="preserve">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Carlos Mery</w:t>
            </w:r>
          </w:p>
        </w:tc>
        <w:tc>
          <w:p>
            <w:pPr>
              <w:pStyle w:val="Compact"/>
              <w:jc w:val="left"/>
            </w:pPr>
            <w:r>
              <w:t xml:space="preserve">Closed - Loss to Follow-up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20040</w:t>
            </w:r>
          </w:p>
        </w:tc>
        <w:tc>
          <w:p>
            <w:pPr>
              <w:pStyle w:val="Compact"/>
              <w:jc w:val="left"/>
            </w:pPr>
            <w:r>
              <w:t xml:space="preserve">Prehabilitation: Abdominal Cancer Patients</w:t>
            </w:r>
          </w:p>
        </w:tc>
        <w:tc>
          <w:p>
            <w:pPr>
              <w:pStyle w:val="Compact"/>
              <w:jc w:val="left"/>
            </w:pPr>
            <w:r>
              <w:t xml:space="preserve">Savannah Wooten</w:t>
            </w:r>
          </w:p>
        </w:tc>
        <w:tc>
          <w:p>
            <w:pPr>
              <w:pStyle w:val="Compact"/>
              <w:jc w:val="left"/>
            </w:pPr>
            <w:r>
              <w:t xml:space="preserve">Closed - Loss to Follow-up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20002</w:t>
            </w:r>
          </w:p>
        </w:tc>
        <w:tc>
          <w:p>
            <w:pPr>
              <w:pStyle w:val="Compact"/>
              <w:jc w:val="left"/>
            </w:pPr>
            <w:r>
              <w:t xml:space="preserve">Health Literacy and PROs</w:t>
            </w:r>
          </w:p>
        </w:tc>
        <w:tc>
          <w:p>
            <w:pPr>
              <w:pStyle w:val="Compact"/>
              <w:jc w:val="left"/>
            </w:pPr>
            <w:r>
              <w:t xml:space="preserve">Kenneth Furlough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20025</w:t>
            </w:r>
          </w:p>
        </w:tc>
        <w:tc>
          <w:p>
            <w:pPr>
              <w:pStyle w:val="Compact"/>
              <w:jc w:val="left"/>
            </w:pPr>
            <w:r>
              <w:t xml:space="preserve">AHRQ R18</w:t>
            </w:r>
          </w:p>
        </w:tc>
        <w:tc>
          <w:p>
            <w:pPr>
              <w:pStyle w:val="Compact"/>
              <w:jc w:val="left"/>
            </w:pPr>
            <w:r>
              <w:t xml:space="preserve">Prakash Jayakumar</w:t>
            </w:r>
          </w:p>
        </w:tc>
        <w:tc>
          <w:p>
            <w:pPr>
              <w:pStyle w:val="Compact"/>
              <w:jc w:val="left"/>
            </w:pPr>
            <w:r>
              <w:t xml:space="preserve">Dormant - Grant Submitted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20072</w:t>
            </w:r>
          </w:p>
        </w:tc>
        <w:tc>
          <w:p>
            <w:pPr>
              <w:pStyle w:val="Compact"/>
              <w:jc w:val="left"/>
            </w:pPr>
            <w:r>
              <w:t xml:space="preserve">Jayakumar &amp; Ring: PCORI Shoulder pain intervention implemented with PTs (usual care vs CFT)</w:t>
            </w:r>
          </w:p>
        </w:tc>
        <w:tc>
          <w:p>
            <w:pPr>
              <w:pStyle w:val="Compact"/>
              <w:jc w:val="left"/>
            </w:pPr>
            <w:r>
              <w:t xml:space="preserve">Prakash Jayakumar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40" w:name="womens-health"/>
      <w:r>
        <w:t xml:space="preserve">Women’s Health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projectPIName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projectStatus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20067</w:t>
            </w:r>
          </w:p>
        </w:tc>
        <w:tc>
          <w:p>
            <w:pPr>
              <w:pStyle w:val="Compact"/>
              <w:jc w:val="left"/>
            </w:pPr>
            <w:r>
              <w:t xml:space="preserve">HCW Survey for COVID-19</w:t>
            </w:r>
          </w:p>
        </w:tc>
        <w:tc>
          <w:p>
            <w:pPr>
              <w:pStyle w:val="Compact"/>
              <w:jc w:val="left"/>
            </w:pPr>
            <w:r>
              <w:t xml:space="preserve">Alison Cahill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20073</w:t>
            </w:r>
          </w:p>
        </w:tc>
        <w:tc>
          <w:p>
            <w:pPr>
              <w:pStyle w:val="Compact"/>
              <w:jc w:val="left"/>
            </w:pPr>
            <w:r>
              <w:t xml:space="preserve">Cerner COVID-19</w:t>
            </w:r>
          </w:p>
        </w:tc>
        <w:tc>
          <w:p>
            <w:pPr>
              <w:pStyle w:val="Compact"/>
              <w:jc w:val="left"/>
            </w:pPr>
            <w:r>
              <w:t xml:space="preserve">Alison Cahill</w:t>
            </w:r>
          </w:p>
        </w:tc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BDSH Unfunded Projects</dc:title>
  <dc:creator/>
  <cp:keywords/>
  <dcterms:created xsi:type="dcterms:W3CDTF">2020-11-18T17:55:48Z</dcterms:created>
  <dcterms:modified xsi:type="dcterms:W3CDTF">2020-11-18T17:55:48Z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November, 2020</vt:lpwstr>
  </property>
  <property fmtid="{D5CDD505-2E9C-101B-9397-08002B2CF9AE}" pid="3" name="output">
    <vt:lpwstr>word_document</vt:lpwstr>
  </property>
  <property fmtid="{D5CDD505-2E9C-101B-9397-08002B2CF9AE}" pid="4" name="subtitle">
    <vt:lpwstr>Fiscal Year 2020</vt:lpwstr>
  </property>
</Properties>
</file>