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8C" w:rsidRDefault="00610A8C" w:rsidP="00610A8C">
      <w:pPr>
        <w:pStyle w:val="Heading1"/>
      </w:pPr>
      <w:r>
        <w:t>Ramdog: 2-D X-ray Diffraction Image Analyzer.</w:t>
      </w:r>
    </w:p>
    <w:p w:rsidR="00610A8C" w:rsidRDefault="00610A8C" w:rsidP="00610A8C"/>
    <w:p w:rsidR="00610A8C" w:rsidRDefault="00610A8C" w:rsidP="00610A8C">
      <w:pPr>
        <w:pStyle w:val="Heading2"/>
      </w:pPr>
      <w:r>
        <w:t>What can this software do?</w:t>
      </w:r>
    </w:p>
    <w:p w:rsidR="00977AC1" w:rsidRPr="00977AC1" w:rsidRDefault="00977AC1" w:rsidP="00977AC1">
      <w:pPr>
        <w:pStyle w:val="ListParagraph"/>
        <w:numPr>
          <w:ilvl w:val="0"/>
          <w:numId w:val="1"/>
        </w:numPr>
        <w:rPr>
          <w:color w:val="4472C4" w:themeColor="accent5"/>
          <w:u w:val="single"/>
        </w:rPr>
      </w:pPr>
      <w:r w:rsidRPr="00977AC1">
        <w:rPr>
          <w:color w:val="4472C4" w:themeColor="accent5"/>
          <w:u w:val="single"/>
        </w:rPr>
        <w:fldChar w:fldCharType="begin"/>
      </w:r>
      <w:r w:rsidRPr="00977AC1">
        <w:rPr>
          <w:color w:val="4472C4" w:themeColor="accent5"/>
          <w:u w:val="single"/>
        </w:rPr>
        <w:instrText xml:space="preserve"> REF _Ref376365490 \h </w:instrText>
      </w:r>
      <w:r w:rsidRPr="00977AC1">
        <w:rPr>
          <w:color w:val="4472C4" w:themeColor="accent5"/>
          <w:u w:val="single"/>
        </w:rPr>
      </w:r>
      <w:r w:rsidRPr="00977AC1">
        <w:rPr>
          <w:color w:val="4472C4" w:themeColor="accent5"/>
          <w:u w:val="single"/>
        </w:rPr>
        <w:instrText xml:space="preserve"> \* MERGEFORMAT </w:instrText>
      </w:r>
      <w:r w:rsidRPr="00977AC1">
        <w:rPr>
          <w:color w:val="4472C4" w:themeColor="accent5"/>
          <w:u w:val="single"/>
        </w:rPr>
        <w:fldChar w:fldCharType="separate"/>
      </w:r>
      <w:r w:rsidRPr="00977AC1">
        <w:rPr>
          <w:color w:val="4472C4" w:themeColor="accent5"/>
          <w:u w:val="single"/>
        </w:rPr>
        <w:t>Image Viewing</w:t>
      </w:r>
      <w:r w:rsidRPr="00977AC1">
        <w:rPr>
          <w:color w:val="4472C4" w:themeColor="accent5"/>
          <w:u w:val="single"/>
        </w:rPr>
        <w:fldChar w:fldCharType="end"/>
      </w:r>
    </w:p>
    <w:p w:rsidR="00610A8C" w:rsidRDefault="00610A8C" w:rsidP="00610A8C">
      <w:pPr>
        <w:pStyle w:val="ListParagraph"/>
        <w:numPr>
          <w:ilvl w:val="1"/>
          <w:numId w:val="1"/>
        </w:numPr>
      </w:pPr>
      <w:r>
        <w:t>Load any binary file</w:t>
      </w:r>
    </w:p>
    <w:p w:rsidR="00610A8C" w:rsidRDefault="00610A8C" w:rsidP="00610A8C">
      <w:pPr>
        <w:pStyle w:val="ListParagraph"/>
        <w:numPr>
          <w:ilvl w:val="1"/>
          <w:numId w:val="1"/>
        </w:numPr>
      </w:pPr>
      <w:r>
        <w:t>Load common images (.png, .gif, .jpg, etc.)</w:t>
      </w:r>
    </w:p>
    <w:p w:rsidR="00610A8C" w:rsidRDefault="00610A8C" w:rsidP="00610A8C">
      <w:pPr>
        <w:pStyle w:val="ListParagraph"/>
        <w:numPr>
          <w:ilvl w:val="1"/>
          <w:numId w:val="1"/>
        </w:numPr>
      </w:pPr>
      <w:r>
        <w:t>Load calculated 2D diffraction images</w:t>
      </w:r>
    </w:p>
    <w:p w:rsidR="00610A8C" w:rsidRDefault="0068054C" w:rsidP="00610A8C">
      <w:pPr>
        <w:pStyle w:val="ListParagraph"/>
        <w:numPr>
          <w:ilvl w:val="1"/>
          <w:numId w:val="1"/>
        </w:numPr>
      </w:pPr>
      <w:r>
        <w:t>Zoom in/out with mouse scroll wheel</w:t>
      </w:r>
      <w:r w:rsidR="00610A8C">
        <w:t xml:space="preserve"> </w:t>
      </w:r>
    </w:p>
    <w:p w:rsidR="00610A8C" w:rsidRDefault="00610A8C" w:rsidP="00610A8C">
      <w:pPr>
        <w:pStyle w:val="ListParagraph"/>
        <w:numPr>
          <w:ilvl w:val="0"/>
          <w:numId w:val="1"/>
        </w:numPr>
      </w:pPr>
      <w:r>
        <w:t>Image Analysis</w:t>
      </w:r>
    </w:p>
    <w:p w:rsidR="0068054C" w:rsidRDefault="0068054C" w:rsidP="00610A8C">
      <w:pPr>
        <w:pStyle w:val="ListParagraph"/>
        <w:numPr>
          <w:ilvl w:val="1"/>
          <w:numId w:val="1"/>
        </w:numPr>
      </w:pPr>
      <w:r>
        <w:t xml:space="preserve">Load and subtract an image background file scaled by a user-controllable scaling factor </w:t>
      </w:r>
    </w:p>
    <w:p w:rsidR="00610A8C" w:rsidRDefault="00610A8C" w:rsidP="00610A8C">
      <w:pPr>
        <w:pStyle w:val="ListParagraph"/>
        <w:numPr>
          <w:ilvl w:val="1"/>
          <w:numId w:val="1"/>
        </w:numPr>
      </w:pPr>
      <w:r>
        <w:t>Automatically find diffraction spots in a 2D image</w:t>
      </w:r>
    </w:p>
    <w:p w:rsidR="00610A8C" w:rsidRDefault="00610A8C" w:rsidP="00610A8C">
      <w:pPr>
        <w:pStyle w:val="ListParagraph"/>
        <w:numPr>
          <w:ilvl w:val="1"/>
          <w:numId w:val="1"/>
        </w:numPr>
      </w:pPr>
      <w:r>
        <w:t>Allows the user to select regions of 2D diffraction images:</w:t>
      </w:r>
    </w:p>
    <w:p w:rsidR="00610A8C" w:rsidRDefault="00610A8C" w:rsidP="00610A8C">
      <w:pPr>
        <w:pStyle w:val="ListParagraph"/>
        <w:numPr>
          <w:ilvl w:val="2"/>
          <w:numId w:val="1"/>
        </w:numPr>
      </w:pPr>
      <w:r>
        <w:t>Along a single pixel wide path (multiple straight line segments)</w:t>
      </w:r>
    </w:p>
    <w:p w:rsidR="00610A8C" w:rsidRDefault="00610A8C" w:rsidP="00610A8C">
      <w:pPr>
        <w:pStyle w:val="ListParagraph"/>
        <w:numPr>
          <w:ilvl w:val="2"/>
          <w:numId w:val="1"/>
        </w:numPr>
      </w:pPr>
      <w:r>
        <w:t>All pixels inside a region bounded by an ellipse or rectangle</w:t>
      </w:r>
    </w:p>
    <w:p w:rsidR="00610A8C" w:rsidRDefault="00610A8C" w:rsidP="00610A8C">
      <w:pPr>
        <w:pStyle w:val="ListParagraph"/>
        <w:numPr>
          <w:ilvl w:val="2"/>
          <w:numId w:val="1"/>
        </w:numPr>
      </w:pPr>
      <w:r>
        <w:t>Automatically find diffraction spots in the entire image or near the user’s mouse click</w:t>
      </w:r>
    </w:p>
    <w:p w:rsidR="00610A8C" w:rsidRDefault="00610A8C" w:rsidP="00610A8C">
      <w:pPr>
        <w:pStyle w:val="ListParagraph"/>
        <w:numPr>
          <w:ilvl w:val="1"/>
          <w:numId w:val="1"/>
        </w:numPr>
      </w:pPr>
      <w:r>
        <w:t>Compute 2D Fourier transforms of the 2D diffraction image</w:t>
      </w:r>
      <w:r w:rsidR="0068054C">
        <w:t xml:space="preserve"> (Accelerated with CUDA in the presence of a CUDA-capable graphics card)</w:t>
      </w:r>
    </w:p>
    <w:p w:rsidR="0068054C" w:rsidRDefault="0068054C" w:rsidP="00610A8C">
      <w:pPr>
        <w:pStyle w:val="ListParagraph"/>
        <w:numPr>
          <w:ilvl w:val="1"/>
          <w:numId w:val="1"/>
        </w:numPr>
      </w:pPr>
      <w:r>
        <w:t>Logarithmic or linear intensity scaling</w:t>
      </w:r>
    </w:p>
    <w:p w:rsidR="0068054C" w:rsidRDefault="0068054C" w:rsidP="00610A8C">
      <w:pPr>
        <w:pStyle w:val="ListParagraph"/>
        <w:numPr>
          <w:ilvl w:val="1"/>
          <w:numId w:val="1"/>
        </w:numPr>
      </w:pPr>
      <w:r>
        <w:t>2D Image Filtering: Median, min, max</w:t>
      </w:r>
    </w:p>
    <w:p w:rsidR="0068054C" w:rsidRDefault="0068054C" w:rsidP="00610A8C">
      <w:pPr>
        <w:pStyle w:val="ListParagraph"/>
        <w:numPr>
          <w:ilvl w:val="1"/>
          <w:numId w:val="1"/>
        </w:numPr>
      </w:pPr>
      <w:r>
        <w:t>View numerically computed 2</w:t>
      </w:r>
      <w:r w:rsidRPr="0068054C">
        <w:rPr>
          <w:vertAlign w:val="superscript"/>
        </w:rPr>
        <w:t>nd</w:t>
      </w:r>
      <w:r>
        <w:t xml:space="preserve"> derivatives: (d</w:t>
      </w:r>
      <w:r>
        <w:rPr>
          <w:vertAlign w:val="superscript"/>
        </w:rPr>
        <w:t>2</w:t>
      </w:r>
      <w:r>
        <w:t>/dx</w:t>
      </w:r>
      <w:r>
        <w:rPr>
          <w:vertAlign w:val="superscript"/>
        </w:rPr>
        <w:t>2</w:t>
      </w:r>
      <w:r>
        <w:t>), (</w:t>
      </w:r>
      <w:r>
        <w:t>d</w:t>
      </w:r>
      <w:r>
        <w:rPr>
          <w:vertAlign w:val="superscript"/>
        </w:rPr>
        <w:t>2</w:t>
      </w:r>
      <w:r>
        <w:t>/d</w:t>
      </w:r>
      <w:r>
        <w:t>y</w:t>
      </w:r>
      <w:r>
        <w:rPr>
          <w:vertAlign w:val="superscript"/>
        </w:rPr>
        <w:t>2</w:t>
      </w:r>
      <w:r>
        <w:t>) and (</w:t>
      </w:r>
      <w:r>
        <w:t>d</w:t>
      </w:r>
      <w:r>
        <w:rPr>
          <w:vertAlign w:val="superscript"/>
        </w:rPr>
        <w:t>2</w:t>
      </w:r>
      <w:r>
        <w:t>/dx</w:t>
      </w:r>
      <w:r>
        <w:rPr>
          <w:vertAlign w:val="superscript"/>
        </w:rPr>
        <w:t>2</w:t>
      </w:r>
      <w:r>
        <w:t>+</w:t>
      </w:r>
      <w:r w:rsidRPr="0068054C">
        <w:t xml:space="preserve"> </w:t>
      </w:r>
      <w:r>
        <w:t>d</w:t>
      </w:r>
      <w:r>
        <w:rPr>
          <w:vertAlign w:val="superscript"/>
        </w:rPr>
        <w:t>2</w:t>
      </w:r>
      <w:r>
        <w:t>/d</w:t>
      </w:r>
      <w:r>
        <w:t>y</w:t>
      </w:r>
      <w:r>
        <w:rPr>
          <w:vertAlign w:val="superscript"/>
        </w:rPr>
        <w:t>2</w:t>
      </w:r>
      <w:r>
        <w:t>)</w:t>
      </w:r>
    </w:p>
    <w:p w:rsidR="0068054C" w:rsidRDefault="0068054C" w:rsidP="0068054C">
      <w:pPr>
        <w:pStyle w:val="ListParagraph"/>
        <w:numPr>
          <w:ilvl w:val="1"/>
          <w:numId w:val="1"/>
        </w:numPr>
      </w:pPr>
      <w:r>
        <w:t>Image false coloring with multiple user-controllable color levels (intensity and color are changeable)</w:t>
      </w:r>
    </w:p>
    <w:p w:rsidR="0068054C" w:rsidRDefault="0068054C" w:rsidP="0068054C">
      <w:pPr>
        <w:pStyle w:val="ListParagraph"/>
        <w:numPr>
          <w:ilvl w:val="0"/>
          <w:numId w:val="1"/>
        </w:numPr>
      </w:pPr>
      <w:r>
        <w:t>Image I/O</w:t>
      </w:r>
    </w:p>
    <w:p w:rsidR="0068054C" w:rsidRDefault="0068054C" w:rsidP="0068054C">
      <w:pPr>
        <w:pStyle w:val="ListParagraph"/>
        <w:numPr>
          <w:ilvl w:val="1"/>
          <w:numId w:val="1"/>
        </w:numPr>
      </w:pPr>
      <w:r>
        <w:t>Output diffraction image</w:t>
      </w:r>
    </w:p>
    <w:p w:rsidR="00DB473A" w:rsidRDefault="00DB473A" w:rsidP="0068054C">
      <w:pPr>
        <w:pStyle w:val="ListParagraph"/>
        <w:numPr>
          <w:ilvl w:val="1"/>
          <w:numId w:val="1"/>
        </w:numPr>
      </w:pPr>
      <w:r>
        <w:t>Output the data from the selected regions of the 2D diffraction images (spot, path, region, etc.)</w:t>
      </w:r>
    </w:p>
    <w:p w:rsidR="0068054C" w:rsidRDefault="0068054C" w:rsidP="0068054C">
      <w:pPr>
        <w:pStyle w:val="ListParagraph"/>
        <w:numPr>
          <w:ilvl w:val="0"/>
          <w:numId w:val="1"/>
        </w:numPr>
      </w:pPr>
      <w:r>
        <w:t>Automated Features</w:t>
      </w:r>
    </w:p>
    <w:p w:rsidR="0068054C" w:rsidRDefault="0068054C" w:rsidP="0068054C">
      <w:pPr>
        <w:pStyle w:val="ListParagraph"/>
        <w:numPr>
          <w:ilvl w:val="1"/>
          <w:numId w:val="1"/>
        </w:numPr>
      </w:pPr>
      <w:r>
        <w:t>Convert a series of 2D binary X-ray diffraction images to .png images</w:t>
      </w:r>
    </w:p>
    <w:p w:rsidR="0068054C" w:rsidRDefault="0068054C" w:rsidP="0068054C">
      <w:pPr>
        <w:pStyle w:val="ListParagraph"/>
        <w:numPr>
          <w:ilvl w:val="2"/>
          <w:numId w:val="1"/>
        </w:numPr>
      </w:pPr>
      <w:r>
        <w:t>The entire image</w:t>
      </w:r>
    </w:p>
    <w:p w:rsidR="0068054C" w:rsidRDefault="0068054C" w:rsidP="0068054C">
      <w:pPr>
        <w:pStyle w:val="ListParagraph"/>
        <w:numPr>
          <w:ilvl w:val="2"/>
          <w:numId w:val="1"/>
        </w:numPr>
      </w:pPr>
      <w:r>
        <w:t>A specific region bounded by two pixel coordinates</w:t>
      </w:r>
    </w:p>
    <w:p w:rsidR="0068054C" w:rsidRDefault="0068054C" w:rsidP="0068054C">
      <w:pPr>
        <w:pStyle w:val="ListParagraph"/>
        <w:numPr>
          <w:ilvl w:val="2"/>
          <w:numId w:val="1"/>
        </w:numPr>
      </w:pPr>
      <w:r>
        <w:t>A specific region centered on the image center</w:t>
      </w:r>
    </w:p>
    <w:p w:rsidR="0068054C" w:rsidRDefault="0068054C" w:rsidP="0068054C">
      <w:pPr>
        <w:pStyle w:val="ListParagraph"/>
        <w:numPr>
          <w:ilvl w:val="1"/>
          <w:numId w:val="1"/>
        </w:numPr>
      </w:pPr>
      <w:r>
        <w:t>Compute 2D Fourier transforms</w:t>
      </w:r>
      <w:r w:rsidR="00DB473A">
        <w:t xml:space="preserve"> of a series of diffraction images and output as .png images</w:t>
      </w:r>
    </w:p>
    <w:p w:rsidR="00DB473A" w:rsidRDefault="00DB473A" w:rsidP="0068054C">
      <w:pPr>
        <w:pStyle w:val="ListParagraph"/>
        <w:numPr>
          <w:ilvl w:val="1"/>
          <w:numId w:val="1"/>
        </w:numPr>
      </w:pPr>
      <w:r>
        <w:t>Output the data from the selected regions of a 2D diffraction image for a series of 2D diffraction images.</w:t>
      </w:r>
    </w:p>
    <w:p w:rsidR="0012112E" w:rsidRDefault="001211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Ref376365490"/>
      <w:r>
        <w:br w:type="page"/>
      </w:r>
    </w:p>
    <w:bookmarkEnd w:id="0"/>
    <w:p w:rsidR="0012112E" w:rsidRPr="0012112E" w:rsidRDefault="0012112E" w:rsidP="0012112E">
      <w:pPr>
        <w:pStyle w:val="Heading2"/>
      </w:pPr>
      <w:r>
        <w:lastRenderedPageBreak/>
        <w:t>Load a raw 2D Diffraction Image</w:t>
      </w:r>
    </w:p>
    <w:p w:rsidR="00977AC1" w:rsidRDefault="0012112E" w:rsidP="00977AC1">
      <w:r>
        <w:rPr>
          <w:noProof/>
        </w:rPr>
        <w:drawing>
          <wp:inline distT="0" distB="0" distL="0" distR="0" wp14:anchorId="0EFF9CBA">
            <wp:extent cx="4350194" cy="167033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699" cy="167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112E" w:rsidRDefault="0012112E" w:rsidP="00977AC1">
      <w:r>
        <w:t>This file dialog will then appear:</w:t>
      </w:r>
    </w:p>
    <w:p w:rsidR="0012112E" w:rsidRDefault="0012112E" w:rsidP="00977AC1">
      <w:r>
        <w:rPr>
          <w:noProof/>
        </w:rPr>
        <w:drawing>
          <wp:inline distT="0" distB="0" distL="0" distR="0" wp14:anchorId="1AB67685">
            <wp:extent cx="4182110" cy="229870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112E" w:rsidRPr="00977AC1" w:rsidRDefault="0012112E" w:rsidP="00977AC1">
      <w:r>
        <w:t xml:space="preserve">In order to load a raw 2D X-ray diffraction image you need to know the dimensions of the diffraction image, </w:t>
      </w:r>
      <w:r w:rsidR="005D1379">
        <w:t xml:space="preserve">the size of the file header, the number of bytes that each pixel is stored as and the </w:t>
      </w:r>
      <w:bookmarkStart w:id="1" w:name="_GoBack"/>
      <w:bookmarkEnd w:id="1"/>
    </w:p>
    <w:sectPr w:rsidR="0012112E" w:rsidRPr="00977AC1" w:rsidSect="0012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84161A9"/>
    <w:multiLevelType w:val="hybridMultilevel"/>
    <w:tmpl w:val="32E04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B632D"/>
    <w:multiLevelType w:val="hybridMultilevel"/>
    <w:tmpl w:val="0F5E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26"/>
    <w:rsid w:val="0012112E"/>
    <w:rsid w:val="0027188E"/>
    <w:rsid w:val="00274C6E"/>
    <w:rsid w:val="00381F5E"/>
    <w:rsid w:val="0057699C"/>
    <w:rsid w:val="005D1379"/>
    <w:rsid w:val="00610A8C"/>
    <w:rsid w:val="00624487"/>
    <w:rsid w:val="0068054C"/>
    <w:rsid w:val="00711A26"/>
    <w:rsid w:val="00977AC1"/>
    <w:rsid w:val="00B35835"/>
    <w:rsid w:val="00C257F2"/>
    <w:rsid w:val="00DB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6969A-04F3-4DC6-9197-03AC14FF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A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AF66A-4B4D-4FBD-B29E-8FE1663A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Dill</dc:creator>
  <cp:keywords/>
  <dc:description/>
  <cp:lastModifiedBy>Eric Dill</cp:lastModifiedBy>
  <cp:revision>4</cp:revision>
  <dcterms:created xsi:type="dcterms:W3CDTF">2014-01-01T23:25:00Z</dcterms:created>
  <dcterms:modified xsi:type="dcterms:W3CDTF">2014-01-02T04:40:00Z</dcterms:modified>
</cp:coreProperties>
</file>