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both"/>
        <w:rPr>
          <w:sz w:val="5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cs="Times New Roman"/>
          <w:sz w:val="52"/>
          <w:szCs w:val="48"/>
          <w:lang w:val="en-US" w:eastAsia="zh-CN"/>
        </w:rPr>
      </w:pPr>
      <w:r>
        <w:rPr>
          <w:rFonts w:hint="eastAsia" w:ascii="宋体" w:hAnsi="宋体" w:eastAsia="宋体" w:cs="宋体"/>
          <w:sz w:val="52"/>
          <w:szCs w:val="48"/>
          <w:lang w:eastAsia="zh-CN"/>
        </w:rPr>
        <w:t>教程</w:t>
      </w:r>
      <w:r>
        <w:rPr>
          <w:rFonts w:hint="eastAsia" w:ascii="宋体" w:hAnsi="宋体" w:eastAsia="宋体" w:cs="宋体"/>
          <w:sz w:val="52"/>
          <w:szCs w:val="48"/>
        </w:rPr>
        <w:t xml:space="preserve"> </w:t>
      </w:r>
      <w:r>
        <w:rPr>
          <w:rFonts w:hint="eastAsia" w:ascii="宋体" w:hAnsi="宋体" w:cs="宋体"/>
          <w:sz w:val="52"/>
          <w:szCs w:val="48"/>
          <w:lang w:val="en-US" w:eastAsia="zh-CN"/>
        </w:rPr>
        <w:t>4</w:t>
      </w:r>
      <w:bookmarkStart w:id="17" w:name="_GoBack"/>
      <w:bookmarkEnd w:id="17"/>
      <w:r>
        <w:rPr>
          <w:rFonts w:hint="eastAsia" w:ascii="宋体" w:hAnsi="宋体" w:eastAsia="宋体" w:cs="宋体"/>
          <w:sz w:val="52"/>
          <w:szCs w:val="48"/>
        </w:rPr>
        <w:t xml:space="preserve"> : </w:t>
      </w:r>
      <w:r>
        <w:rPr>
          <w:rFonts w:hint="eastAsia" w:cs="Times New Roman"/>
          <w:sz w:val="52"/>
          <w:szCs w:val="48"/>
          <w:lang w:val="en-US" w:eastAsia="zh-CN"/>
        </w:rPr>
        <w:t>Softmax</w:t>
      </w:r>
    </w:p>
    <w:p>
      <w:pPr>
        <w:pStyle w:val="2"/>
        <w:bidi w:val="0"/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rFonts w:hint="default" w:eastAsia="宋体"/>
          <w:sz w:val="36"/>
          <w:lang w:val="en-US" w:eastAsia="zh-CN"/>
        </w:rPr>
      </w:pPr>
      <w:r>
        <w:rPr>
          <w:rFonts w:hint="eastAsia"/>
          <w:sz w:val="32"/>
          <w:szCs w:val="32"/>
        </w:rPr>
        <w:t>提交</w:t>
      </w:r>
      <w:r>
        <w:rPr>
          <w:sz w:val="32"/>
          <w:szCs w:val="32"/>
        </w:rPr>
        <w:t>日期</w:t>
      </w:r>
      <w:r>
        <w:rPr>
          <w:sz w:val="32"/>
          <w:szCs w:val="21"/>
        </w:rPr>
        <w:t>：</w:t>
      </w:r>
      <w:r>
        <w:rPr>
          <w:rFonts w:hint="eastAsia"/>
          <w:sz w:val="32"/>
          <w:szCs w:val="21"/>
          <w:lang w:val="en-US" w:eastAsia="zh-CN"/>
        </w:rPr>
        <w:t>2020.8.1</w:t>
      </w:r>
    </w:p>
    <w:p>
      <w:pPr>
        <w:rPr>
          <w:sz w:val="32"/>
          <w:szCs w:val="21"/>
        </w:rPr>
      </w:pPr>
      <w:r>
        <w:rPr>
          <w:rFonts w:hint="eastAsia"/>
          <w:sz w:val="32"/>
          <w:szCs w:val="21"/>
        </w:rPr>
        <w:t>提交人</w:t>
      </w:r>
      <w:r>
        <w:rPr>
          <w:sz w:val="32"/>
          <w:szCs w:val="21"/>
        </w:rPr>
        <w:t>：詹紫琦</w:t>
      </w:r>
    </w:p>
    <w:p>
      <w:pPr>
        <w:jc w:val="center"/>
        <w:rPr>
          <w:sz w:val="36"/>
        </w:rPr>
      </w:pPr>
    </w:p>
    <w:p>
      <w:pPr>
        <w:rPr>
          <w:sz w:val="36"/>
        </w:rPr>
      </w:pPr>
      <w:r>
        <w:rPr>
          <w:sz w:val="36"/>
        </w:rPr>
        <w:br w:type="page"/>
      </w:r>
    </w:p>
    <w:p>
      <w:pPr>
        <w:jc w:val="center"/>
        <w:rPr>
          <w:sz w:val="36"/>
        </w:rPr>
      </w:pP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val="zh-CN"/>
        </w:rPr>
        <w:id w:val="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/>
              <w:bCs/>
              <w:color w:val="auto"/>
              <w:sz w:val="22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sz w:val="22"/>
              <w:szCs w:val="22"/>
              <w:lang w:val="zh-CN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sz w:val="22"/>
              <w:szCs w:val="22"/>
              <w:lang w:val="zh-CN"/>
            </w:rPr>
            <w:fldChar w:fldCharType="separate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_Toc32066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1. 题目</w:t>
          </w:r>
          <w:r>
            <w:tab/>
          </w:r>
          <w:r>
            <w:fldChar w:fldCharType="begin"/>
          </w:r>
          <w:r>
            <w:instrText xml:space="preserve"> PAGEREF _Toc32066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_Toc21533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default"/>
            </w:rPr>
            <w:t>1.1</w:t>
          </w:r>
          <w:r>
            <w:rPr>
              <w:rFonts w:hint="eastAsia"/>
              <w:lang w:val="en-US" w:eastAsia="zh-CN"/>
            </w:rPr>
            <w:t xml:space="preserve"> Softmax回归</w:t>
          </w:r>
          <w:r>
            <w:tab/>
          </w:r>
          <w:r>
            <w:fldChar w:fldCharType="begin"/>
          </w:r>
          <w:r>
            <w:instrText xml:space="preserve"> PAGEREF _Toc21533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_Toc20132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运行环境</w:t>
          </w:r>
          <w:r>
            <w:tab/>
          </w:r>
          <w:r>
            <w:fldChar w:fldCharType="begin"/>
          </w:r>
          <w:r>
            <w:instrText xml:space="preserve"> PAGEREF _Toc20132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_Toc3449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2. 算法阐述或</w:t>
          </w:r>
          <w:r>
            <w:t>实验步骤说明</w:t>
          </w:r>
          <w:r>
            <w:tab/>
          </w:r>
          <w:r>
            <w:fldChar w:fldCharType="begin"/>
          </w:r>
          <w:r>
            <w:instrText xml:space="preserve"> PAGEREF _Toc3449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_Toc683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t>2.1</w:t>
          </w:r>
          <w:r>
            <w:rPr>
              <w:rFonts w:hint="eastAsia"/>
              <w:lang w:eastAsia="zh-CN"/>
            </w:rPr>
            <w:t>变量说明</w:t>
          </w:r>
          <w:r>
            <w:tab/>
          </w:r>
          <w:r>
            <w:fldChar w:fldCharType="begin"/>
          </w:r>
          <w:r>
            <w:instrText xml:space="preserve"> PAGEREF _Toc683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_Toc5939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Softmax回归阐述及步骤说明</w:t>
          </w:r>
          <w:r>
            <w:tab/>
          </w:r>
          <w:r>
            <w:fldChar w:fldCharType="begin"/>
          </w:r>
          <w:r>
            <w:instrText xml:space="preserve"> PAGEREF _Toc5939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_Toc8626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3. 实验结果与截图</w:t>
          </w:r>
          <w:r>
            <w:tab/>
          </w:r>
          <w:r>
            <w:fldChar w:fldCharType="begin"/>
          </w:r>
          <w:r>
            <w:instrText xml:space="preserve"> PAGEREF _Toc8626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_Toc31910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Softmax回归分类实验结果</w:t>
          </w:r>
          <w:r>
            <w:tab/>
          </w:r>
          <w:r>
            <w:fldChar w:fldCharType="begin"/>
          </w:r>
          <w:r>
            <w:instrText xml:space="preserve"> PAGEREF _Toc31910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_Toc17510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4. 总结</w:t>
          </w:r>
          <w:r>
            <w:tab/>
          </w:r>
          <w:r>
            <w:fldChar w:fldCharType="begin"/>
          </w:r>
          <w:r>
            <w:instrText xml:space="preserve"> PAGEREF _Toc17510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_Toc19328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总结</w:t>
          </w:r>
          <w:r>
            <w:tab/>
          </w:r>
          <w:r>
            <w:fldChar w:fldCharType="begin"/>
          </w:r>
          <w:r>
            <w:instrText xml:space="preserve"> PAGEREF _Toc19328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</w:pP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instrText xml:space="preserve"> HYPERLINK \l _Toc8848 </w:instrText>
          </w:r>
          <w:r>
            <w:rPr>
              <w:rFonts w:asciiTheme="minorHAnsi" w:hAnsiTheme="minorHAnsi" w:eastAsiaTheme="minorEastAsia" w:cstheme="minorBidi"/>
              <w:bCs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5. 参考</w:t>
          </w:r>
          <w:r>
            <w:t>文献</w:t>
          </w:r>
          <w:r>
            <w:tab/>
          </w:r>
          <w:r>
            <w:fldChar w:fldCharType="begin"/>
          </w:r>
          <w:r>
            <w:instrText xml:space="preserve"> PAGEREF _Toc8848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  <w:p>
          <w:r>
            <w:rPr>
              <w:rFonts w:asciiTheme="minorHAnsi" w:hAnsiTheme="minorHAnsi" w:eastAsiaTheme="minorEastAsia" w:cstheme="minorBidi"/>
              <w:bCs/>
              <w:color w:val="auto"/>
              <w:szCs w:val="22"/>
              <w:lang w:val="zh-CN"/>
            </w:rPr>
            <w:fldChar w:fldCharType="end"/>
          </w:r>
        </w:p>
      </w:sdtContent>
    </w:sdt>
    <w:p>
      <w:pPr>
        <w:pStyle w:val="2"/>
      </w:pPr>
    </w:p>
    <w:p>
      <w:r>
        <w:br w:type="page"/>
      </w:r>
    </w:p>
    <w:p>
      <w:pPr>
        <w:pStyle w:val="2"/>
        <w:numPr>
          <w:ilvl w:val="0"/>
          <w:numId w:val="1"/>
        </w:numPr>
        <w:rPr>
          <w:color w:val="auto"/>
        </w:rPr>
      </w:pPr>
      <w:bookmarkStart w:id="0" w:name="_Toc32066"/>
      <w:bookmarkStart w:id="1" w:name="_Toc548360260"/>
      <w:r>
        <w:rPr>
          <w:rFonts w:hint="eastAsia"/>
          <w:color w:val="auto"/>
        </w:rPr>
        <w:t>题目</w:t>
      </w:r>
      <w:bookmarkEnd w:id="0"/>
      <w:bookmarkEnd w:id="1"/>
    </w:p>
    <w:p>
      <w:pPr>
        <w:pStyle w:val="3"/>
        <w:rPr>
          <w:rFonts w:hint="default" w:eastAsia="黑体"/>
          <w:lang w:val="en-US" w:eastAsia="zh-CN"/>
        </w:rPr>
      </w:pPr>
      <w:bookmarkStart w:id="2" w:name="_Toc1672440965"/>
      <w:bookmarkStart w:id="3" w:name="_Toc21533"/>
      <w:r>
        <w:rPr>
          <w:rFonts w:hint="default"/>
        </w:rPr>
        <w:t>1.1</w:t>
      </w:r>
      <w:bookmarkEnd w:id="2"/>
      <w:r>
        <w:rPr>
          <w:rFonts w:hint="eastAsia"/>
          <w:lang w:val="en-US" w:eastAsia="zh-CN"/>
        </w:rPr>
        <w:t xml:space="preserve"> Softmax回归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Softmax</w:t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vertAlign w:val="baseline"/>
          <w:lang w:val="en-US" w:eastAsia="zh-CN"/>
        </w:rPr>
        <w:t>是</w:t>
      </w:r>
      <w:r>
        <w:rPr>
          <w:rFonts w:hint="eastAsia"/>
          <w:lang w:val="en-US" w:eastAsia="zh-CN"/>
        </w:rPr>
        <w:t>一种比较简单以及传统的回归方法，这种方法虽然称之为回归算法，但与逻辑回归相同的是，这种算法一般都应用于分类算法中。而逻辑回归就是Softmax回归的一种简单形式。Softmax回归名字的由来是由于在预测分类过程中使用了Softmax函数，而该函数其实就是该函数内元素的指数与所有元素指数和的比值。这样，通过Softmax函数就可以将多分类的输出值转换为范围在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2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t>和为1的概率分布。通过找出最大的概率值就能得到分类结果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132"/>
      <w:r>
        <w:rPr>
          <w:rFonts w:hint="eastAsia"/>
          <w:lang w:val="en-US" w:eastAsia="zh-CN"/>
        </w:rPr>
        <w:t>1.2 运行环境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系统：Ubuntu20.04，python3.7，Anaconda集成工具Jupyter编写。</w:t>
      </w:r>
    </w:p>
    <w:p>
      <w:pPr>
        <w:pStyle w:val="2"/>
        <w:numPr>
          <w:ilvl w:val="0"/>
          <w:numId w:val="1"/>
        </w:numPr>
        <w:rPr>
          <w:color w:val="auto"/>
        </w:rPr>
      </w:pPr>
      <w:bookmarkStart w:id="5" w:name="_Toc3449"/>
      <w:bookmarkStart w:id="6" w:name="_Toc1772082703"/>
      <w:r>
        <w:rPr>
          <w:rFonts w:hint="eastAsia"/>
          <w:color w:val="auto"/>
        </w:rPr>
        <w:t>算法阐述或</w:t>
      </w:r>
      <w:r>
        <w:rPr>
          <w:color w:val="auto"/>
        </w:rPr>
        <w:t>实验步骤说明</w:t>
      </w:r>
      <w:bookmarkEnd w:id="5"/>
      <w:bookmarkEnd w:id="6"/>
    </w:p>
    <w:p>
      <w:pPr>
        <w:pStyle w:val="3"/>
        <w:rPr>
          <w:rFonts w:hint="eastAsia"/>
          <w:lang w:eastAsia="zh-CN"/>
        </w:rPr>
      </w:pPr>
      <w:bookmarkStart w:id="7" w:name="_Toc683"/>
      <w:r>
        <w:t>2.1</w:t>
      </w:r>
      <w:r>
        <w:rPr>
          <w:rFonts w:hint="eastAsia"/>
          <w:lang w:eastAsia="zh-CN"/>
        </w:rPr>
        <w:t>变量说明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rPr>
          <w:rFonts w:hint="eastAsia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</w:pPr>
      <w:r>
        <w:rPr>
          <w:rFonts w:hint="default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object>
          <v:shape id="_x0000_i1026" o:spt="75" type="#_x0000_t75" style="height:18pt;width:13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t>是训练数据集，包含着</w:t>
      </w:r>
      <w:r>
        <w:rPr>
          <w:rFonts w:hint="eastAsia" w:hAnsi="DejaVu Math TeX Gyre" w:cstheme="minorBidi"/>
          <w:b w:val="0"/>
          <w:i w:val="0"/>
          <w:position w:val="-6"/>
          <w:sz w:val="24"/>
          <w:szCs w:val="22"/>
          <w:lang w:val="en-US" w:eastAsia="zh-CN" w:bidi="ar-SA"/>
        </w:rPr>
        <w:object>
          <v:shape id="_x0000_i1027" o:spt="75" type="#_x0000_t75" style="height:13.95pt;width:1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t>个类别。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rPr>
          <w:rFonts w:hint="eastAsia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</w:pPr>
      <w:r>
        <w:rPr>
          <w:rFonts w:hint="default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object>
          <v:shape id="_x0000_i1028" o:spt="75" type="#_x0000_t75" style="height:18pt;width:67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t>是输入训练集中的类别集合，</w:t>
      </w:r>
      <w:r>
        <w:rPr>
          <w:rFonts w:hint="eastAsia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object>
          <v:shape id="_x0000_i1029" o:spt="75" type="#_x0000_t75" style="height:18pt;width:7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t>表示输入数据归属于类别j的概率，</w:t>
      </w:r>
      <w:r>
        <w:rPr>
          <w:rFonts w:hint="eastAsia" w:hAnsi="DejaVu Math TeX Gyre" w:cstheme="minorBidi"/>
          <w:b w:val="0"/>
          <w:i w:val="0"/>
          <w:position w:val="-10"/>
          <w:sz w:val="24"/>
          <w:szCs w:val="22"/>
          <w:lang w:val="en-US" w:eastAsia="zh-CN" w:bidi="ar-SA"/>
        </w:rPr>
        <w:object>
          <v:shape id="_x0000_i1030" o:spt="75" type="#_x0000_t75" style="height:17pt;width:24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t>是不同参数权重下的代价函数。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rPr>
          <w:rFonts w:hint="default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</w:pPr>
      <w:r>
        <w:rPr>
          <w:rFonts w:hint="default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object>
          <v:shape id="_x0000_i1031" o:spt="75" type="#_x0000_t75" style="height:18pt;width:8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hAnsi="DejaVu Math TeX Gyre" w:cstheme="minorBidi"/>
          <w:b w:val="0"/>
          <w:i w:val="0"/>
          <w:position w:val="-12"/>
          <w:sz w:val="24"/>
          <w:szCs w:val="22"/>
          <w:lang w:val="en-US" w:eastAsia="zh-CN" w:bidi="ar-SA"/>
        </w:rPr>
        <w:t>是参数矩阵。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939"/>
      <w:r>
        <w:rPr>
          <w:rFonts w:hint="eastAsia"/>
          <w:lang w:val="en-US" w:eastAsia="zh-CN"/>
        </w:rPr>
        <w:t>2.2 Softmax回归阐述及步骤说明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首先读取数据集，将训练集中的属性数据与标签数据分开，根据数据集找出所需分类的类别个数。然后将对应的不同类别的标签数据进行独热编码，假如存在两个类别，则不同类别的独热编码后的标签项为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2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/>
          <w:lang w:val="en-US" w:eastAsia="zh-CN"/>
        </w:rPr>
        <w:t>或者是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2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>。即只有对应类别的一项为1，其余全为0。进行完数据的处理之后。开始编写softmax函数，通过公式2-1得到每一个数据项对应类别的概率。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0"/>
          <w:lang w:val="en-US" w:eastAsia="zh-CN"/>
        </w:rPr>
        <w:object>
          <v:shape id="_x0000_i1034" o:spt="75" type="#_x0000_t75" style="height:54pt;width:18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（2-1）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然后进行初始化权重矩阵</w: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>，通过公式2-1得到了每一个类别的概率，此时开始计算损失函数的大小，损失（代价）函数的计算公式如2-2：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2"/>
          <w:lang w:val="en-US" w:eastAsia="zh-CN"/>
        </w:rPr>
        <w:object>
          <v:shape id="_x0000_i1036" o:spt="75" type="#_x0000_t75" style="height:67.95pt;width:19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（2-2）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根据初始化的权重矩阵以及softmax函数以及独热编码后的标签矩阵能得到初始的代价函数的值。由于考虑到可能会出现过拟合现象，所以引入正则项，如代价函数计算公式更新为公式2-3：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2"/>
          <w:lang w:val="en-US" w:eastAsia="zh-CN"/>
        </w:rPr>
        <w:object>
          <v:shape id="_x0000_i1037" o:spt="75" type="#_x0000_t75" style="height:67.95pt;width:25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（2-3）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得到代价函数的计算公式后，需要达到最小化代价函数的优化目标，通过更新权重矩阵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来实现最优化目标。这里使用的是梯度下降最优化方法。让代价函数对权重矩阵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lang w:val="en-US" w:eastAsia="zh-CN"/>
        </w:rPr>
        <w:t>求偏导找出梯度的计算公式，如公式2-4：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40" o:spt="75" type="#_x0000_t75" style="height:37pt;width:22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（2-4）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计算出权重参数矩阵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的梯度后，设置迭代次数iteration以及学习率alpha进行梯度下降更新，如公式2-5：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object>
          <v:shape id="_x0000_i1042" o:spt="75" type="#_x0000_t75" style="height:31pt;width:10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（2-5）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最终能实现最小化代价函数，并且得到相应的权重参数矩阵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79063426"/>
      <w:bookmarkStart w:id="10" w:name="_Toc862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实验结果与截图</w:t>
      </w:r>
      <w:bookmarkEnd w:id="9"/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910"/>
      <w:r>
        <w:rPr>
          <w:rFonts w:hint="eastAsia"/>
          <w:lang w:val="en-US" w:eastAsia="zh-CN"/>
        </w:rPr>
        <w:t>3.1 Softmax回归分类实验结果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首先读取数据集，这里用的是鸢尾花数据集，初步分析数据类别，分为三类分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别用0，1，2替代。得到标签值如下图3-1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485765" cy="1570355"/>
            <wp:effectExtent l="0" t="0" r="635" b="10795"/>
            <wp:docPr id="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进行独热编码后得到的新矩阵前面部分如下：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483225" cy="2886710"/>
            <wp:effectExtent l="0" t="0" r="3175" b="8890"/>
            <wp:docPr id="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进行完独热编码后，定义softmax函数，初始化定义权重矩阵，设置迭代次数为1000，学习率为0.01，正则化参数lamda为0.01，得到的损失函数随迭代次数变化的图像如图3-3：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485765" cy="4333875"/>
            <wp:effectExtent l="0" t="0" r="635" b="9525"/>
            <wp:docPr id="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图3-3 损失函数随迭代次数变化的图像，iteration为1000，学习率为0.01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通过图像我们可以看出在这两类参数下损失函数的变化较为平滑，而且下降趋势一直没有变化，符合梯度下降损失函数值的变化情况。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完梯度下降后，开始考虑参数迭代次数iteration，学习率alpha对于模型预测准确率的影响。选取不同迭代次数100，500，2500，5000，10000，20000，不同学习率0.1，0.03，0.01，0.003，0.001，0.0003总共包含36个组合。分别计算这36个组合下的分类准确率，得到的结果如图3-4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483860" cy="5732145"/>
            <wp:effectExtent l="0" t="0" r="2540" b="1905"/>
            <wp:docPr id="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95" w:firstLineChars="498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图3-4 36个参数组合下训练的softmax分类正确率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95" w:firstLineChars="498"/>
        <w:jc w:val="both"/>
        <w:textAlignment w:val="auto"/>
      </w:pPr>
      <w:r>
        <w:rPr>
          <w:rFonts w:hint="eastAsia"/>
          <w:lang w:val="en-US" w:eastAsia="zh-CN"/>
        </w:rPr>
        <w:t>通过训练结果可以看出当迭代次数达到2500时就能达到最高分类准确率。得到的分类正确率的散点图如图3-5：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483225" cy="3608705"/>
            <wp:effectExtent l="0" t="0" r="3175" b="10795"/>
            <wp:docPr id="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图3-5 6x6=36个参数组合下的分类正确率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7510"/>
      <w:bookmarkStart w:id="13" w:name="_Toc14939976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总结</w:t>
      </w:r>
      <w:bookmarkEnd w:id="12"/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9328"/>
      <w:r>
        <w:rPr>
          <w:rFonts w:hint="eastAsia"/>
          <w:lang w:val="en-US" w:eastAsia="zh-CN"/>
        </w:rPr>
        <w:t>4.1 总结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Softmax函数就是将多分类的输出值转换为范围在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2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hint="eastAsia"/>
          <w:lang w:val="en-US" w:eastAsia="zh-CN"/>
        </w:rPr>
        <w:t>和为1的概率分布，引入Softmax函数的优点是能使特征变化明显，斜率能明显增大，这种函数曲线能够将输出的数值拉开距离，经过Softmax函数能够将差距大的数值距离拉的更大。同时在函数求导时也比较方便，由于Softmax引入指数函数，求导较为容易。但是带来的缺点也比较明显，当输入的值非常大时，再通过指数函数，可能会产生数值溢出的现象。</w:t>
      </w:r>
    </w:p>
    <w:p>
      <w:pPr>
        <w:pStyle w:val="2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10649122"/>
      <w:bookmarkStart w:id="16" w:name="_Toc88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参考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文献</w:t>
      </w:r>
      <w:bookmarkEnd w:id="15"/>
      <w:bookmarkEnd w:id="16"/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[1] 周志华等.机器学习（西瓜书）</w:t>
      </w:r>
    </w:p>
    <w:p>
      <w:pPr>
        <w:bidi w:val="0"/>
        <w:ind w:firstLine="773" w:firstLineChars="0"/>
        <w:jc w:val="left"/>
        <w:rPr>
          <w:rFonts w:hint="default"/>
          <w:lang w:val="en-US" w:eastAsia="zh-CN"/>
        </w:rPr>
      </w:pPr>
    </w:p>
    <w:sectPr>
      <w:footerReference r:id="rId5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D0A8E"/>
    <w:multiLevelType w:val="multilevel"/>
    <w:tmpl w:val="43ED0A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11"/>
    <w:rsid w:val="00080961"/>
    <w:rsid w:val="00712B1A"/>
    <w:rsid w:val="009B2461"/>
    <w:rsid w:val="00AD3711"/>
    <w:rsid w:val="00C955CA"/>
    <w:rsid w:val="00F93B12"/>
    <w:rsid w:val="012510C8"/>
    <w:rsid w:val="01B45814"/>
    <w:rsid w:val="023E6C35"/>
    <w:rsid w:val="02832D8C"/>
    <w:rsid w:val="03403EF0"/>
    <w:rsid w:val="03DC6B76"/>
    <w:rsid w:val="04136A81"/>
    <w:rsid w:val="04E679BE"/>
    <w:rsid w:val="054B5444"/>
    <w:rsid w:val="05910672"/>
    <w:rsid w:val="082C685A"/>
    <w:rsid w:val="08565389"/>
    <w:rsid w:val="09482B47"/>
    <w:rsid w:val="0A2B5A23"/>
    <w:rsid w:val="0ABF321D"/>
    <w:rsid w:val="0AC1239F"/>
    <w:rsid w:val="0AC636B3"/>
    <w:rsid w:val="0ACF3426"/>
    <w:rsid w:val="0AE41AA9"/>
    <w:rsid w:val="0B0314D8"/>
    <w:rsid w:val="0B08460F"/>
    <w:rsid w:val="0BCE2D44"/>
    <w:rsid w:val="0BFCF00E"/>
    <w:rsid w:val="0BFE73F0"/>
    <w:rsid w:val="0C370BE5"/>
    <w:rsid w:val="0CC10351"/>
    <w:rsid w:val="0CE256E4"/>
    <w:rsid w:val="0DB709AF"/>
    <w:rsid w:val="0DB9BD24"/>
    <w:rsid w:val="0E257C1B"/>
    <w:rsid w:val="0F7FE233"/>
    <w:rsid w:val="0FBB4484"/>
    <w:rsid w:val="0FE07C7F"/>
    <w:rsid w:val="0FFF13C4"/>
    <w:rsid w:val="10291E64"/>
    <w:rsid w:val="103345A8"/>
    <w:rsid w:val="103B49FE"/>
    <w:rsid w:val="10BF3203"/>
    <w:rsid w:val="11403EC6"/>
    <w:rsid w:val="1506575E"/>
    <w:rsid w:val="15AD0EBF"/>
    <w:rsid w:val="15C406EE"/>
    <w:rsid w:val="16F74273"/>
    <w:rsid w:val="17BD135D"/>
    <w:rsid w:val="17C32F54"/>
    <w:rsid w:val="17F73D3F"/>
    <w:rsid w:val="180D3B91"/>
    <w:rsid w:val="187802C7"/>
    <w:rsid w:val="199B29E0"/>
    <w:rsid w:val="1A82003F"/>
    <w:rsid w:val="1A85089D"/>
    <w:rsid w:val="1ADECCC5"/>
    <w:rsid w:val="1B2C7017"/>
    <w:rsid w:val="1B897D6D"/>
    <w:rsid w:val="1BF4D4E0"/>
    <w:rsid w:val="1BFD8875"/>
    <w:rsid w:val="1CCD753A"/>
    <w:rsid w:val="1D7F486A"/>
    <w:rsid w:val="1E7AF02B"/>
    <w:rsid w:val="1FE75041"/>
    <w:rsid w:val="1FF6B90B"/>
    <w:rsid w:val="20767F9A"/>
    <w:rsid w:val="20C57437"/>
    <w:rsid w:val="21231CF4"/>
    <w:rsid w:val="21701BD9"/>
    <w:rsid w:val="21D30611"/>
    <w:rsid w:val="24781853"/>
    <w:rsid w:val="24906AE1"/>
    <w:rsid w:val="2500520D"/>
    <w:rsid w:val="257F5FAF"/>
    <w:rsid w:val="25CF95EC"/>
    <w:rsid w:val="264061C5"/>
    <w:rsid w:val="26843B43"/>
    <w:rsid w:val="26950C46"/>
    <w:rsid w:val="26C17AEA"/>
    <w:rsid w:val="27FFB66F"/>
    <w:rsid w:val="289A5AE9"/>
    <w:rsid w:val="28DF47C9"/>
    <w:rsid w:val="28F97421"/>
    <w:rsid w:val="29593283"/>
    <w:rsid w:val="2A1C5A62"/>
    <w:rsid w:val="2B00003D"/>
    <w:rsid w:val="2C2F7CB7"/>
    <w:rsid w:val="2C3342E6"/>
    <w:rsid w:val="2C7A0B4A"/>
    <w:rsid w:val="2CAF5CF8"/>
    <w:rsid w:val="2ED8292D"/>
    <w:rsid w:val="2EF75CFD"/>
    <w:rsid w:val="2EFDFD2B"/>
    <w:rsid w:val="2F1652F3"/>
    <w:rsid w:val="2F688914"/>
    <w:rsid w:val="2F7D4D4B"/>
    <w:rsid w:val="2FED7725"/>
    <w:rsid w:val="301006DF"/>
    <w:rsid w:val="30263EA9"/>
    <w:rsid w:val="310537D5"/>
    <w:rsid w:val="33BBAF8D"/>
    <w:rsid w:val="344C706A"/>
    <w:rsid w:val="34B85A57"/>
    <w:rsid w:val="354D5F26"/>
    <w:rsid w:val="356B1255"/>
    <w:rsid w:val="36BF337A"/>
    <w:rsid w:val="37C03F82"/>
    <w:rsid w:val="37E84ED1"/>
    <w:rsid w:val="37EF4C0E"/>
    <w:rsid w:val="39271985"/>
    <w:rsid w:val="39B06A34"/>
    <w:rsid w:val="39FF4B59"/>
    <w:rsid w:val="3AB628B9"/>
    <w:rsid w:val="3ADB35F3"/>
    <w:rsid w:val="3BC52673"/>
    <w:rsid w:val="3BFE0848"/>
    <w:rsid w:val="3D7B2886"/>
    <w:rsid w:val="3DFF39EE"/>
    <w:rsid w:val="3E2C4125"/>
    <w:rsid w:val="3E653F11"/>
    <w:rsid w:val="3EA56185"/>
    <w:rsid w:val="3EB42508"/>
    <w:rsid w:val="3ED5448A"/>
    <w:rsid w:val="3EF73FB9"/>
    <w:rsid w:val="3F0F76F1"/>
    <w:rsid w:val="3F3FC80C"/>
    <w:rsid w:val="3F557EF6"/>
    <w:rsid w:val="3F6DDCFE"/>
    <w:rsid w:val="3F7F774B"/>
    <w:rsid w:val="3FBB13B9"/>
    <w:rsid w:val="3FBD1C50"/>
    <w:rsid w:val="3FBEF841"/>
    <w:rsid w:val="3FD023EC"/>
    <w:rsid w:val="3FF66D95"/>
    <w:rsid w:val="407D4745"/>
    <w:rsid w:val="41EFCF85"/>
    <w:rsid w:val="41F36717"/>
    <w:rsid w:val="42331AA5"/>
    <w:rsid w:val="427942AC"/>
    <w:rsid w:val="439C201C"/>
    <w:rsid w:val="44063E50"/>
    <w:rsid w:val="44823A8D"/>
    <w:rsid w:val="44DA2496"/>
    <w:rsid w:val="44DC4AA1"/>
    <w:rsid w:val="45A84984"/>
    <w:rsid w:val="463139BF"/>
    <w:rsid w:val="472C3F24"/>
    <w:rsid w:val="473B7AB9"/>
    <w:rsid w:val="4748435C"/>
    <w:rsid w:val="47CF0D95"/>
    <w:rsid w:val="47DC8DD0"/>
    <w:rsid w:val="485336B9"/>
    <w:rsid w:val="4933401C"/>
    <w:rsid w:val="495D448F"/>
    <w:rsid w:val="4A2C663A"/>
    <w:rsid w:val="4A5F06CB"/>
    <w:rsid w:val="4A752501"/>
    <w:rsid w:val="4B052595"/>
    <w:rsid w:val="4CC31015"/>
    <w:rsid w:val="4CC66919"/>
    <w:rsid w:val="4CE14052"/>
    <w:rsid w:val="4D190325"/>
    <w:rsid w:val="4D72040E"/>
    <w:rsid w:val="4D8F7BD3"/>
    <w:rsid w:val="4E6D41EB"/>
    <w:rsid w:val="4FDEBC64"/>
    <w:rsid w:val="4FF5BE45"/>
    <w:rsid w:val="502B0DAE"/>
    <w:rsid w:val="51ED3FE1"/>
    <w:rsid w:val="52CF4443"/>
    <w:rsid w:val="53A7110A"/>
    <w:rsid w:val="540E054C"/>
    <w:rsid w:val="54545C02"/>
    <w:rsid w:val="5456335F"/>
    <w:rsid w:val="557A5E3F"/>
    <w:rsid w:val="56D5C525"/>
    <w:rsid w:val="56D963A1"/>
    <w:rsid w:val="575F155B"/>
    <w:rsid w:val="577E9A3C"/>
    <w:rsid w:val="57DF488D"/>
    <w:rsid w:val="588A6197"/>
    <w:rsid w:val="5945564E"/>
    <w:rsid w:val="596E0D4F"/>
    <w:rsid w:val="59EB5166"/>
    <w:rsid w:val="5AF93B7D"/>
    <w:rsid w:val="5AFD7124"/>
    <w:rsid w:val="5B1C21C6"/>
    <w:rsid w:val="5BC73243"/>
    <w:rsid w:val="5BECD14E"/>
    <w:rsid w:val="5D7B495B"/>
    <w:rsid w:val="5D7FD8C1"/>
    <w:rsid w:val="5DC53B4A"/>
    <w:rsid w:val="5DD7CBCD"/>
    <w:rsid w:val="5E5F8F29"/>
    <w:rsid w:val="5E7F5BCA"/>
    <w:rsid w:val="5EA00698"/>
    <w:rsid w:val="5EBE9315"/>
    <w:rsid w:val="5F2F1762"/>
    <w:rsid w:val="5F36186F"/>
    <w:rsid w:val="5F385822"/>
    <w:rsid w:val="5F5E22E0"/>
    <w:rsid w:val="5FF84CCB"/>
    <w:rsid w:val="60605CB9"/>
    <w:rsid w:val="60764621"/>
    <w:rsid w:val="623E3565"/>
    <w:rsid w:val="62AE72F7"/>
    <w:rsid w:val="62B25548"/>
    <w:rsid w:val="63627449"/>
    <w:rsid w:val="65A7FE3D"/>
    <w:rsid w:val="65BBDC9A"/>
    <w:rsid w:val="66147741"/>
    <w:rsid w:val="661E5AC6"/>
    <w:rsid w:val="66BD766A"/>
    <w:rsid w:val="66BE1E2F"/>
    <w:rsid w:val="66BE5D83"/>
    <w:rsid w:val="66E545FD"/>
    <w:rsid w:val="66FF70D2"/>
    <w:rsid w:val="6767226B"/>
    <w:rsid w:val="67A64CDF"/>
    <w:rsid w:val="687942EE"/>
    <w:rsid w:val="6914635D"/>
    <w:rsid w:val="69CC69C9"/>
    <w:rsid w:val="6A6900FE"/>
    <w:rsid w:val="6A9656AF"/>
    <w:rsid w:val="6B1076A9"/>
    <w:rsid w:val="6BBB5660"/>
    <w:rsid w:val="6BBF939C"/>
    <w:rsid w:val="6BED1DDC"/>
    <w:rsid w:val="6C6860DF"/>
    <w:rsid w:val="6CBC0F96"/>
    <w:rsid w:val="6CE795E2"/>
    <w:rsid w:val="6CFDD406"/>
    <w:rsid w:val="6D8708B4"/>
    <w:rsid w:val="6DCBB0A0"/>
    <w:rsid w:val="6DCD1AD0"/>
    <w:rsid w:val="6DE47940"/>
    <w:rsid w:val="6E797514"/>
    <w:rsid w:val="6EA907BD"/>
    <w:rsid w:val="6EFC025A"/>
    <w:rsid w:val="6EFFFC7F"/>
    <w:rsid w:val="6F7D4C17"/>
    <w:rsid w:val="6F7D581D"/>
    <w:rsid w:val="6FDEB6DE"/>
    <w:rsid w:val="6FED376C"/>
    <w:rsid w:val="6FFF93E0"/>
    <w:rsid w:val="706B3814"/>
    <w:rsid w:val="71425FDF"/>
    <w:rsid w:val="718F36FE"/>
    <w:rsid w:val="72DC0F1A"/>
    <w:rsid w:val="72DD7973"/>
    <w:rsid w:val="731B66F9"/>
    <w:rsid w:val="73295B26"/>
    <w:rsid w:val="732B3C7B"/>
    <w:rsid w:val="735D2FBB"/>
    <w:rsid w:val="739DE71C"/>
    <w:rsid w:val="73F58EBA"/>
    <w:rsid w:val="74123ACD"/>
    <w:rsid w:val="745F047A"/>
    <w:rsid w:val="74FB39BE"/>
    <w:rsid w:val="7521773F"/>
    <w:rsid w:val="757FC0D5"/>
    <w:rsid w:val="75887424"/>
    <w:rsid w:val="75BC716F"/>
    <w:rsid w:val="75FD655B"/>
    <w:rsid w:val="76AF847A"/>
    <w:rsid w:val="76DB75D6"/>
    <w:rsid w:val="7774E760"/>
    <w:rsid w:val="777CB166"/>
    <w:rsid w:val="777FECC5"/>
    <w:rsid w:val="778F100C"/>
    <w:rsid w:val="77C06FA6"/>
    <w:rsid w:val="78C325A7"/>
    <w:rsid w:val="78F68028"/>
    <w:rsid w:val="795F132E"/>
    <w:rsid w:val="797516BE"/>
    <w:rsid w:val="79A72FBC"/>
    <w:rsid w:val="79D77CD8"/>
    <w:rsid w:val="79E10473"/>
    <w:rsid w:val="7B215024"/>
    <w:rsid w:val="7B2D47C7"/>
    <w:rsid w:val="7B5F0EB4"/>
    <w:rsid w:val="7BA74265"/>
    <w:rsid w:val="7BDD7858"/>
    <w:rsid w:val="7BE32D25"/>
    <w:rsid w:val="7BEBF58C"/>
    <w:rsid w:val="7BFF00D2"/>
    <w:rsid w:val="7BFF12AD"/>
    <w:rsid w:val="7BFFDB05"/>
    <w:rsid w:val="7C1C739F"/>
    <w:rsid w:val="7CBB227D"/>
    <w:rsid w:val="7CFB9777"/>
    <w:rsid w:val="7D995B83"/>
    <w:rsid w:val="7DB6553D"/>
    <w:rsid w:val="7DC913DD"/>
    <w:rsid w:val="7DD36664"/>
    <w:rsid w:val="7DDBBF26"/>
    <w:rsid w:val="7DEFC25A"/>
    <w:rsid w:val="7DFD2D5F"/>
    <w:rsid w:val="7DFE5E27"/>
    <w:rsid w:val="7E107724"/>
    <w:rsid w:val="7E1A3792"/>
    <w:rsid w:val="7E2EE750"/>
    <w:rsid w:val="7E7FB43C"/>
    <w:rsid w:val="7EB27D30"/>
    <w:rsid w:val="7ED91582"/>
    <w:rsid w:val="7EDFBB07"/>
    <w:rsid w:val="7EED6071"/>
    <w:rsid w:val="7F5FA4D4"/>
    <w:rsid w:val="7FB96A7A"/>
    <w:rsid w:val="7FBB31BF"/>
    <w:rsid w:val="7FBDD67C"/>
    <w:rsid w:val="7FE631F0"/>
    <w:rsid w:val="7FEF3B18"/>
    <w:rsid w:val="7FEFEF22"/>
    <w:rsid w:val="7FF7443F"/>
    <w:rsid w:val="7FF77134"/>
    <w:rsid w:val="7FFA847F"/>
    <w:rsid w:val="7FFB43A8"/>
    <w:rsid w:val="7FFCB87A"/>
    <w:rsid w:val="7FFEBBED"/>
    <w:rsid w:val="7FFF1A65"/>
    <w:rsid w:val="85EB1368"/>
    <w:rsid w:val="8F60F87C"/>
    <w:rsid w:val="8FFD873D"/>
    <w:rsid w:val="8FFE7948"/>
    <w:rsid w:val="937E82B2"/>
    <w:rsid w:val="93FC3616"/>
    <w:rsid w:val="9D7BF027"/>
    <w:rsid w:val="9DE5756E"/>
    <w:rsid w:val="9E7FEDF8"/>
    <w:rsid w:val="9F9FB0B9"/>
    <w:rsid w:val="9FEBE44C"/>
    <w:rsid w:val="AFBEBE8E"/>
    <w:rsid w:val="B1B8123D"/>
    <w:rsid w:val="B5F3F470"/>
    <w:rsid w:val="B75B7450"/>
    <w:rsid w:val="B7BE9AE5"/>
    <w:rsid w:val="B7ED8D23"/>
    <w:rsid w:val="B7FF2BBB"/>
    <w:rsid w:val="B8FC2457"/>
    <w:rsid w:val="B98BAD17"/>
    <w:rsid w:val="BBBB1542"/>
    <w:rsid w:val="BBEF9A2A"/>
    <w:rsid w:val="BCECADB3"/>
    <w:rsid w:val="BF0FCE5D"/>
    <w:rsid w:val="BF749507"/>
    <w:rsid w:val="BFAB79D5"/>
    <w:rsid w:val="BFAF265D"/>
    <w:rsid w:val="BFBF668E"/>
    <w:rsid w:val="BFEA93C4"/>
    <w:rsid w:val="BFECBB70"/>
    <w:rsid w:val="BFF16107"/>
    <w:rsid w:val="BFFFE47A"/>
    <w:rsid w:val="C1F669D3"/>
    <w:rsid w:val="C6DF5FBF"/>
    <w:rsid w:val="C8FDA33B"/>
    <w:rsid w:val="C9EF01FC"/>
    <w:rsid w:val="CBFF7158"/>
    <w:rsid w:val="CDB71757"/>
    <w:rsid w:val="CE5F548F"/>
    <w:rsid w:val="CFFD442C"/>
    <w:rsid w:val="D2EAFCB7"/>
    <w:rsid w:val="D5FA619E"/>
    <w:rsid w:val="D6FDF05A"/>
    <w:rsid w:val="D7DA30F8"/>
    <w:rsid w:val="DB9E9829"/>
    <w:rsid w:val="DBC9DC8F"/>
    <w:rsid w:val="DCEC7D11"/>
    <w:rsid w:val="DDFBA716"/>
    <w:rsid w:val="DDFF40E3"/>
    <w:rsid w:val="DEDF0BF0"/>
    <w:rsid w:val="DF3FF255"/>
    <w:rsid w:val="DF7F96CD"/>
    <w:rsid w:val="DFA9DF6F"/>
    <w:rsid w:val="DFB3CFE6"/>
    <w:rsid w:val="DFBDAC1A"/>
    <w:rsid w:val="DFC791DB"/>
    <w:rsid w:val="DFFF3B4E"/>
    <w:rsid w:val="E3F295E3"/>
    <w:rsid w:val="E5A7FB8A"/>
    <w:rsid w:val="E67F2EF0"/>
    <w:rsid w:val="EA1BBCC2"/>
    <w:rsid w:val="EA4D629A"/>
    <w:rsid w:val="EB66F00C"/>
    <w:rsid w:val="EBEF2BFB"/>
    <w:rsid w:val="EBFE3A64"/>
    <w:rsid w:val="ED193897"/>
    <w:rsid w:val="EDFEB519"/>
    <w:rsid w:val="EEF6C0F6"/>
    <w:rsid w:val="EF74D4CA"/>
    <w:rsid w:val="EF7B679B"/>
    <w:rsid w:val="EFBF8FDD"/>
    <w:rsid w:val="EFBFFCE3"/>
    <w:rsid w:val="EFE74278"/>
    <w:rsid w:val="EFF602A2"/>
    <w:rsid w:val="EFF7FF08"/>
    <w:rsid w:val="EFFB243F"/>
    <w:rsid w:val="F2EF55DC"/>
    <w:rsid w:val="F3E331A4"/>
    <w:rsid w:val="F3EEB399"/>
    <w:rsid w:val="F3FFCECD"/>
    <w:rsid w:val="F47E5C2A"/>
    <w:rsid w:val="F4EF9826"/>
    <w:rsid w:val="F4EF9F0D"/>
    <w:rsid w:val="F55F7EC0"/>
    <w:rsid w:val="F5BBF5F0"/>
    <w:rsid w:val="F5EFC4FF"/>
    <w:rsid w:val="F69DAB79"/>
    <w:rsid w:val="F6D181FD"/>
    <w:rsid w:val="F6DE5650"/>
    <w:rsid w:val="F71688A4"/>
    <w:rsid w:val="F72F85C8"/>
    <w:rsid w:val="F7BB852A"/>
    <w:rsid w:val="F7CBB340"/>
    <w:rsid w:val="F7CF3DBF"/>
    <w:rsid w:val="F7D7454B"/>
    <w:rsid w:val="F7FD8E06"/>
    <w:rsid w:val="F8FFA993"/>
    <w:rsid w:val="F93DD387"/>
    <w:rsid w:val="FAFDDCC1"/>
    <w:rsid w:val="FB9E3409"/>
    <w:rsid w:val="FBAE2DC2"/>
    <w:rsid w:val="FBB7FBD0"/>
    <w:rsid w:val="FBBEE97B"/>
    <w:rsid w:val="FBC9C67A"/>
    <w:rsid w:val="FBDA5796"/>
    <w:rsid w:val="FBDF63F6"/>
    <w:rsid w:val="FBF30FB1"/>
    <w:rsid w:val="FCF8E903"/>
    <w:rsid w:val="FD73163D"/>
    <w:rsid w:val="FD7F0107"/>
    <w:rsid w:val="FD7FC2F8"/>
    <w:rsid w:val="FDAD8A02"/>
    <w:rsid w:val="FDEB78BA"/>
    <w:rsid w:val="FDEFAE6B"/>
    <w:rsid w:val="FE633624"/>
    <w:rsid w:val="FEB7F490"/>
    <w:rsid w:val="FEFC2486"/>
    <w:rsid w:val="FEFE3873"/>
    <w:rsid w:val="FF0CE131"/>
    <w:rsid w:val="FF5F074C"/>
    <w:rsid w:val="FF77097E"/>
    <w:rsid w:val="FF797529"/>
    <w:rsid w:val="FF79AA9F"/>
    <w:rsid w:val="FF7E7FF1"/>
    <w:rsid w:val="FFAFDCB2"/>
    <w:rsid w:val="FFB7D57F"/>
    <w:rsid w:val="FFBCA94B"/>
    <w:rsid w:val="FFBDDA0F"/>
    <w:rsid w:val="FFC7CE85"/>
    <w:rsid w:val="FFC9F792"/>
    <w:rsid w:val="FFCF9D9C"/>
    <w:rsid w:val="FFDBE841"/>
    <w:rsid w:val="FFDD1F71"/>
    <w:rsid w:val="FFF5A244"/>
    <w:rsid w:val="FFFA2706"/>
    <w:rsid w:val="FFFA278E"/>
    <w:rsid w:val="FFFB4713"/>
    <w:rsid w:val="FFFE050F"/>
    <w:rsid w:val="FFFF11BC"/>
    <w:rsid w:val="FFFF1F7D"/>
    <w:rsid w:val="FFFF563C"/>
    <w:rsid w:val="FFFF6903"/>
    <w:rsid w:val="FF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1040" w:firstLineChars="200"/>
    </w:pPr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600" w:after="0" w:line="240" w:lineRule="auto"/>
      <w:ind w:firstLine="0" w:firstLineChars="0"/>
      <w:jc w:val="center"/>
      <w:outlineLvl w:val="0"/>
    </w:pPr>
    <w:rPr>
      <w:rFonts w:eastAsia="黑体" w:asciiTheme="majorAscii" w:hAnsiTheme="majorAscii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beforeLines="0" w:beforeAutospacing="0" w:after="120" w:afterAutospacing="0" w:line="400" w:lineRule="exact"/>
      <w:ind w:firstLine="0" w:firstLineChars="0"/>
      <w:outlineLvl w:val="1"/>
    </w:pPr>
    <w:rPr>
      <w:rFonts w:eastAsia="黑体"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40" w:beforeLines="0" w:beforeAutospacing="0" w:after="240" w:afterLines="0" w:afterAutospacing="0" w:line="400" w:lineRule="exact"/>
      <w:ind w:firstLine="0" w:firstLineChars="0"/>
      <w:outlineLvl w:val="2"/>
    </w:pPr>
    <w:rPr>
      <w:rFonts w:ascii="Times New Roman" w:hAnsi="Times New Roman" w:eastAsia="黑体"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3"/>
    <w:link w:val="2"/>
    <w:qFormat/>
    <w:uiPriority w:val="9"/>
    <w:rPr>
      <w:rFonts w:eastAsia="黑体" w:asciiTheme="majorAscii" w:hAnsiTheme="majorAscii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9">
    <w:name w:val="页眉 字符"/>
    <w:basedOn w:val="13"/>
    <w:link w:val="7"/>
    <w:qFormat/>
    <w:uiPriority w:val="99"/>
  </w:style>
  <w:style w:type="character" w:customStyle="1" w:styleId="20">
    <w:name w:val="页脚 字符"/>
    <w:basedOn w:val="1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oleObject" Target="embeddings/oleObject20.bin"/><Relationship Id="rId44" Type="http://schemas.openxmlformats.org/officeDocument/2006/relationships/image" Target="media/image19.png"/><Relationship Id="rId43" Type="http://schemas.openxmlformats.org/officeDocument/2006/relationships/image" Target="media/image18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40" Type="http://schemas.openxmlformats.org/officeDocument/2006/relationships/image" Target="media/image15.png"/><Relationship Id="rId4" Type="http://schemas.openxmlformats.org/officeDocument/2006/relationships/endnotes" Target="endnotes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1.bin"/><Relationship Id="rId25" Type="http://schemas.openxmlformats.org/officeDocument/2006/relationships/image" Target="media/image9.wmf"/><Relationship Id="rId24" Type="http://schemas.openxmlformats.org/officeDocument/2006/relationships/oleObject" Target="embeddings/oleObject10.bin"/><Relationship Id="rId23" Type="http://schemas.openxmlformats.org/officeDocument/2006/relationships/image" Target="media/image8.wmf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71</Words>
  <Characters>406</Characters>
  <Lines>3</Lines>
  <Paragraphs>1</Paragraphs>
  <TotalTime>1</TotalTime>
  <ScaleCrop>false</ScaleCrop>
  <LinksUpToDate>false</LinksUpToDate>
  <CharactersWithSpaces>476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2018-04-07T02:32:00Z</dcterms:created>
  <dc:creator>Qinke</dc:creator>
  <cp:lastModifiedBy>jame</cp:lastModifiedBy>
  <dcterms:modified xsi:type="dcterms:W3CDTF">2020-07-29T09:16:03Z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