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Year 13 student (Maths, Computer Science, Product Design) and part-time Junior Software Engineer with a real love of combining hardware and software, in my coursework and personal projects alike. I run a Docker-based home lab with a Zigbee smart home and a Jellyfin media server, built an automated pet feeder for my EPQ, and I’m an RAF Air Cadets Sergeant. Seeking a software or engineering degree or higher apprenticeship starting September 2027.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Leadership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Air Cadets Sergeant responsible for junior cadets; Scouts Young Leader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Communication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Plan and deliver lessons to groups of 10–20; Instructor First Aid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Teamwork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Team project on work experience at MBDA; part-time at Janus Technology; volunteer teams at events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React, 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LoRa,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Product design from brief to prototype: CAD, 3D printing and electronics (A-Level Product Design, GCSE DT grade 9)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Physics; 7 in Maths; 5 in English; plus 5 further GCSEs at grades 6–8 and a Cambridge National in Enterprise and Marketing (M2, 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each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Deliver each project to a brief, mostly independently within a small team, revising it after code review and feedback from colleagues.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in a team, designed and built a model guided missile running on a Raspberry Pi. I wrote part of the control code, wired in the hardware, tested the system and tracked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Sergeant; train and look after junior cadets every week on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qualified: I plan and deliver lessons to groups of 10–20 and assess cadets afterwards.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Plan and run activities at weekly meetings of my old Scout group,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Organise kit, give safety briefings and run outdoor activities on weekend camps and residentials.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VEX Robotics Club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Team Member &amp; Mentor, Knights Templar School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2026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Design and build robots for VEX competition tasks such as moving and stacking objects, competing against other school teams in head-to-head arena matches.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In the main team I help design mechanisms and parts. I also mentor younger groups, teaching the basic ideas and concepts of robot design.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OpenHighways — Live UK Traffic Camera Map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React, Leaflet, Docker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openhighways.uk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5">
        <w:r>
          <w:rPr>
            <w:rFonts w:ascii="Calibri" w:hAnsi="Calibri"/>
            <w:color w:val="1A1A1A"/>
            <w:sz w:val="20"/>
          </w:rPr>
          <w:t xml:space="preserve">JamesDillonDev/openhighways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Self-hosted and deployed the same way as my portfolio site, with a Docker image rebuilt and redeployed automatically on every push.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Lab — Home Assistant Smart Home &amp; Jellyfin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Also run a Jellyfin media server so the family has one central library, including the CDs I have ripped, simple enough for everyone to use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 (St John Ambulance) · Methods of Instruction · BTEC Level 2 Teamwork and Personal Development · Fire Warden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Running (5K PB 20:35, Wing-level athletics gold),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Relationship Id="rId15" Type="http://schemas.openxmlformats.org/officeDocument/2006/relationships/hyperlink" Target="https://github.com/JamesDillonDev/openhighw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