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EB602" w14:textId="0865516A" w:rsidR="00357ACB" w:rsidRPr="00506694" w:rsidRDefault="00465C65" w:rsidP="00506694">
      <w:pPr>
        <w:jc w:val="center"/>
        <w:rPr>
          <w:sz w:val="32"/>
          <w:szCs w:val="32"/>
        </w:rPr>
      </w:pPr>
      <w:r w:rsidRPr="00506694">
        <w:rPr>
          <w:sz w:val="32"/>
          <w:szCs w:val="32"/>
        </w:rPr>
        <w:t>Configuring Autopilot</w:t>
      </w:r>
    </w:p>
    <w:p w14:paraId="4BF610A4" w14:textId="6DCB3FE7" w:rsidR="00465C65" w:rsidRDefault="00465C65" w:rsidP="00506694">
      <w:pPr>
        <w:pStyle w:val="ListParagraph"/>
        <w:numPr>
          <w:ilvl w:val="0"/>
          <w:numId w:val="1"/>
        </w:numPr>
      </w:pPr>
      <w:r>
        <w:t xml:space="preserve">Load up the </w:t>
      </w:r>
      <w:proofErr w:type="spellStart"/>
      <w:r>
        <w:t>intune</w:t>
      </w:r>
      <w:proofErr w:type="spellEnd"/>
      <w:r>
        <w:t xml:space="preserve"> management console</w:t>
      </w:r>
    </w:p>
    <w:p w14:paraId="2252B198" w14:textId="4D1F5C65" w:rsidR="00465C65" w:rsidRDefault="00465C65">
      <w:r w:rsidRPr="00465C65">
        <w:rPr>
          <w:noProof/>
        </w:rPr>
        <w:drawing>
          <wp:inline distT="0" distB="0" distL="0" distR="0" wp14:anchorId="4728695B" wp14:editId="44A1465A">
            <wp:extent cx="4405776" cy="2447925"/>
            <wp:effectExtent l="0" t="0" r="0" b="0"/>
            <wp:docPr id="5218046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804650" name="Picture 1" descr="A screenshot of a computer&#10;&#10;Description automatically generated"/>
                    <pic:cNvPicPr/>
                  </pic:nvPicPr>
                  <pic:blipFill>
                    <a:blip r:embed="rId7"/>
                    <a:stretch>
                      <a:fillRect/>
                    </a:stretch>
                  </pic:blipFill>
                  <pic:spPr>
                    <a:xfrm>
                      <a:off x="0" y="0"/>
                      <a:ext cx="4426578" cy="2459483"/>
                    </a:xfrm>
                    <a:prstGeom prst="rect">
                      <a:avLst/>
                    </a:prstGeom>
                  </pic:spPr>
                </pic:pic>
              </a:graphicData>
            </a:graphic>
          </wp:inline>
        </w:drawing>
      </w:r>
    </w:p>
    <w:p w14:paraId="78754267" w14:textId="44B00E65" w:rsidR="00506694" w:rsidRDefault="00465C65" w:rsidP="00506694">
      <w:pPr>
        <w:pStyle w:val="ListParagraph"/>
        <w:numPr>
          <w:ilvl w:val="0"/>
          <w:numId w:val="1"/>
        </w:numPr>
      </w:pPr>
      <w:r>
        <w:t>Load up the Automatic enrolment page</w:t>
      </w:r>
      <w:r w:rsidR="00506694">
        <w:t xml:space="preserve"> and set the default URLSs using the highlighted link and save</w:t>
      </w:r>
    </w:p>
    <w:p w14:paraId="2BDA494E" w14:textId="45816E0B" w:rsidR="00465C65" w:rsidRDefault="00465C65"/>
    <w:p w14:paraId="151310A6" w14:textId="6C81F0E6" w:rsidR="00465C65" w:rsidRDefault="00465C65">
      <w:r w:rsidRPr="00465C65">
        <w:rPr>
          <w:noProof/>
        </w:rPr>
        <w:drawing>
          <wp:inline distT="0" distB="0" distL="0" distR="0" wp14:anchorId="50039FE4" wp14:editId="4006B2ED">
            <wp:extent cx="4726117" cy="3443268"/>
            <wp:effectExtent l="0" t="0" r="0" b="5080"/>
            <wp:docPr id="1288147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14756" name="Picture 1" descr="A screenshot of a computer&#10;&#10;Description automatically generated"/>
                    <pic:cNvPicPr/>
                  </pic:nvPicPr>
                  <pic:blipFill>
                    <a:blip r:embed="rId8"/>
                    <a:stretch>
                      <a:fillRect/>
                    </a:stretch>
                  </pic:blipFill>
                  <pic:spPr>
                    <a:xfrm>
                      <a:off x="0" y="0"/>
                      <a:ext cx="4741790" cy="3454687"/>
                    </a:xfrm>
                    <a:prstGeom prst="rect">
                      <a:avLst/>
                    </a:prstGeom>
                  </pic:spPr>
                </pic:pic>
              </a:graphicData>
            </a:graphic>
          </wp:inline>
        </w:drawing>
      </w:r>
    </w:p>
    <w:p w14:paraId="44E5E559" w14:textId="48FC9FFD" w:rsidR="00465C65" w:rsidRDefault="00465C65" w:rsidP="00506694">
      <w:pPr>
        <w:pStyle w:val="ListParagraph"/>
        <w:numPr>
          <w:ilvl w:val="0"/>
          <w:numId w:val="1"/>
        </w:numPr>
      </w:pPr>
      <w:r>
        <w:t xml:space="preserve">In the DNS for the </w:t>
      </w:r>
      <w:proofErr w:type="gramStart"/>
      <w:r>
        <w:t>domain</w:t>
      </w:r>
      <w:proofErr w:type="gramEnd"/>
      <w:r>
        <w:t xml:space="preserve"> you need to put the following </w:t>
      </w:r>
      <w:proofErr w:type="spellStart"/>
      <w:r>
        <w:t>cname</w:t>
      </w:r>
      <w:proofErr w:type="spellEnd"/>
      <w:r>
        <w:t>:</w:t>
      </w:r>
    </w:p>
    <w:tbl>
      <w:tblPr>
        <w:tblW w:w="9356" w:type="dxa"/>
        <w:tblInd w:w="-142" w:type="dxa"/>
        <w:shd w:val="clear" w:color="auto" w:fill="FFFFFF"/>
        <w:tblCellMar>
          <w:top w:w="15" w:type="dxa"/>
          <w:left w:w="15" w:type="dxa"/>
          <w:bottom w:w="15" w:type="dxa"/>
          <w:right w:w="15" w:type="dxa"/>
        </w:tblCellMar>
        <w:tblLook w:val="04A0" w:firstRow="1" w:lastRow="0" w:firstColumn="1" w:lastColumn="0" w:noHBand="0" w:noVBand="1"/>
      </w:tblPr>
      <w:tblGrid>
        <w:gridCol w:w="1245"/>
        <w:gridCol w:w="3312"/>
        <w:gridCol w:w="3995"/>
        <w:gridCol w:w="804"/>
      </w:tblGrid>
      <w:tr w:rsidR="00465C65" w:rsidRPr="00465C65" w14:paraId="1D3BC3BD" w14:textId="77777777" w:rsidTr="007E3ABE">
        <w:trPr>
          <w:tblHeader/>
        </w:trPr>
        <w:tc>
          <w:tcPr>
            <w:tcW w:w="1276" w:type="dxa"/>
            <w:shd w:val="clear" w:color="auto" w:fill="FFFFFF"/>
            <w:hideMark/>
          </w:tcPr>
          <w:p w14:paraId="01E45A2C" w14:textId="77777777" w:rsidR="00465C65" w:rsidRPr="00465C65" w:rsidRDefault="00465C65" w:rsidP="00465C65">
            <w:pPr>
              <w:rPr>
                <w:b/>
                <w:bCs/>
                <w:sz w:val="20"/>
                <w:szCs w:val="20"/>
              </w:rPr>
            </w:pPr>
            <w:r w:rsidRPr="00465C65">
              <w:rPr>
                <w:b/>
                <w:bCs/>
                <w:sz w:val="20"/>
                <w:szCs w:val="20"/>
              </w:rPr>
              <w:t>Type</w:t>
            </w:r>
          </w:p>
        </w:tc>
        <w:tc>
          <w:tcPr>
            <w:tcW w:w="3159" w:type="dxa"/>
            <w:shd w:val="clear" w:color="auto" w:fill="FFFFFF"/>
            <w:hideMark/>
          </w:tcPr>
          <w:p w14:paraId="3063F645" w14:textId="77777777" w:rsidR="00465C65" w:rsidRPr="00465C65" w:rsidRDefault="00465C65" w:rsidP="00465C65">
            <w:pPr>
              <w:rPr>
                <w:b/>
                <w:bCs/>
                <w:sz w:val="20"/>
                <w:szCs w:val="20"/>
              </w:rPr>
            </w:pPr>
            <w:r w:rsidRPr="00465C65">
              <w:rPr>
                <w:b/>
                <w:bCs/>
                <w:sz w:val="20"/>
                <w:szCs w:val="20"/>
              </w:rPr>
              <w:t>Host name</w:t>
            </w:r>
          </w:p>
        </w:tc>
        <w:tc>
          <w:tcPr>
            <w:tcW w:w="4096" w:type="dxa"/>
            <w:shd w:val="clear" w:color="auto" w:fill="FFFFFF"/>
            <w:hideMark/>
          </w:tcPr>
          <w:p w14:paraId="05EB75F6" w14:textId="77777777" w:rsidR="00465C65" w:rsidRPr="00465C65" w:rsidRDefault="00465C65" w:rsidP="00465C65">
            <w:pPr>
              <w:rPr>
                <w:b/>
                <w:bCs/>
                <w:sz w:val="20"/>
                <w:szCs w:val="20"/>
              </w:rPr>
            </w:pPr>
            <w:r w:rsidRPr="00465C65">
              <w:rPr>
                <w:b/>
                <w:bCs/>
                <w:sz w:val="20"/>
                <w:szCs w:val="20"/>
              </w:rPr>
              <w:t>Points to</w:t>
            </w:r>
          </w:p>
        </w:tc>
        <w:tc>
          <w:tcPr>
            <w:tcW w:w="825" w:type="dxa"/>
            <w:shd w:val="clear" w:color="auto" w:fill="FFFFFF"/>
            <w:hideMark/>
          </w:tcPr>
          <w:p w14:paraId="35190E06" w14:textId="77777777" w:rsidR="00465C65" w:rsidRPr="00465C65" w:rsidRDefault="00465C65" w:rsidP="00465C65">
            <w:pPr>
              <w:rPr>
                <w:b/>
                <w:bCs/>
                <w:sz w:val="20"/>
                <w:szCs w:val="20"/>
              </w:rPr>
            </w:pPr>
            <w:r w:rsidRPr="00465C65">
              <w:rPr>
                <w:b/>
                <w:bCs/>
                <w:sz w:val="20"/>
                <w:szCs w:val="20"/>
              </w:rPr>
              <w:t>TTL</w:t>
            </w:r>
          </w:p>
        </w:tc>
      </w:tr>
      <w:tr w:rsidR="00465C65" w:rsidRPr="00465C65" w14:paraId="19DAFE77" w14:textId="77777777" w:rsidTr="007E3ABE">
        <w:tc>
          <w:tcPr>
            <w:tcW w:w="1276" w:type="dxa"/>
            <w:shd w:val="clear" w:color="auto" w:fill="FFFFFF"/>
            <w:hideMark/>
          </w:tcPr>
          <w:p w14:paraId="18D0EF0C" w14:textId="77777777" w:rsidR="00465C65" w:rsidRPr="00465C65" w:rsidRDefault="00465C65" w:rsidP="00465C65">
            <w:pPr>
              <w:rPr>
                <w:sz w:val="20"/>
                <w:szCs w:val="20"/>
              </w:rPr>
            </w:pPr>
            <w:r w:rsidRPr="00465C65">
              <w:rPr>
                <w:sz w:val="20"/>
                <w:szCs w:val="20"/>
              </w:rPr>
              <w:t>CNAME</w:t>
            </w:r>
          </w:p>
        </w:tc>
        <w:tc>
          <w:tcPr>
            <w:tcW w:w="3159" w:type="dxa"/>
            <w:shd w:val="clear" w:color="auto" w:fill="FFFFFF"/>
            <w:hideMark/>
          </w:tcPr>
          <w:p w14:paraId="226F5A7B" w14:textId="1D50F62B" w:rsidR="00465C65" w:rsidRPr="00465C65" w:rsidRDefault="00465C65" w:rsidP="00465C65">
            <w:pPr>
              <w:rPr>
                <w:sz w:val="20"/>
                <w:szCs w:val="20"/>
              </w:rPr>
            </w:pPr>
            <w:r w:rsidRPr="00465C65">
              <w:rPr>
                <w:sz w:val="20"/>
                <w:szCs w:val="20"/>
              </w:rPr>
              <w:t>EnterpriseEnrollment.</w:t>
            </w:r>
            <w:r>
              <w:rPr>
                <w:sz w:val="20"/>
                <w:szCs w:val="20"/>
              </w:rPr>
              <w:t>youdomain</w:t>
            </w:r>
            <w:r w:rsidRPr="00465C65">
              <w:rPr>
                <w:sz w:val="20"/>
                <w:szCs w:val="20"/>
              </w:rPr>
              <w:t>.com</w:t>
            </w:r>
          </w:p>
        </w:tc>
        <w:tc>
          <w:tcPr>
            <w:tcW w:w="4096" w:type="dxa"/>
            <w:shd w:val="clear" w:color="auto" w:fill="FFFFFF"/>
            <w:hideMark/>
          </w:tcPr>
          <w:p w14:paraId="24EEE03A" w14:textId="77777777" w:rsidR="00465C65" w:rsidRPr="00465C65" w:rsidRDefault="00465C65" w:rsidP="00465C65">
            <w:pPr>
              <w:rPr>
                <w:sz w:val="20"/>
                <w:szCs w:val="20"/>
              </w:rPr>
            </w:pPr>
            <w:r w:rsidRPr="00465C65">
              <w:rPr>
                <w:sz w:val="20"/>
                <w:szCs w:val="20"/>
              </w:rPr>
              <w:t>EnterpriseEnrollment-s.manage.microsoft.com</w:t>
            </w:r>
          </w:p>
        </w:tc>
        <w:tc>
          <w:tcPr>
            <w:tcW w:w="825" w:type="dxa"/>
            <w:shd w:val="clear" w:color="auto" w:fill="FFFFFF"/>
            <w:hideMark/>
          </w:tcPr>
          <w:p w14:paraId="7B1CC5BE" w14:textId="77777777" w:rsidR="00465C65" w:rsidRPr="00465C65" w:rsidRDefault="00465C65" w:rsidP="00465C65">
            <w:pPr>
              <w:rPr>
                <w:sz w:val="20"/>
                <w:szCs w:val="20"/>
              </w:rPr>
            </w:pPr>
            <w:r w:rsidRPr="00465C65">
              <w:rPr>
                <w:sz w:val="20"/>
                <w:szCs w:val="20"/>
              </w:rPr>
              <w:t>One hour</w:t>
            </w:r>
          </w:p>
        </w:tc>
      </w:tr>
    </w:tbl>
    <w:p w14:paraId="16EA5427" w14:textId="211D3C6C" w:rsidR="00465C65" w:rsidRDefault="00465C65">
      <w:r>
        <w:lastRenderedPageBreak/>
        <w:t xml:space="preserve">You can use the checker on the CNAME validation to make sure </w:t>
      </w:r>
      <w:proofErr w:type="spellStart"/>
      <w:r>
        <w:t>its</w:t>
      </w:r>
      <w:proofErr w:type="spellEnd"/>
      <w:r>
        <w:t xml:space="preserve"> working</w:t>
      </w:r>
    </w:p>
    <w:p w14:paraId="1E1B1590" w14:textId="7C3ED1B8" w:rsidR="00465C65" w:rsidRDefault="00465C65" w:rsidP="00506694">
      <w:pPr>
        <w:pStyle w:val="ListParagraph"/>
        <w:numPr>
          <w:ilvl w:val="0"/>
          <w:numId w:val="1"/>
        </w:numPr>
      </w:pPr>
      <w:r>
        <w:t xml:space="preserve">Go back to the </w:t>
      </w:r>
      <w:proofErr w:type="spellStart"/>
      <w:r>
        <w:t>Enrollment</w:t>
      </w:r>
      <w:proofErr w:type="spellEnd"/>
      <w:r>
        <w:t xml:space="preserve"> page and click CNAME Validation</w:t>
      </w:r>
    </w:p>
    <w:p w14:paraId="101706FD" w14:textId="77777777" w:rsidR="00465C65" w:rsidRDefault="00465C65" w:rsidP="00465C65">
      <w:r w:rsidRPr="00465C65">
        <w:rPr>
          <w:noProof/>
        </w:rPr>
        <w:drawing>
          <wp:inline distT="0" distB="0" distL="0" distR="0" wp14:anchorId="5E73CAEF" wp14:editId="4251CEAA">
            <wp:extent cx="5562600" cy="4218479"/>
            <wp:effectExtent l="0" t="0" r="0" b="0"/>
            <wp:docPr id="19944947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494743" name="Picture 1" descr="A screenshot of a computer&#10;&#10;Description automatically generated"/>
                    <pic:cNvPicPr/>
                  </pic:nvPicPr>
                  <pic:blipFill>
                    <a:blip r:embed="rId9"/>
                    <a:stretch>
                      <a:fillRect/>
                    </a:stretch>
                  </pic:blipFill>
                  <pic:spPr>
                    <a:xfrm>
                      <a:off x="0" y="0"/>
                      <a:ext cx="5594077" cy="4242350"/>
                    </a:xfrm>
                    <a:prstGeom prst="rect">
                      <a:avLst/>
                    </a:prstGeom>
                  </pic:spPr>
                </pic:pic>
              </a:graphicData>
            </a:graphic>
          </wp:inline>
        </w:drawing>
      </w:r>
    </w:p>
    <w:p w14:paraId="2EC6DD0D" w14:textId="6134C7B8" w:rsidR="00465C65" w:rsidRDefault="00506694" w:rsidP="00506694">
      <w:pPr>
        <w:pStyle w:val="ListParagraph"/>
        <w:numPr>
          <w:ilvl w:val="0"/>
          <w:numId w:val="1"/>
        </w:numPr>
      </w:pPr>
      <w:r>
        <w:t>Scroll down on the enrolment page and load the Deployment profiles</w:t>
      </w:r>
    </w:p>
    <w:p w14:paraId="09A00DD5" w14:textId="176B19D5" w:rsidR="00506694" w:rsidRDefault="00506694">
      <w:r w:rsidRPr="00506694">
        <w:rPr>
          <w:noProof/>
        </w:rPr>
        <w:drawing>
          <wp:inline distT="0" distB="0" distL="0" distR="0" wp14:anchorId="02CAB8A7" wp14:editId="309A65AF">
            <wp:extent cx="5410274" cy="1422400"/>
            <wp:effectExtent l="0" t="0" r="0" b="6350"/>
            <wp:docPr id="10183783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78366" name="Picture 1" descr="A screenshot of a computer&#10;&#10;Description automatically generated"/>
                    <pic:cNvPicPr/>
                  </pic:nvPicPr>
                  <pic:blipFill>
                    <a:blip r:embed="rId10"/>
                    <a:stretch>
                      <a:fillRect/>
                    </a:stretch>
                  </pic:blipFill>
                  <pic:spPr>
                    <a:xfrm>
                      <a:off x="0" y="0"/>
                      <a:ext cx="5445832" cy="1431749"/>
                    </a:xfrm>
                    <a:prstGeom prst="rect">
                      <a:avLst/>
                    </a:prstGeom>
                  </pic:spPr>
                </pic:pic>
              </a:graphicData>
            </a:graphic>
          </wp:inline>
        </w:drawing>
      </w:r>
    </w:p>
    <w:p w14:paraId="523C9E0C" w14:textId="7A8805C0" w:rsidR="00506694" w:rsidRDefault="00506694">
      <w:r>
        <w:br w:type="page"/>
      </w:r>
    </w:p>
    <w:p w14:paraId="4F519D52" w14:textId="77777777" w:rsidR="00506694" w:rsidRDefault="00506694"/>
    <w:p w14:paraId="7A3FD9B7" w14:textId="47F869B9" w:rsidR="00506694" w:rsidRDefault="00506694" w:rsidP="00506694">
      <w:pPr>
        <w:pStyle w:val="ListParagraph"/>
        <w:numPr>
          <w:ilvl w:val="0"/>
          <w:numId w:val="1"/>
        </w:numPr>
      </w:pPr>
      <w:r>
        <w:t>Create a deployment profile with the following settings that define the OOBE experience</w:t>
      </w:r>
    </w:p>
    <w:p w14:paraId="57E0FB96" w14:textId="2518B576" w:rsidR="00506694" w:rsidRDefault="00506694">
      <w:r w:rsidRPr="00506694">
        <w:rPr>
          <w:noProof/>
        </w:rPr>
        <w:drawing>
          <wp:inline distT="0" distB="0" distL="0" distR="0" wp14:anchorId="3FF64416" wp14:editId="4D912B6E">
            <wp:extent cx="5248275" cy="5454113"/>
            <wp:effectExtent l="0" t="0" r="0" b="0"/>
            <wp:docPr id="21006768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676829" name="Picture 1" descr="A screenshot of a computer&#10;&#10;Description automatically generated"/>
                    <pic:cNvPicPr/>
                  </pic:nvPicPr>
                  <pic:blipFill>
                    <a:blip r:embed="rId11"/>
                    <a:stretch>
                      <a:fillRect/>
                    </a:stretch>
                  </pic:blipFill>
                  <pic:spPr>
                    <a:xfrm>
                      <a:off x="0" y="0"/>
                      <a:ext cx="5277537" cy="5484523"/>
                    </a:xfrm>
                    <a:prstGeom prst="rect">
                      <a:avLst/>
                    </a:prstGeom>
                  </pic:spPr>
                </pic:pic>
              </a:graphicData>
            </a:graphic>
          </wp:inline>
        </w:drawing>
      </w:r>
    </w:p>
    <w:p w14:paraId="3ABAD5BE" w14:textId="5AFC4CC3" w:rsidR="00506694" w:rsidRDefault="00506694">
      <w:r>
        <w:t>Assign it to all devices</w:t>
      </w:r>
    </w:p>
    <w:p w14:paraId="1BF690EF" w14:textId="36EDD2A7" w:rsidR="00506694" w:rsidRDefault="00506694" w:rsidP="008E1372">
      <w:pPr>
        <w:pStyle w:val="ListParagraph"/>
        <w:numPr>
          <w:ilvl w:val="0"/>
          <w:numId w:val="1"/>
        </w:numPr>
      </w:pPr>
      <w:r>
        <w:t>That should be a completed Autopilot setup</w:t>
      </w:r>
    </w:p>
    <w:p w14:paraId="6CF5F400" w14:textId="77777777" w:rsidR="008E1372" w:rsidRDefault="008E1372"/>
    <w:p w14:paraId="06123093" w14:textId="28E17944" w:rsidR="00506694" w:rsidRPr="008E1372" w:rsidRDefault="008E1372">
      <w:pPr>
        <w:rPr>
          <w:i/>
          <w:iCs/>
        </w:rPr>
      </w:pPr>
      <w:r w:rsidRPr="008E1372">
        <w:rPr>
          <w:i/>
          <w:iCs/>
        </w:rPr>
        <w:t>Please note this is separate to the configuration policies and settings for configuring the machine once it has joined the AAD</w:t>
      </w:r>
    </w:p>
    <w:p w14:paraId="21858CEB" w14:textId="1B7BD5AF" w:rsidR="00506694" w:rsidRDefault="00506694">
      <w:r>
        <w:br w:type="page"/>
      </w:r>
    </w:p>
    <w:p w14:paraId="78C16AE5" w14:textId="1170DA07" w:rsidR="00506694" w:rsidRDefault="00506694">
      <w:r>
        <w:lastRenderedPageBreak/>
        <w:t>Notes:</w:t>
      </w:r>
    </w:p>
    <w:p w14:paraId="2F5AE9C6" w14:textId="210B0987" w:rsidR="00506694" w:rsidRDefault="00506694">
      <w:r w:rsidRPr="00506694">
        <w:rPr>
          <w:noProof/>
        </w:rPr>
        <w:drawing>
          <wp:inline distT="0" distB="0" distL="0" distR="0" wp14:anchorId="3F793325" wp14:editId="31365F76">
            <wp:extent cx="5731510" cy="3138805"/>
            <wp:effectExtent l="0" t="0" r="2540" b="4445"/>
            <wp:docPr id="20517397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739717" name="Picture 1" descr="A screenshot of a computer&#10;&#10;Description automatically generated"/>
                    <pic:cNvPicPr/>
                  </pic:nvPicPr>
                  <pic:blipFill>
                    <a:blip r:embed="rId12"/>
                    <a:stretch>
                      <a:fillRect/>
                    </a:stretch>
                  </pic:blipFill>
                  <pic:spPr>
                    <a:xfrm>
                      <a:off x="0" y="0"/>
                      <a:ext cx="5731510" cy="3138805"/>
                    </a:xfrm>
                    <a:prstGeom prst="rect">
                      <a:avLst/>
                    </a:prstGeom>
                  </pic:spPr>
                </pic:pic>
              </a:graphicData>
            </a:graphic>
          </wp:inline>
        </w:drawing>
      </w:r>
    </w:p>
    <w:p w14:paraId="15A8EACB" w14:textId="602B7E93" w:rsidR="00506694" w:rsidRDefault="00506694">
      <w:r>
        <w:t>This section shows devices that have successfully enrolled through autopilot</w:t>
      </w:r>
    </w:p>
    <w:p w14:paraId="445986F0" w14:textId="2F0E778C" w:rsidR="00506694" w:rsidRDefault="001F70E8">
      <w:r w:rsidRPr="001F70E8">
        <w:drawing>
          <wp:inline distT="0" distB="0" distL="0" distR="0" wp14:anchorId="590D0A74" wp14:editId="6456E0C0">
            <wp:extent cx="4991797" cy="2505425"/>
            <wp:effectExtent l="0" t="0" r="0" b="9525"/>
            <wp:docPr id="2007271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271439" name=""/>
                    <pic:cNvPicPr/>
                  </pic:nvPicPr>
                  <pic:blipFill>
                    <a:blip r:embed="rId13"/>
                    <a:stretch>
                      <a:fillRect/>
                    </a:stretch>
                  </pic:blipFill>
                  <pic:spPr>
                    <a:xfrm>
                      <a:off x="0" y="0"/>
                      <a:ext cx="4991797" cy="2505425"/>
                    </a:xfrm>
                    <a:prstGeom prst="rect">
                      <a:avLst/>
                    </a:prstGeom>
                  </pic:spPr>
                </pic:pic>
              </a:graphicData>
            </a:graphic>
          </wp:inline>
        </w:drawing>
      </w:r>
    </w:p>
    <w:p w14:paraId="5C5E1434" w14:textId="61BFAD86" w:rsidR="00506694" w:rsidRDefault="00506694">
      <w:r>
        <w:t>If a machine is sold or disposed of it will need to be removed from here to stop it enrolling back to this tenant. You can also assign users here for further customisation or pre-import machines device hashes so they will skip several OOBE steps (probably not needed unless at large scale)</w:t>
      </w:r>
    </w:p>
    <w:p w14:paraId="08CE85FB" w14:textId="77777777" w:rsidR="008E1372" w:rsidRDefault="008E1372">
      <w:r>
        <w:br w:type="page"/>
      </w:r>
    </w:p>
    <w:p w14:paraId="69B1E184" w14:textId="150C02A7" w:rsidR="00506694" w:rsidRDefault="00506694" w:rsidP="008E1372">
      <w:r>
        <w:lastRenderedPageBreak/>
        <w:t>The following sections are optional but for controlling deployments more</w:t>
      </w:r>
    </w:p>
    <w:p w14:paraId="6825629D" w14:textId="77777777" w:rsidR="00506694" w:rsidRDefault="00506694" w:rsidP="00506694">
      <w:r w:rsidRPr="00465C65">
        <w:rPr>
          <w:noProof/>
        </w:rPr>
        <w:drawing>
          <wp:inline distT="0" distB="0" distL="0" distR="0" wp14:anchorId="5AA3F1AF" wp14:editId="5E7BA7E8">
            <wp:extent cx="3136475" cy="3350530"/>
            <wp:effectExtent l="0" t="0" r="6985" b="2540"/>
            <wp:docPr id="21031252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125216" name="Picture 1" descr="A screenshot of a computer&#10;&#10;Description automatically generated"/>
                    <pic:cNvPicPr/>
                  </pic:nvPicPr>
                  <pic:blipFill>
                    <a:blip r:embed="rId14"/>
                    <a:stretch>
                      <a:fillRect/>
                    </a:stretch>
                  </pic:blipFill>
                  <pic:spPr>
                    <a:xfrm>
                      <a:off x="0" y="0"/>
                      <a:ext cx="3147999" cy="3362841"/>
                    </a:xfrm>
                    <a:prstGeom prst="rect">
                      <a:avLst/>
                    </a:prstGeom>
                  </pic:spPr>
                </pic:pic>
              </a:graphicData>
            </a:graphic>
          </wp:inline>
        </w:drawing>
      </w:r>
    </w:p>
    <w:p w14:paraId="0BD446EE" w14:textId="11BE80E8" w:rsidR="00506694" w:rsidRPr="00465C65" w:rsidRDefault="00506694"/>
    <w:sectPr w:rsidR="00506694" w:rsidRPr="00465C6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C6CAF" w14:textId="77777777" w:rsidR="00013EFA" w:rsidRDefault="00013EFA" w:rsidP="00E07793">
      <w:pPr>
        <w:spacing w:after="0" w:line="240" w:lineRule="auto"/>
      </w:pPr>
      <w:r>
        <w:separator/>
      </w:r>
    </w:p>
  </w:endnote>
  <w:endnote w:type="continuationSeparator" w:id="0">
    <w:p w14:paraId="48711A73" w14:textId="77777777" w:rsidR="00013EFA" w:rsidRDefault="00013EFA" w:rsidP="00E077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0B4F2" w14:textId="77777777" w:rsidR="00013EFA" w:rsidRDefault="00013EFA" w:rsidP="00E07793">
      <w:pPr>
        <w:spacing w:after="0" w:line="240" w:lineRule="auto"/>
      </w:pPr>
      <w:r>
        <w:separator/>
      </w:r>
    </w:p>
  </w:footnote>
  <w:footnote w:type="continuationSeparator" w:id="0">
    <w:p w14:paraId="1096ED9D" w14:textId="77777777" w:rsidR="00013EFA" w:rsidRDefault="00013EFA" w:rsidP="00E077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5F4D08"/>
    <w:multiLevelType w:val="hybridMultilevel"/>
    <w:tmpl w:val="742C59A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99A3B68"/>
    <w:multiLevelType w:val="hybridMultilevel"/>
    <w:tmpl w:val="742C59A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377046539">
    <w:abstractNumId w:val="0"/>
  </w:num>
  <w:num w:numId="2" w16cid:durableId="11023340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C65"/>
    <w:rsid w:val="00013229"/>
    <w:rsid w:val="00013EFA"/>
    <w:rsid w:val="00180115"/>
    <w:rsid w:val="001F70E8"/>
    <w:rsid w:val="00295342"/>
    <w:rsid w:val="00357ACB"/>
    <w:rsid w:val="003A4AA2"/>
    <w:rsid w:val="00465C65"/>
    <w:rsid w:val="00506694"/>
    <w:rsid w:val="00552F48"/>
    <w:rsid w:val="00706C24"/>
    <w:rsid w:val="007E3ABE"/>
    <w:rsid w:val="008E1372"/>
    <w:rsid w:val="009B54F8"/>
    <w:rsid w:val="00BA3BE5"/>
    <w:rsid w:val="00C635C3"/>
    <w:rsid w:val="00DB623C"/>
    <w:rsid w:val="00E077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80AB0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5C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5C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5C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5C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5C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5C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5C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5C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5C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C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5C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5C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5C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5C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5C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5C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5C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5C65"/>
    <w:rPr>
      <w:rFonts w:eastAsiaTheme="majorEastAsia" w:cstheme="majorBidi"/>
      <w:color w:val="272727" w:themeColor="text1" w:themeTint="D8"/>
    </w:rPr>
  </w:style>
  <w:style w:type="paragraph" w:styleId="Title">
    <w:name w:val="Title"/>
    <w:basedOn w:val="Normal"/>
    <w:next w:val="Normal"/>
    <w:link w:val="TitleChar"/>
    <w:uiPriority w:val="10"/>
    <w:qFormat/>
    <w:rsid w:val="00465C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5C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5C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5C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5C65"/>
    <w:pPr>
      <w:spacing w:before="160"/>
      <w:jc w:val="center"/>
    </w:pPr>
    <w:rPr>
      <w:i/>
      <w:iCs/>
      <w:color w:val="404040" w:themeColor="text1" w:themeTint="BF"/>
    </w:rPr>
  </w:style>
  <w:style w:type="character" w:customStyle="1" w:styleId="QuoteChar">
    <w:name w:val="Quote Char"/>
    <w:basedOn w:val="DefaultParagraphFont"/>
    <w:link w:val="Quote"/>
    <w:uiPriority w:val="29"/>
    <w:rsid w:val="00465C65"/>
    <w:rPr>
      <w:i/>
      <w:iCs/>
      <w:color w:val="404040" w:themeColor="text1" w:themeTint="BF"/>
    </w:rPr>
  </w:style>
  <w:style w:type="paragraph" w:styleId="ListParagraph">
    <w:name w:val="List Paragraph"/>
    <w:basedOn w:val="Normal"/>
    <w:uiPriority w:val="34"/>
    <w:qFormat/>
    <w:rsid w:val="00465C65"/>
    <w:pPr>
      <w:ind w:left="720"/>
      <w:contextualSpacing/>
    </w:pPr>
  </w:style>
  <w:style w:type="character" w:styleId="IntenseEmphasis">
    <w:name w:val="Intense Emphasis"/>
    <w:basedOn w:val="DefaultParagraphFont"/>
    <w:uiPriority w:val="21"/>
    <w:qFormat/>
    <w:rsid w:val="00465C65"/>
    <w:rPr>
      <w:i/>
      <w:iCs/>
      <w:color w:val="0F4761" w:themeColor="accent1" w:themeShade="BF"/>
    </w:rPr>
  </w:style>
  <w:style w:type="paragraph" w:styleId="IntenseQuote">
    <w:name w:val="Intense Quote"/>
    <w:basedOn w:val="Normal"/>
    <w:next w:val="Normal"/>
    <w:link w:val="IntenseQuoteChar"/>
    <w:uiPriority w:val="30"/>
    <w:qFormat/>
    <w:rsid w:val="00465C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5C65"/>
    <w:rPr>
      <w:i/>
      <w:iCs/>
      <w:color w:val="0F4761" w:themeColor="accent1" w:themeShade="BF"/>
    </w:rPr>
  </w:style>
  <w:style w:type="character" w:styleId="IntenseReference">
    <w:name w:val="Intense Reference"/>
    <w:basedOn w:val="DefaultParagraphFont"/>
    <w:uiPriority w:val="32"/>
    <w:qFormat/>
    <w:rsid w:val="00465C65"/>
    <w:rPr>
      <w:b/>
      <w:bCs/>
      <w:smallCaps/>
      <w:color w:val="0F4761" w:themeColor="accent1" w:themeShade="BF"/>
      <w:spacing w:val="5"/>
    </w:rPr>
  </w:style>
  <w:style w:type="paragraph" w:styleId="Header">
    <w:name w:val="header"/>
    <w:basedOn w:val="Normal"/>
    <w:link w:val="HeaderChar"/>
    <w:uiPriority w:val="99"/>
    <w:unhideWhenUsed/>
    <w:rsid w:val="00E077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7793"/>
  </w:style>
  <w:style w:type="paragraph" w:styleId="Footer">
    <w:name w:val="footer"/>
    <w:basedOn w:val="Normal"/>
    <w:link w:val="FooterChar"/>
    <w:uiPriority w:val="99"/>
    <w:unhideWhenUsed/>
    <w:rsid w:val="00E077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77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4513826">
      <w:bodyDiv w:val="1"/>
      <w:marLeft w:val="0"/>
      <w:marRight w:val="0"/>
      <w:marTop w:val="0"/>
      <w:marBottom w:val="0"/>
      <w:divBdr>
        <w:top w:val="none" w:sz="0" w:space="0" w:color="auto"/>
        <w:left w:val="none" w:sz="0" w:space="0" w:color="auto"/>
        <w:bottom w:val="none" w:sz="0" w:space="0" w:color="auto"/>
        <w:right w:val="none" w:sz="0" w:space="0" w:color="auto"/>
      </w:divBdr>
    </w:div>
    <w:div w:id="1126773293">
      <w:bodyDiv w:val="1"/>
      <w:marLeft w:val="0"/>
      <w:marRight w:val="0"/>
      <w:marTop w:val="0"/>
      <w:marBottom w:val="0"/>
      <w:divBdr>
        <w:top w:val="none" w:sz="0" w:space="0" w:color="auto"/>
        <w:left w:val="none" w:sz="0" w:space="0" w:color="auto"/>
        <w:bottom w:val="none" w:sz="0" w:space="0" w:color="auto"/>
        <w:right w:val="none" w:sz="0" w:space="0" w:color="auto"/>
      </w:divBdr>
    </w:div>
    <w:div w:id="1557163132">
      <w:bodyDiv w:val="1"/>
      <w:marLeft w:val="0"/>
      <w:marRight w:val="0"/>
      <w:marTop w:val="0"/>
      <w:marBottom w:val="0"/>
      <w:divBdr>
        <w:top w:val="none" w:sz="0" w:space="0" w:color="auto"/>
        <w:left w:val="none" w:sz="0" w:space="0" w:color="auto"/>
        <w:bottom w:val="none" w:sz="0" w:space="0" w:color="auto"/>
        <w:right w:val="none" w:sz="0" w:space="0" w:color="auto"/>
      </w:divBdr>
    </w:div>
    <w:div w:id="2006011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194</Words>
  <Characters>1107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2026-04-27T10:52:00Z</dcterms:created>
  <dcterms:modified xsi:type="dcterms:W3CDTF">2026-04-27T10:55:00Z</dcterms:modified>
</cp:coreProperties>
</file>