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234D" w14:textId="40B8DEE6" w:rsidR="0012579F" w:rsidRPr="0012579F" w:rsidRDefault="0012579F" w:rsidP="0012579F">
      <w:pPr>
        <w:jc w:val="center"/>
        <w:rPr>
          <w:sz w:val="28"/>
          <w:szCs w:val="28"/>
        </w:rPr>
      </w:pPr>
      <w:r w:rsidRPr="0012579F">
        <w:rPr>
          <w:sz w:val="28"/>
          <w:szCs w:val="28"/>
        </w:rPr>
        <w:t>Configure BitLocker Centrally</w:t>
      </w:r>
    </w:p>
    <w:p w14:paraId="5E602EF9" w14:textId="77777777" w:rsidR="0012579F" w:rsidRDefault="0012579F"/>
    <w:p w14:paraId="4F1217BA" w14:textId="15DD1AF7" w:rsidR="0012579F" w:rsidRDefault="0012579F">
      <w:r>
        <w:t>Step 1:</w:t>
      </w:r>
    </w:p>
    <w:p w14:paraId="209AAEA4" w14:textId="6D2B7438" w:rsidR="0012579F" w:rsidRDefault="0012579F">
      <w:r>
        <w:t>In the Intune centre go to the Disk Encryption policy page</w:t>
      </w:r>
    </w:p>
    <w:p w14:paraId="0066BA7D" w14:textId="042528CB" w:rsidR="00357ACB" w:rsidRDefault="0012579F">
      <w:r w:rsidRPr="0012579F">
        <w:rPr>
          <w:noProof/>
        </w:rPr>
        <w:drawing>
          <wp:inline distT="0" distB="0" distL="0" distR="0" wp14:anchorId="2552DF85" wp14:editId="48488D41">
            <wp:extent cx="5548275" cy="3095625"/>
            <wp:effectExtent l="0" t="0" r="0" b="0"/>
            <wp:docPr id="291851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5171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1115" cy="30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DBBC" w14:textId="7E5A6F85" w:rsidR="0012579F" w:rsidRDefault="0012579F">
      <w:r>
        <w:t>In the Create Profile page select Windows platform and BitLocker profile and click Create</w:t>
      </w:r>
    </w:p>
    <w:p w14:paraId="1B904A0D" w14:textId="49D875F9" w:rsidR="0012579F" w:rsidRDefault="0012579F">
      <w:r>
        <w:t>Call the policy ‘BitLocker Control’</w:t>
      </w:r>
    </w:p>
    <w:p w14:paraId="1DE04877" w14:textId="68B2D53A" w:rsidR="0012579F" w:rsidRDefault="0012579F">
      <w:r>
        <w:t>Step 2:</w:t>
      </w:r>
    </w:p>
    <w:p w14:paraId="4FACA754" w14:textId="48B45708" w:rsidR="0012579F" w:rsidRDefault="0012579F">
      <w:r>
        <w:t>Create policy with settings as below</w:t>
      </w:r>
    </w:p>
    <w:p w14:paraId="097C4026" w14:textId="05DB769D" w:rsidR="0012579F" w:rsidRDefault="0012579F">
      <w:r w:rsidRPr="0012579F">
        <w:rPr>
          <w:noProof/>
        </w:rPr>
        <w:lastRenderedPageBreak/>
        <w:drawing>
          <wp:inline distT="0" distB="0" distL="0" distR="0" wp14:anchorId="4F621D4F" wp14:editId="020309EA">
            <wp:extent cx="5058481" cy="7897327"/>
            <wp:effectExtent l="0" t="0" r="8890" b="8890"/>
            <wp:docPr id="2129892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266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0DC3" w14:textId="216F9330" w:rsidR="0012579F" w:rsidRDefault="0012579F">
      <w:r w:rsidRPr="0012579F">
        <w:rPr>
          <w:noProof/>
        </w:rPr>
        <w:lastRenderedPageBreak/>
        <w:drawing>
          <wp:inline distT="0" distB="0" distL="0" distR="0" wp14:anchorId="506E4D56" wp14:editId="4F49C586">
            <wp:extent cx="5306165" cy="7992590"/>
            <wp:effectExtent l="0" t="0" r="8890" b="8890"/>
            <wp:docPr id="1618100265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0265" name="Picture 1" descr="A screenshot of a login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6AC0" w14:textId="3ABE7D33" w:rsidR="0012579F" w:rsidRDefault="0012579F">
      <w:r>
        <w:t>Click next, click next past scope tags and then in assignments assign to a Group unless you want to BitLocker all computers.</w:t>
      </w:r>
    </w:p>
    <w:p w14:paraId="7DEC576B" w14:textId="1EE4B216" w:rsidR="0012579F" w:rsidRDefault="0012579F">
      <w:r>
        <w:t>Click next and then Save</w:t>
      </w:r>
    </w:p>
    <w:p w14:paraId="226D7514" w14:textId="23BBEAF9" w:rsidR="00E711E5" w:rsidRDefault="00E711E5">
      <w:r>
        <w:lastRenderedPageBreak/>
        <w:t xml:space="preserve">That should apply automatically and save the recovery keys in the </w:t>
      </w:r>
      <w:proofErr w:type="spellStart"/>
      <w:r>
        <w:t>intune</w:t>
      </w:r>
      <w:proofErr w:type="spellEnd"/>
      <w:r>
        <w:t xml:space="preserve"> interface. Be careful with the above settings it is </w:t>
      </w:r>
      <w:r w:rsidR="00D245C2">
        <w:t>easy</w:t>
      </w:r>
      <w:r>
        <w:t xml:space="preserve"> to create a conflict and then it will stop working.</w:t>
      </w:r>
    </w:p>
    <w:p w14:paraId="48063936" w14:textId="17A19CFA" w:rsidR="00E711E5" w:rsidRDefault="00E711E5">
      <w:r>
        <w:t>This only encrypts the C: drive</w:t>
      </w:r>
      <w:r w:rsidR="00A67DA5">
        <w:t>, it could be expanded to do all fixed drives or even removables.</w:t>
      </w:r>
    </w:p>
    <w:sectPr w:rsidR="00E7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4530" w14:textId="77777777" w:rsidR="003F1116" w:rsidRDefault="003F1116" w:rsidP="00DB2D1F">
      <w:pPr>
        <w:spacing w:after="0" w:line="240" w:lineRule="auto"/>
      </w:pPr>
      <w:r>
        <w:separator/>
      </w:r>
    </w:p>
  </w:endnote>
  <w:endnote w:type="continuationSeparator" w:id="0">
    <w:p w14:paraId="19C2D550" w14:textId="77777777" w:rsidR="003F1116" w:rsidRDefault="003F1116" w:rsidP="00DB2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EEBF" w14:textId="77777777" w:rsidR="003F1116" w:rsidRDefault="003F1116" w:rsidP="00DB2D1F">
      <w:pPr>
        <w:spacing w:after="0" w:line="240" w:lineRule="auto"/>
      </w:pPr>
      <w:r>
        <w:separator/>
      </w:r>
    </w:p>
  </w:footnote>
  <w:footnote w:type="continuationSeparator" w:id="0">
    <w:p w14:paraId="135475D1" w14:textId="77777777" w:rsidR="003F1116" w:rsidRDefault="003F1116" w:rsidP="00DB2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9F"/>
    <w:rsid w:val="00053775"/>
    <w:rsid w:val="0012579F"/>
    <w:rsid w:val="00180115"/>
    <w:rsid w:val="00357ACB"/>
    <w:rsid w:val="003F1116"/>
    <w:rsid w:val="009B54F8"/>
    <w:rsid w:val="00A67DA5"/>
    <w:rsid w:val="00D245C2"/>
    <w:rsid w:val="00DB2D1F"/>
    <w:rsid w:val="00E27591"/>
    <w:rsid w:val="00E7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D38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D1F"/>
  </w:style>
  <w:style w:type="paragraph" w:styleId="Footer">
    <w:name w:val="footer"/>
    <w:basedOn w:val="Normal"/>
    <w:link w:val="FooterChar"/>
    <w:uiPriority w:val="99"/>
    <w:unhideWhenUsed/>
    <w:rsid w:val="00DB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2026-04-27T10:56:00Z</dcterms:created>
  <dcterms:modified xsi:type="dcterms:W3CDTF">2026-04-27T10:56:00Z</dcterms:modified>
</cp:coreProperties>
</file>