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Calibri Light" w:hAnsi="Calibri Light" w:cs="Calibri Light" w:asciiTheme="majorHAnsi" w:cstheme="majorHAnsi" w:hAnsiTheme="majorHAnsi"/>
          <w:b/>
          <w:bCs/>
          <w:sz w:val="48"/>
          <w:szCs w:val="48"/>
        </w:rPr>
      </w:pPr>
      <w:r>
        <w:rPr>
          <w:rFonts w:cs="Calibri Light" w:ascii="Calibri Light" w:hAnsi="Calibri Light" w:asciiTheme="majorHAnsi" w:cstheme="majorHAnsi" w:hAnsiTheme="majorHAnsi"/>
          <w:b/>
          <w:bCs/>
          <w:sz w:val="48"/>
          <w:szCs w:val="48"/>
        </w:rPr>
        <w:t xml:space="preserve">PHYS30302 Coursework </w:t>
      </w:r>
      <w:r>
        <w:rPr>
          <w:rFonts w:cs="" w:ascii="Calibri Light" w:hAnsi="Calibri Light" w:asciiTheme="majorHAnsi" w:cstheme="majorBidi" w:hAnsiTheme="majorHAnsi"/>
          <w:b/>
          <w:bCs/>
          <w:sz w:val="48"/>
          <w:szCs w:val="48"/>
        </w:rPr>
        <w:t>Contribution Declaration Form</w:t>
      </w:r>
    </w:p>
    <w:tbl>
      <w:tblPr>
        <w:tblStyle w:val="TableGrid"/>
        <w:tblW w:w="1528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43"/>
        <w:gridCol w:w="7642"/>
      </w:tblGrid>
      <w:tr>
        <w:trPr>
          <w:trHeight w:val="1121" w:hRule="atLeast"/>
        </w:trPr>
        <w:tc>
          <w:tcPr>
            <w:tcW w:w="7643" w:type="dxa"/>
            <w:tcBorders>
              <w:top w:val="nil"/>
              <w:left w:val="nil"/>
              <w:bottom w:val="nil"/>
              <w:right w:val="nil"/>
            </w:tcBorders>
          </w:tcPr>
          <w:p>
            <w:pPr>
              <w:pStyle w:val="Normal"/>
              <w:widowControl/>
              <w:suppressAutoHyphens w:val="true"/>
              <w:spacing w:before="0" w:after="0"/>
              <w:jc w:val="left"/>
              <w:rPr>
                <w:b/>
                <w:bCs/>
                <w:sz w:val="40"/>
                <w:szCs w:val="40"/>
              </w:rPr>
            </w:pPr>
            <w:r>
              <w:rPr>
                <w:rFonts w:eastAsia="Calibri" w:cs=""/>
                <w:b/>
                <w:bCs/>
                <w:kern w:val="0"/>
                <w:sz w:val="40"/>
                <w:szCs w:val="40"/>
                <w:lang w:val="en-GB" w:eastAsia="en-US" w:bidi="ar-SA"/>
              </w:rPr>
              <w:t>Group Number:</w:t>
            </w:r>
          </w:p>
          <w:p>
            <w:pPr>
              <w:pStyle w:val="Normal"/>
              <w:widowControl/>
              <w:suppressAutoHyphens w:val="true"/>
              <w:spacing w:before="0" w:after="0"/>
              <w:jc w:val="right"/>
              <w:rPr>
                <w:b/>
                <w:bCs/>
              </w:rPr>
            </w:pPr>
            <w:r>
              <w:rPr>
                <w:b/>
                <w:bCs/>
              </w:rPr>
            </w:r>
          </w:p>
        </w:tc>
        <w:tc>
          <w:tcPr>
            <w:tcW w:w="7642" w:type="dxa"/>
            <w:tcBorders>
              <w:top w:val="nil"/>
              <w:left w:val="nil"/>
              <w:bottom w:val="nil"/>
              <w:right w:val="nil"/>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b/>
                <w:bCs/>
                <w:kern w:val="0"/>
                <w:sz w:val="32"/>
                <w:szCs w:val="32"/>
                <w:lang w:val="en-GB" w:eastAsia="en-US" w:bidi="ar-SA"/>
              </w:rPr>
              <w:t>Use of Generative AI.</w:t>
            </w:r>
            <w:r>
              <w:rPr>
                <w:rFonts w:eastAsia="Calibri" w:cs=""/>
                <w:kern w:val="0"/>
                <w:sz w:val="24"/>
                <w:szCs w:val="24"/>
                <w:lang w:val="en-GB" w:eastAsia="en-US" w:bidi="ar-SA"/>
              </w:rPr>
              <w:t xml:space="preserve"> All students signed below confirm that either (tick as applicable):</w:t>
            </w:r>
          </w:p>
          <w:p>
            <w:pPr>
              <w:pStyle w:val="ListParagraph"/>
              <w:widowControl/>
              <w:suppressAutoHyphens w:val="true"/>
              <w:spacing w:before="0" w:after="0"/>
              <w:ind w:left="0"/>
              <w:contextualSpacing/>
              <w:jc w:val="left"/>
              <w:rPr>
                <w:rFonts w:ascii="Calibri" w:hAnsi="Calibri" w:eastAsia="Calibri" w:cs=""/>
                <w:kern w:val="0"/>
                <w:sz w:val="24"/>
                <w:szCs w:val="24"/>
                <w:lang w:val="en-GB" w:eastAsia="en-US" w:bidi="ar-SA"/>
              </w:rPr>
            </w:pPr>
            <w:r>
              <w:fldChar w:fldCharType="begin">
                <w:ffData>
                  <w:name w:val="Check1"/>
                  <w:enabled/>
                  <w:calcOnExit w:val="0"/>
                  <w:checkBox>
                    <w:sizeAuto/>
                  </w:checkBox>
                </w:ffData>
              </w:fldChar>
            </w:r>
            <w:r>
              <w:rPr>
                <w:sz w:val="24"/>
                <w:kern w:val="0"/>
                <w:szCs w:val="24"/>
                <w:rFonts w:eastAsia="Calibri" w:cs=""/>
                <w:lang w:val="en-GB" w:eastAsia="en-US" w:bidi="ar-SA"/>
              </w:rPr>
              <w:instrText xml:space="preserve"> FORMCHECKBOX </w:instrText>
            </w:r>
            <w:r>
              <w:rPr>
                <w:sz w:val="24"/>
                <w:kern w:val="0"/>
                <w:szCs w:val="24"/>
                <w:rFonts w:eastAsia="Calibri" w:cs=""/>
                <w:lang w:val="en-GB" w:eastAsia="en-US" w:bidi="ar-SA"/>
              </w:rPr>
              <w:fldChar w:fldCharType="separate"/>
            </w:r>
            <w:bookmarkStart w:id="0" w:name="Check1"/>
            <w:bookmarkStart w:id="1" w:name="Check1"/>
            <w:bookmarkEnd w:id="1"/>
            <w:r>
              <w:rPr>
                <w:rFonts w:eastAsia="Calibri" w:cs=""/>
                <w:kern w:val="0"/>
                <w:sz w:val="24"/>
                <w:szCs w:val="24"/>
                <w:lang w:val="en-GB" w:eastAsia="en-US" w:bidi="ar-SA"/>
              </w:rPr>
            </w:r>
            <w:r>
              <w:rPr>
                <w:sz w:val="24"/>
                <w:kern w:val="0"/>
                <w:szCs w:val="24"/>
                <w:rFonts w:eastAsia="Calibri" w:cs=""/>
                <w:lang w:val="en-GB" w:eastAsia="en-US" w:bidi="ar-SA"/>
              </w:rPr>
              <w:fldChar w:fldCharType="end"/>
            </w:r>
            <w:bookmarkStart w:id="2" w:name="Check1_Copy_1"/>
            <w:bookmarkStart w:id="3" w:name="Check1_Copy_1"/>
            <w:bookmarkEnd w:id="2"/>
            <w:bookmarkEnd w:id="3"/>
            <w:r>
              <w:rPr>
                <w:rFonts w:eastAsia="Calibri" w:cs=""/>
                <w:kern w:val="0"/>
                <w:sz w:val="24"/>
                <w:szCs w:val="24"/>
                <w:lang w:val="en-GB" w:eastAsia="en-US" w:bidi="ar-SA"/>
              </w:rPr>
              <w:t xml:space="preserve"> No generative AI has been used to produce this poster.</w:t>
            </w:r>
          </w:p>
          <w:p>
            <w:pPr>
              <w:pStyle w:val="ListParagraph"/>
              <w:widowControl/>
              <w:suppressAutoHyphens w:val="true"/>
              <w:spacing w:before="0" w:after="0"/>
              <w:ind w:left="0"/>
              <w:contextualSpacing/>
              <w:jc w:val="left"/>
              <w:rPr>
                <w:rFonts w:ascii="Calibri" w:hAnsi="Calibri" w:eastAsia="Calibri" w:cs=""/>
                <w:kern w:val="0"/>
                <w:sz w:val="24"/>
                <w:szCs w:val="24"/>
                <w:lang w:val="en-GB" w:eastAsia="en-US" w:bidi="ar-SA"/>
              </w:rPr>
            </w:pPr>
            <w:r>
              <w:fldChar w:fldCharType="begin">
                <w:ffData>
                  <w:name w:val="Check2"/>
                  <w:enabled/>
                  <w:calcOnExit w:val="0"/>
                  <w:checkBox>
                    <w:sizeAuto/>
                  </w:checkBox>
                </w:ffData>
              </w:fldChar>
            </w:r>
            <w:r>
              <w:rPr>
                <w:sz w:val="24"/>
                <w:kern w:val="0"/>
                <w:szCs w:val="24"/>
                <w:rFonts w:eastAsia="Calibri" w:cs=""/>
                <w:lang w:val="en-GB" w:eastAsia="en-US" w:bidi="ar-SA"/>
              </w:rPr>
              <w:instrText xml:space="preserve"> FORMCHECKBOX </w:instrText>
            </w:r>
            <w:r>
              <w:rPr>
                <w:sz w:val="24"/>
                <w:kern w:val="0"/>
                <w:szCs w:val="24"/>
                <w:rFonts w:eastAsia="Calibri" w:cs=""/>
                <w:lang w:val="en-GB" w:eastAsia="en-US" w:bidi="ar-SA"/>
              </w:rPr>
              <w:fldChar w:fldCharType="separate"/>
            </w:r>
            <w:bookmarkStart w:id="4" w:name="Check2"/>
            <w:bookmarkStart w:id="5" w:name="Check2"/>
            <w:bookmarkEnd w:id="5"/>
            <w:r>
              <w:rPr>
                <w:rFonts w:eastAsia="Calibri" w:cs=""/>
                <w:kern w:val="0"/>
                <w:sz w:val="24"/>
                <w:szCs w:val="24"/>
                <w:lang w:val="en-GB" w:eastAsia="en-US" w:bidi="ar-SA"/>
              </w:rPr>
            </w:r>
            <w:r>
              <w:rPr>
                <w:sz w:val="24"/>
                <w:kern w:val="0"/>
                <w:szCs w:val="24"/>
                <w:rFonts w:eastAsia="Calibri" w:cs=""/>
                <w:lang w:val="en-GB" w:eastAsia="en-US" w:bidi="ar-SA"/>
              </w:rPr>
              <w:fldChar w:fldCharType="end"/>
            </w:r>
            <w:bookmarkStart w:id="6" w:name="Check2_Copy_1"/>
            <w:bookmarkStart w:id="7" w:name="Check2_Copy_1"/>
            <w:bookmarkEnd w:id="6"/>
            <w:bookmarkEnd w:id="7"/>
            <w:r>
              <w:rPr>
                <w:rFonts w:eastAsia="Calibri" w:cs=""/>
                <w:kern w:val="0"/>
                <w:sz w:val="24"/>
                <w:szCs w:val="24"/>
                <w:lang w:val="en-GB" w:eastAsia="en-US" w:bidi="ar-SA"/>
              </w:rPr>
              <w:t xml:space="preserve"> Any use of generative AI has been fully disclosed on the poster.</w:t>
            </w:r>
          </w:p>
          <w:p>
            <w:pPr>
              <w:pStyle w:val="Normal"/>
              <w:widowControl/>
              <w:suppressAutoHyphens w:val="true"/>
              <w:spacing w:before="0" w:after="0"/>
              <w:jc w:val="left"/>
              <w:rPr>
                <w:b/>
                <w:bCs/>
              </w:rPr>
            </w:pPr>
            <w:r>
              <w:rPr>
                <w:b/>
                <w:bCs/>
              </w:rPr>
            </w:r>
          </w:p>
        </w:tc>
      </w:tr>
    </w:tbl>
    <w:p>
      <w:pPr>
        <w:pStyle w:val="Normal"/>
        <w:rPr>
          <w:rFonts w:cs="Calibri" w:cstheme="minorHAnsi"/>
        </w:rPr>
      </w:pPr>
      <w:r>
        <w:rPr>
          <w:rFonts w:cs="Calibri" w:cstheme="minorHAnsi"/>
        </w:rPr>
        <w:t xml:space="preserve">Each group member must print their name and sign this form to declare that they agree with the number of contribution marks allocated to them and the other members. </w:t>
      </w:r>
      <w:r>
        <w:rPr>
          <w:rFonts w:eastAsia="Segoe UI" w:cs="Calibri" w:cstheme="minorHAnsi"/>
          <w:b/>
          <w:bCs/>
          <w:i/>
          <w:iCs/>
          <w:color w:val="333333"/>
        </w:rPr>
        <w:t>Only students who have made some contribution to the project should be included on this form. If any student has not been involved at all, they should not be included in the list of group members, and Mark Hughes should be contacted</w:t>
      </w:r>
      <w:r>
        <w:rPr>
          <w:rFonts w:cs="Calibri" w:cstheme="minorHAnsi"/>
          <w:b/>
          <w:bCs/>
          <w:i/>
          <w:iCs/>
        </w:rPr>
        <w:t>.</w:t>
      </w:r>
    </w:p>
    <w:tbl>
      <w:tblPr>
        <w:tblStyle w:val="TableGrid"/>
        <w:tblW w:w="16019" w:type="dxa"/>
        <w:jc w:val="left"/>
        <w:tblInd w:w="-289" w:type="dxa"/>
        <w:tblLayout w:type="fixed"/>
        <w:tblCellMar>
          <w:top w:w="0" w:type="dxa"/>
          <w:left w:w="108" w:type="dxa"/>
          <w:bottom w:w="0" w:type="dxa"/>
          <w:right w:w="108" w:type="dxa"/>
        </w:tblCellMar>
        <w:tblLook w:val="04a0" w:noHBand="0" w:noVBand="1" w:firstColumn="1" w:lastRow="0" w:lastColumn="0" w:firstRow="1"/>
      </w:tblPr>
      <w:tblGrid>
        <w:gridCol w:w="3261"/>
        <w:gridCol w:w="1559"/>
        <w:gridCol w:w="7370"/>
        <w:gridCol w:w="3828"/>
      </w:tblGrid>
      <w:tr>
        <w:trPr/>
        <w:tc>
          <w:tcPr>
            <w:tcW w:w="3261" w:type="dxa"/>
            <w:tcBorders/>
            <w:shd w:color="auto" w:fill="F2F2F2" w:themeFill="background1" w:themeFillShade="f2" w:val="clear"/>
          </w:tcPr>
          <w:p>
            <w:pPr>
              <w:pStyle w:val="Normal"/>
              <w:widowControl/>
              <w:suppressAutoHyphens w:val="true"/>
              <w:spacing w:before="0" w:after="0"/>
              <w:jc w:val="center"/>
              <w:rPr>
                <w:b/>
                <w:bCs/>
              </w:rPr>
            </w:pPr>
            <w:r>
              <w:rPr>
                <w:rFonts w:eastAsia="Calibri" w:cs=""/>
                <w:b/>
                <w:bCs/>
                <w:kern w:val="0"/>
                <w:sz w:val="24"/>
                <w:szCs w:val="24"/>
                <w:lang w:val="en-GB" w:eastAsia="en-US" w:bidi="ar-SA"/>
              </w:rPr>
              <w:t>Name of group member</w:t>
            </w:r>
          </w:p>
        </w:tc>
        <w:tc>
          <w:tcPr>
            <w:tcW w:w="1559" w:type="dxa"/>
            <w:tcBorders/>
            <w:shd w:color="auto" w:fill="F2F2F2" w:themeFill="background1" w:themeFillShade="f2" w:val="clear"/>
          </w:tcPr>
          <w:p>
            <w:pPr>
              <w:pStyle w:val="Normal"/>
              <w:widowControl/>
              <w:suppressAutoHyphens w:val="true"/>
              <w:spacing w:before="0" w:after="0"/>
              <w:jc w:val="center"/>
              <w:rPr>
                <w:b/>
                <w:bCs/>
              </w:rPr>
            </w:pPr>
            <w:r>
              <w:rPr>
                <w:rFonts w:eastAsia="Calibri" w:cs=""/>
                <w:b/>
                <w:bCs/>
                <w:kern w:val="0"/>
                <w:sz w:val="24"/>
                <w:szCs w:val="24"/>
                <w:lang w:val="en-GB" w:eastAsia="en-US" w:bidi="ar-SA"/>
              </w:rPr>
              <w:t>Contribution marks</w:t>
            </w:r>
          </w:p>
        </w:tc>
        <w:tc>
          <w:tcPr>
            <w:tcW w:w="7370" w:type="dxa"/>
            <w:tcBorders/>
            <w:shd w:color="auto" w:fill="F2F2F2" w:themeFill="background1" w:themeFillShade="f2" w:val="clear"/>
          </w:tcPr>
          <w:p>
            <w:pPr>
              <w:pStyle w:val="Normal"/>
              <w:widowControl/>
              <w:suppressAutoHyphens w:val="true"/>
              <w:spacing w:before="0" w:after="0"/>
              <w:jc w:val="center"/>
              <w:rPr>
                <w:b/>
                <w:bCs/>
                <w:sz w:val="22"/>
                <w:szCs w:val="22"/>
              </w:rPr>
            </w:pPr>
            <w:r>
              <w:rPr>
                <w:rFonts w:eastAsia="Calibri" w:cs=""/>
                <w:b/>
                <w:bCs/>
                <w:kern w:val="0"/>
                <w:sz w:val="24"/>
                <w:szCs w:val="24"/>
                <w:lang w:val="en-GB" w:eastAsia="en-US" w:bidi="ar-SA"/>
              </w:rPr>
              <w:t>Details of contribution made by group member</w:t>
            </w:r>
            <w:r>
              <w:rPr>
                <w:rFonts w:eastAsia="Calibri" w:cs=""/>
                <w:b/>
                <w:bCs/>
                <w:kern w:val="0"/>
                <w:sz w:val="22"/>
                <w:szCs w:val="22"/>
                <w:lang w:val="en-GB" w:eastAsia="en-US" w:bidi="ar-SA"/>
              </w:rPr>
              <w:t xml:space="preserve">                                                          </w:t>
            </w:r>
            <w:r>
              <w:rPr>
                <w:rFonts w:eastAsia="Calibri" w:cs=""/>
                <w:kern w:val="0"/>
                <w:sz w:val="22"/>
                <w:szCs w:val="22"/>
                <w:lang w:val="en-GB" w:eastAsia="en-US" w:bidi="ar-SA"/>
              </w:rPr>
              <w:t>(e.g. ‘wrote the introduction, ’co-developed the numerical model, etc)</w:t>
            </w:r>
          </w:p>
        </w:tc>
        <w:tc>
          <w:tcPr>
            <w:tcW w:w="3828" w:type="dxa"/>
            <w:tcBorders/>
            <w:shd w:color="auto" w:fill="F2F2F2" w:themeFill="background1" w:themeFillShade="f2" w:val="clear"/>
          </w:tcPr>
          <w:p>
            <w:pPr>
              <w:pStyle w:val="Normal"/>
              <w:widowControl/>
              <w:suppressAutoHyphens w:val="true"/>
              <w:spacing w:before="0" w:after="0"/>
              <w:jc w:val="center"/>
              <w:rPr>
                <w:b/>
                <w:bCs/>
              </w:rPr>
            </w:pPr>
            <w:r>
              <w:rPr>
                <w:rFonts w:eastAsia="Calibri" w:cs=""/>
                <w:b/>
                <w:bCs/>
                <w:kern w:val="0"/>
                <w:sz w:val="24"/>
                <w:szCs w:val="24"/>
                <w:lang w:val="en-GB" w:eastAsia="en-US" w:bidi="ar-SA"/>
              </w:rPr>
              <w:t xml:space="preserve">Signature of group member                 </w:t>
            </w:r>
            <w:r>
              <w:rPr>
                <w:rFonts w:eastAsia="Calibri" w:cs=""/>
                <w:kern w:val="0"/>
                <w:sz w:val="22"/>
                <w:szCs w:val="22"/>
                <w:lang w:val="en-GB" w:eastAsia="en-US" w:bidi="ar-SA"/>
              </w:rPr>
              <w:t>(confirming agreement with contribution marks. Typed name is ok.)</w:t>
            </w:r>
          </w:p>
        </w:tc>
      </w:tr>
      <w:tr>
        <w:trPr>
          <w:trHeight w:val="737" w:hRule="atLeast"/>
        </w:trPr>
        <w:tc>
          <w:tcPr>
            <w:tcW w:w="3261"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Dominik Szablonski</w:t>
            </w:r>
          </w:p>
        </w:tc>
        <w:tc>
          <w:tcPr>
            <w:tcW w:w="1559"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10</w:t>
            </w:r>
          </w:p>
        </w:tc>
        <w:tc>
          <w:tcPr>
            <w:tcW w:w="7370"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Wrote abstract and introduction, made poster in LaTeX</w:t>
            </w:r>
          </w:p>
        </w:tc>
        <w:tc>
          <w:tcPr>
            <w:tcW w:w="3828"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drawing>
                <wp:anchor behindDoc="0" distT="0" distB="0" distL="0" distR="0" simplePos="0" locked="0" layoutInCell="0" allowOverlap="1" relativeHeight="2">
                  <wp:simplePos x="0" y="0"/>
                  <wp:positionH relativeFrom="column">
                    <wp:posOffset>15875</wp:posOffset>
                  </wp:positionH>
                  <wp:positionV relativeFrom="paragraph">
                    <wp:posOffset>15875</wp:posOffset>
                  </wp:positionV>
                  <wp:extent cx="2294255" cy="50228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294255" cy="502285"/>
                          </a:xfrm>
                          <a:prstGeom prst="rect">
                            <a:avLst/>
                          </a:prstGeom>
                          <a:noFill/>
                        </pic:spPr>
                      </pic:pic>
                    </a:graphicData>
                  </a:graphic>
                </wp:anchor>
              </w:drawing>
            </w:r>
          </w:p>
        </w:tc>
      </w:tr>
      <w:tr>
        <w:trPr>
          <w:trHeight w:val="737" w:hRule="atLeast"/>
        </w:trPr>
        <w:tc>
          <w:tcPr>
            <w:tcW w:w="3261"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Isaac Millen</w:t>
            </w:r>
          </w:p>
        </w:tc>
        <w:tc>
          <w:tcPr>
            <w:tcW w:w="1559"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10</w:t>
            </w:r>
          </w:p>
        </w:tc>
        <w:tc>
          <w:tcPr>
            <w:tcW w:w="7370"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Wrote discussion, contributed to theory research</w:t>
            </w:r>
          </w:p>
        </w:tc>
        <w:tc>
          <w:tcPr>
            <w:tcW w:w="3828"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Isaac Millen</w:t>
            </w:r>
          </w:p>
        </w:tc>
      </w:tr>
      <w:tr>
        <w:trPr>
          <w:trHeight w:val="737" w:hRule="atLeast"/>
        </w:trPr>
        <w:tc>
          <w:tcPr>
            <w:tcW w:w="3261"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Oliver Clift</w:t>
            </w:r>
          </w:p>
        </w:tc>
        <w:tc>
          <w:tcPr>
            <w:tcW w:w="1559"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10</w:t>
            </w:r>
          </w:p>
        </w:tc>
        <w:tc>
          <w:tcPr>
            <w:tcW w:w="7370"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Proof-read poster, fixing grammar, helping in finding references</w:t>
            </w:r>
          </w:p>
        </w:tc>
        <w:tc>
          <w:tcPr>
            <w:tcW w:w="3828"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Oliver Clift</w:t>
            </w:r>
          </w:p>
        </w:tc>
      </w:tr>
      <w:tr>
        <w:trPr>
          <w:trHeight w:val="756" w:hRule="atLeast"/>
        </w:trPr>
        <w:tc>
          <w:tcPr>
            <w:tcW w:w="3261"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hyperlink r:id="rId3">
              <w:r>
                <w:rPr>
                  <w:rStyle w:val="Hyperlink"/>
                  <w:rFonts w:eastAsia="Calibri" w:cs=""/>
                  <w:kern w:val="0"/>
                  <w:sz w:val="24"/>
                  <w:szCs w:val="24"/>
                  <w:lang w:val="en-GB" w:eastAsia="en-US" w:bidi="ar-SA"/>
                </w:rPr>
                <w:t>Nicholas Mitchiner</w:t>
              </w:r>
            </w:hyperlink>
          </w:p>
        </w:tc>
        <w:tc>
          <w:tcPr>
            <w:tcW w:w="1559"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10</w:t>
            </w:r>
          </w:p>
        </w:tc>
        <w:tc>
          <w:tcPr>
            <w:tcW w:w="7370"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Wrote results section, wrote captions</w:t>
            </w:r>
          </w:p>
        </w:tc>
        <w:tc>
          <w:tcPr>
            <w:tcW w:w="3828"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mc:AlternateContent>
                <mc:Choice Requires="wps">
                  <w:drawing>
                    <wp:anchor behindDoc="0" distT="0" distB="635" distL="0" distR="0" simplePos="0" locked="0" layoutInCell="0" allowOverlap="1" relativeHeight="3">
                      <wp:simplePos x="0" y="0"/>
                      <wp:positionH relativeFrom="column">
                        <wp:posOffset>740410</wp:posOffset>
                      </wp:positionH>
                      <wp:positionV relativeFrom="paragraph">
                        <wp:posOffset>-220980</wp:posOffset>
                      </wp:positionV>
                      <wp:extent cx="474345" cy="989330"/>
                      <wp:effectExtent l="0" t="0" r="0" b="0"/>
                      <wp:wrapSquare wrapText="largest"/>
                      <wp:docPr id="2" name="Image2"/>
                      <a:graphic xmlns:a="http://schemas.openxmlformats.org/drawingml/2006/main">
                        <a:graphicData uri="http://schemas.openxmlformats.org/drawingml/2006/picture">
                          <pic:pic xmlns:pic="http://schemas.openxmlformats.org/drawingml/2006/picture">
                            <pic:nvPicPr>
                              <pic:cNvPr id="3" name="Image2" descr=""/>
                              <pic:cNvPicPr/>
                            </pic:nvPicPr>
                            <pic:blipFill>
                              <a:blip r:embed="rId4"/>
                              <a:srcRect l="44252" t="14053" r="16752" b="24938"/>
                              <a:stretch/>
                            </pic:blipFill>
                            <pic:spPr>
                              <a:xfrm rot="16200000">
                                <a:off x="0" y="0"/>
                                <a:ext cx="474480" cy="98928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2" stroked="f" o:allowincell="f" style="position:absolute;margin-left:58.25pt;margin-top:-17.4pt;width:37.3pt;height:77.85pt;mso-wrap-style:none;v-text-anchor:middle;rotation:270" type="_x0000_t75">
                      <v:imagedata r:id="rId5" o:detectmouseclick="t"/>
                      <v:stroke color="#3465a4" joinstyle="round" endcap="flat"/>
                      <w10:wrap type="square" side="largest"/>
                    </v:shape>
                  </w:pict>
                </mc:Fallback>
              </mc:AlternateContent>
            </w:r>
          </w:p>
        </w:tc>
      </w:tr>
      <w:tr>
        <w:trPr>
          <w:trHeight w:val="737" w:hRule="atLeast"/>
        </w:trPr>
        <w:tc>
          <w:tcPr>
            <w:tcW w:w="3261"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hyperlink r:id="rId6">
              <w:r>
                <w:rPr>
                  <w:rStyle w:val="Hyperlink"/>
                  <w:rFonts w:eastAsia="Calibri" w:cs=""/>
                  <w:kern w:val="0"/>
                  <w:sz w:val="24"/>
                  <w:szCs w:val="24"/>
                  <w:lang w:val="en-GB" w:eastAsia="en-US" w:bidi="ar-SA"/>
                </w:rPr>
                <w:t>Edward Phillips</w:t>
              </w:r>
            </w:hyperlink>
          </w:p>
        </w:tc>
        <w:tc>
          <w:tcPr>
            <w:tcW w:w="1559"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10</w:t>
            </w:r>
          </w:p>
        </w:tc>
        <w:tc>
          <w:tcPr>
            <w:tcW w:w="7370"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Wrote theory section, found figure</w:t>
            </w:r>
          </w:p>
        </w:tc>
        <w:tc>
          <w:tcPr>
            <w:tcW w:w="3828"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Edward Phillips</w:t>
            </w:r>
          </w:p>
        </w:tc>
      </w:tr>
      <w:tr>
        <w:trPr>
          <w:trHeight w:val="737" w:hRule="atLeast"/>
        </w:trPr>
        <w:tc>
          <w:tcPr>
            <w:tcW w:w="3261" w:type="dxa"/>
            <w:tcBorders/>
          </w:tcPr>
          <w:p>
            <w:pPr>
              <w:pStyle w:val="Normal"/>
              <w:widowControl/>
              <w:suppressAutoHyphens w:val="true"/>
              <w:spacing w:before="0" w:after="0"/>
              <w:ind w:hanging="0" w:left="0" w:right="0"/>
              <w:jc w:val="left"/>
              <w:rPr>
                <w:rFonts w:ascii="Calibri" w:hAnsi="Calibri" w:eastAsia="Calibri" w:cs=""/>
                <w:kern w:val="0"/>
                <w:sz w:val="24"/>
                <w:szCs w:val="24"/>
                <w:lang w:val="en-GB" w:eastAsia="en-US" w:bidi="ar-SA"/>
              </w:rPr>
            </w:pPr>
            <w:hyperlink r:id="rId7">
              <w:r>
                <w:rPr>
                  <w:rStyle w:val="Hyperlink"/>
                  <w:rFonts w:eastAsia="Calibri" w:cs=""/>
                  <w:kern w:val="0"/>
                  <w:sz w:val="24"/>
                  <w:szCs w:val="24"/>
                  <w:lang w:val="en-GB" w:eastAsia="en-US" w:bidi="ar-SA"/>
                </w:rPr>
                <w:t>James Emberton</w:t>
              </w:r>
            </w:hyperlink>
          </w:p>
          <w:p>
            <w:pPr>
              <w:pStyle w:val="Normal"/>
              <w:suppressAutoHyphens w:val="true"/>
              <w:rPr/>
            </w:pPr>
            <w:r>
              <w:rPr/>
            </w:r>
          </w:p>
        </w:tc>
        <w:tc>
          <w:tcPr>
            <w:tcW w:w="1559"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10</w:t>
            </w:r>
          </w:p>
        </w:tc>
        <w:tc>
          <w:tcPr>
            <w:tcW w:w="7370"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Wrote and designed the  numerical model, created figure of spread in Manchester</w:t>
            </w:r>
          </w:p>
        </w:tc>
        <w:tc>
          <w:tcPr>
            <w:tcW w:w="3828"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t>James Emberton</w:t>
            </w:r>
          </w:p>
        </w:tc>
      </w:tr>
      <w:tr>
        <w:trPr>
          <w:trHeight w:val="737" w:hRule="atLeast"/>
        </w:trPr>
        <w:tc>
          <w:tcPr>
            <w:tcW w:w="3261"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r>
          </w:p>
        </w:tc>
        <w:tc>
          <w:tcPr>
            <w:tcW w:w="1559"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r>
          </w:p>
        </w:tc>
        <w:tc>
          <w:tcPr>
            <w:tcW w:w="7370"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r>
          </w:p>
        </w:tc>
        <w:tc>
          <w:tcPr>
            <w:tcW w:w="3828" w:type="dxa"/>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r>
          </w:p>
        </w:tc>
      </w:tr>
      <w:tr>
        <w:trPr>
          <w:trHeight w:val="851" w:hRule="atLeast"/>
        </w:trPr>
        <w:tc>
          <w:tcPr>
            <w:tcW w:w="3261" w:type="dxa"/>
            <w:tcBorders>
              <w:left w:val="nil"/>
              <w:bottom w:val="nil"/>
            </w:tcBorders>
          </w:tcPr>
          <w:p>
            <w:pPr>
              <w:pStyle w:val="Normal"/>
              <w:widowControl/>
              <w:suppressAutoHyphens w:val="true"/>
              <w:spacing w:before="0" w:after="0"/>
              <w:jc w:val="right"/>
              <w:rPr>
                <w:b/>
                <w:bCs/>
                <w:sz w:val="22"/>
                <w:szCs w:val="22"/>
              </w:rPr>
            </w:pPr>
            <w:r>
              <w:rPr>
                <w:rFonts w:eastAsia="Calibri" w:cs=""/>
                <w:b/>
                <w:bCs/>
                <w:kern w:val="0"/>
                <w:sz w:val="22"/>
                <w:szCs w:val="22"/>
                <w:lang w:val="en-GB" w:eastAsia="en-US" w:bidi="ar-SA"/>
              </w:rPr>
              <w:t>Sum of above</w:t>
            </w:r>
          </w:p>
          <w:p>
            <w:pPr>
              <w:pStyle w:val="Normal"/>
              <w:widowControl/>
              <w:suppressAutoHyphens w:val="true"/>
              <w:spacing w:before="0" w:after="0"/>
              <w:jc w:val="both"/>
              <w:rPr>
                <w:rFonts w:ascii="Calibri" w:hAnsi="Calibri" w:eastAsia="Calibri" w:cs=""/>
                <w:kern w:val="0"/>
                <w:sz w:val="24"/>
                <w:szCs w:val="24"/>
                <w:lang w:val="en-GB" w:eastAsia="en-US" w:bidi="ar-SA"/>
              </w:rPr>
            </w:pPr>
            <w:r>
              <w:rPr>
                <w:rFonts w:eastAsia="Calibri" w:cs=""/>
                <w:kern w:val="0"/>
                <w:sz w:val="22"/>
                <w:szCs w:val="22"/>
                <w:lang w:val="en-GB" w:eastAsia="en-US" w:bidi="ar-SA"/>
              </w:rPr>
              <w:t xml:space="preserve">(must total </w:t>
            </w:r>
            <w:r>
              <w:rPr>
                <w:rFonts w:eastAsia="Calibri" w:cs=""/>
                <w:b/>
                <w:bCs/>
                <w:kern w:val="0"/>
                <w:sz w:val="22"/>
                <w:szCs w:val="22"/>
                <w:lang w:val="en-GB" w:eastAsia="en-US" w:bidi="ar-SA"/>
              </w:rPr>
              <w:t xml:space="preserve">60 </w:t>
            </w:r>
            <w:r>
              <w:rPr>
                <w:rFonts w:eastAsia="Calibri" w:cs=""/>
                <w:kern w:val="0"/>
                <w:sz w:val="22"/>
                <w:szCs w:val="22"/>
                <w:lang w:val="en-GB" w:eastAsia="en-US" w:bidi="ar-SA"/>
              </w:rPr>
              <w:t xml:space="preserve">for groups of 5 or 6 students or </w:t>
            </w:r>
            <w:r>
              <w:rPr>
                <w:rFonts w:eastAsia="Calibri" w:cs=""/>
                <w:b/>
                <w:bCs/>
                <w:kern w:val="0"/>
                <w:sz w:val="22"/>
                <w:szCs w:val="22"/>
                <w:lang w:val="en-GB" w:eastAsia="en-US" w:bidi="ar-SA"/>
              </w:rPr>
              <w:t>70</w:t>
            </w:r>
            <w:r>
              <w:rPr>
                <w:rFonts w:eastAsia="Calibri" w:cs=""/>
                <w:kern w:val="0"/>
                <w:sz w:val="22"/>
                <w:szCs w:val="22"/>
                <w:lang w:val="en-GB" w:eastAsia="en-US" w:bidi="ar-SA"/>
              </w:rPr>
              <w:t xml:space="preserve"> for groups of 7 students)</w:t>
            </w:r>
          </w:p>
        </w:tc>
        <w:tc>
          <w:tcPr>
            <w:tcW w:w="1559" w:type="dxa"/>
            <w:tcBorders/>
          </w:tcPr>
          <w:p>
            <w:pPr>
              <w:pStyle w:val="Normal"/>
              <w:widowControl/>
              <w:suppressAutoHyphens w:val="true"/>
              <w:spacing w:before="0" w:after="0"/>
              <w:jc w:val="left"/>
              <w:rPr>
                <w:sz w:val="22"/>
                <w:szCs w:val="22"/>
              </w:rPr>
            </w:pPr>
            <w:r>
              <w:rPr>
                <w:sz w:val="22"/>
                <w:szCs w:val="22"/>
              </w:rPr>
            </w:r>
          </w:p>
        </w:tc>
        <w:tc>
          <w:tcPr>
            <w:tcW w:w="7370" w:type="dxa"/>
            <w:tcBorders>
              <w:bottom w:val="nil"/>
              <w:right w:val="nil"/>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r>
          </w:p>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r>
          </w:p>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r>
          </w:p>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r>
          </w:p>
        </w:tc>
        <w:tc>
          <w:tcPr>
            <w:tcW w:w="3828" w:type="dxa"/>
            <w:tcBorders>
              <w:left w:val="nil"/>
              <w:bottom w:val="nil"/>
              <w:right w:val="nil"/>
            </w:tcBorders>
          </w:tcPr>
          <w:p>
            <w:pPr>
              <w:pStyle w:val="Normal"/>
              <w:widowControl/>
              <w:suppressAutoHyphens w:val="true"/>
              <w:spacing w:before="0" w:after="0"/>
              <w:jc w:val="left"/>
              <w:rPr>
                <w:rFonts w:ascii="Calibri" w:hAnsi="Calibri" w:eastAsia="Calibri" w:cs=""/>
                <w:kern w:val="0"/>
                <w:sz w:val="24"/>
                <w:szCs w:val="24"/>
                <w:lang w:val="en-GB" w:eastAsia="en-US" w:bidi="ar-SA"/>
              </w:rPr>
            </w:pPr>
            <w:r>
              <w:rPr>
                <w:rFonts w:eastAsia="Calibri" w:cs=""/>
                <w:kern w:val="0"/>
                <w:sz w:val="24"/>
                <w:szCs w:val="24"/>
                <w:lang w:val="en-GB" w:eastAsia="en-US" w:bidi="ar-SA"/>
              </w:rPr>
            </w:r>
          </w:p>
        </w:tc>
      </w:tr>
    </w:tbl>
    <w:p>
      <w:pPr>
        <w:pStyle w:val="Normal"/>
        <w:jc w:val="center"/>
        <w:rPr>
          <w:i/>
          <w:i/>
          <w:iCs/>
        </w:rPr>
      </w:pPr>
      <w:r>
        <w:rPr>
          <w:i/>
          <w:iCs/>
        </w:rPr>
        <w:t xml:space="preserve">Coursework marks are not final until this form is completed and signed by all group members. </w:t>
      </w:r>
    </w:p>
    <w:sectPr>
      <w:type w:val="nextPage"/>
      <w:pgSz w:orient="landscape" w:w="16838" w:h="11906"/>
      <w:pgMar w:left="822" w:right="720" w:gutter="0" w:header="0" w:top="567"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libri Light">
    <w:charset w:val="01"/>
    <w:family w:val="roman"/>
    <w:pitch w:val="variable"/>
  </w:font>
</w:fonts>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4"/>
      <w:szCs w:val="24"/>
      <w:lang w:val="en-GB"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24499"/>
    <w:rPr/>
  </w:style>
  <w:style w:type="character" w:styleId="FooterChar" w:customStyle="1">
    <w:name w:val="Footer Char"/>
    <w:basedOn w:val="DefaultParagraphFont"/>
    <w:link w:val="Footer"/>
    <w:uiPriority w:val="99"/>
    <w:qFormat/>
    <w:rsid w:val="00e24499"/>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24499"/>
    <w:pPr>
      <w:tabs>
        <w:tab w:val="clear" w:pos="720"/>
        <w:tab w:val="center" w:pos="4513" w:leader="none"/>
        <w:tab w:val="right" w:pos="9026" w:leader="none"/>
      </w:tabs>
    </w:pPr>
    <w:rPr/>
  </w:style>
  <w:style w:type="paragraph" w:styleId="Footer">
    <w:name w:val="footer"/>
    <w:basedOn w:val="Normal"/>
    <w:link w:val="FooterChar"/>
    <w:uiPriority w:val="99"/>
    <w:unhideWhenUsed/>
    <w:rsid w:val="00e24499"/>
    <w:pPr>
      <w:tabs>
        <w:tab w:val="clear" w:pos="720"/>
        <w:tab w:val="center" w:pos="4513" w:leader="none"/>
        <w:tab w:val="right" w:pos="9026" w:leader="none"/>
      </w:tabs>
    </w:pPr>
    <w:rPr/>
  </w:style>
  <w:style w:type="paragraph" w:styleId="CommentText">
    <w:name w:val="annotation text"/>
    <w:basedOn w:val="Normal"/>
    <w:link w:val="CommentTextChar"/>
    <w:uiPriority w:val="99"/>
    <w:semiHidden/>
    <w:unhideWhenUsed/>
    <w:pPr/>
    <w:rPr>
      <w:sz w:val="20"/>
      <w:szCs w:val="20"/>
    </w:rPr>
  </w:style>
  <w:style w:type="paragraph" w:styleId="ListParagraph">
    <w:name w:val="List Paragraph"/>
    <w:basedOn w:val="Normal"/>
    <w:uiPriority w:val="34"/>
    <w:qFormat/>
    <w:rsid w:val="00c07d4e"/>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db1c4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canvas.manchester.ac.uk/groups/158037/users/75161" TargetMode="External"/><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yperlink" Target="https://canvas.manchester.ac.uk/groups/158037/users/65897" TargetMode="External"/><Relationship Id="rId7" Type="http://schemas.openxmlformats.org/officeDocument/2006/relationships/hyperlink" Target="https://canvas.manchester.ac.uk/groups/158037/users/75020" TargetMode="Externa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113</TotalTime>
  <Application>LibreOffice/25.2.3.2$Linux_X86_64 LibreOffice_project/520$Build-2</Application>
  <AppVersion>15.0000</AppVersion>
  <Pages>2</Pages>
  <Words>257</Words>
  <Characters>1340</Characters>
  <CharactersWithSpaces>1637</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2024-03-11T11:57:00Z</dcterms:created>
  <dc:creator>Mark Hughes</dc:creator>
  <dc:description/>
  <dc:language>en-GB</dc:language>
  <cp:lastModifiedBy/>
  <dcterms:modified xsi:type="dcterms:W3CDTF">2026-03-27T13:17:06Z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