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985C" w14:textId="206915DF" w:rsidR="0062348D" w:rsidRDefault="00B673C9">
      <w:pPr>
        <w:rPr>
          <w:lang w:val="en-US"/>
        </w:rPr>
      </w:pPr>
      <w:r>
        <w:rPr>
          <w:lang w:val="en-US"/>
        </w:rPr>
        <w:t>Discussion-</w:t>
      </w:r>
    </w:p>
    <w:p w14:paraId="05C70B0B" w14:textId="5EF265ED" w:rsidR="00B673C9" w:rsidRDefault="00B673C9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it diverges – let loose – at what point it the model </w:t>
      </w:r>
      <w:r w:rsidR="00472A3E">
        <w:rPr>
          <w:lang w:val="en-US"/>
        </w:rPr>
        <w:t xml:space="preserve">loses accuracy – </w:t>
      </w:r>
      <w:r w:rsidR="008352B5">
        <w:rPr>
          <w:lang w:val="en-US"/>
        </w:rPr>
        <w:t xml:space="preserve">quantify this </w:t>
      </w:r>
    </w:p>
    <w:p w14:paraId="14E89821" w14:textId="04965CA8" w:rsidR="00B673C9" w:rsidRPr="00D201DA" w:rsidRDefault="00CD326C" w:rsidP="00D201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Connectivity</w:t>
      </w:r>
      <w:r w:rsidR="00D201DA">
        <w:rPr>
          <w:lang w:val="en-US"/>
        </w:rPr>
        <w:t xml:space="preserve"> is more important than pop density as human human interaction = </w:t>
      </w:r>
      <w:r w:rsidR="00D201DA" w:rsidRPr="00D201DA">
        <w:rPr>
          <w:lang w:val="en-US"/>
        </w:rPr>
        <w:t>how its spread</w:t>
      </w:r>
      <w:r w:rsidR="00D201DA">
        <w:rPr>
          <w:lang w:val="en-US"/>
        </w:rPr>
        <w:t xml:space="preserve"> – people move around for work and things </w:t>
      </w:r>
    </w:p>
    <w:p w14:paraId="215F45BB" w14:textId="68CBE25F" w:rsidR="00B673C9" w:rsidRDefault="00B673C9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Spanish flu</w:t>
      </w:r>
      <w:r w:rsidR="00D201DA">
        <w:rPr>
          <w:lang w:val="en-US"/>
        </w:rPr>
        <w:t>?</w:t>
      </w:r>
    </w:p>
    <w:p w14:paraId="2956953E" w14:textId="68B2F893" w:rsidR="00D27AB7" w:rsidRDefault="00DC35BF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Infection diffuses through the pop. Density with chance for people to be infected</w:t>
      </w:r>
    </w:p>
    <w:p w14:paraId="050ECB4F" w14:textId="46374E57" w:rsidR="00DC35BF" w:rsidRDefault="00D458E5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Gaussians to</w:t>
      </w:r>
      <w:r w:rsidR="00A96054">
        <w:rPr>
          <w:lang w:val="en-US"/>
        </w:rPr>
        <w:t xml:space="preserve"> model pop </w:t>
      </w:r>
      <w:r>
        <w:rPr>
          <w:lang w:val="en-US"/>
        </w:rPr>
        <w:t>density</w:t>
      </w:r>
      <w:r w:rsidR="00DA45CD">
        <w:rPr>
          <w:lang w:val="en-US"/>
        </w:rPr>
        <w:t xml:space="preserve"> – go to infi</w:t>
      </w:r>
      <w:r w:rsidR="00F61C50">
        <w:rPr>
          <w:lang w:val="en-US"/>
        </w:rPr>
        <w:t>nite - overestimate</w:t>
      </w:r>
    </w:p>
    <w:p w14:paraId="311DDD16" w14:textId="77777777" w:rsidR="00D201DA" w:rsidRDefault="00D201DA" w:rsidP="00B673C9">
      <w:pPr>
        <w:pStyle w:val="ListParagraph"/>
        <w:numPr>
          <w:ilvl w:val="0"/>
          <w:numId w:val="1"/>
        </w:numPr>
        <w:rPr>
          <w:lang w:val="en-US"/>
        </w:rPr>
      </w:pPr>
    </w:p>
    <w:p w14:paraId="644AECE9" w14:textId="77777777" w:rsidR="00B673C9" w:rsidRDefault="00B673C9" w:rsidP="00B673C9">
      <w:pPr>
        <w:rPr>
          <w:lang w:val="en-US"/>
        </w:rPr>
      </w:pPr>
    </w:p>
    <w:p w14:paraId="502CD007" w14:textId="03B26EBF" w:rsidR="00B673C9" w:rsidRDefault="00B673C9" w:rsidP="00B673C9">
      <w:pPr>
        <w:rPr>
          <w:lang w:val="en-US"/>
        </w:rPr>
      </w:pPr>
      <w:r>
        <w:rPr>
          <w:lang w:val="en-US"/>
        </w:rPr>
        <w:t>Assumptions:</w:t>
      </w:r>
    </w:p>
    <w:p w14:paraId="50A24CD6" w14:textId="277AA4F1" w:rsidR="00B673C9" w:rsidRDefault="00B673C9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Population density remains constant</w:t>
      </w:r>
      <w:r w:rsidR="008E6EBA">
        <w:rPr>
          <w:lang w:val="en-US"/>
        </w:rPr>
        <w:t xml:space="preserve"> - </w:t>
      </w:r>
    </w:p>
    <w:p w14:paraId="23A8914C" w14:textId="42648E37" w:rsidR="00B673C9" w:rsidRDefault="00B673C9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~ </w:t>
      </w:r>
      <w:r w:rsidR="00B43885">
        <w:rPr>
          <w:lang w:val="en-US"/>
        </w:rPr>
        <w:t>14-day</w:t>
      </w:r>
      <w:r>
        <w:rPr>
          <w:lang w:val="en-US"/>
        </w:rPr>
        <w:t xml:space="preserve"> recovery time + no death</w:t>
      </w:r>
      <w:r w:rsidR="001A26D8">
        <w:rPr>
          <w:lang w:val="en-US"/>
        </w:rPr>
        <w:t xml:space="preserve"> </w:t>
      </w:r>
    </w:p>
    <w:p w14:paraId="61169780" w14:textId="32E0678D" w:rsidR="00B673C9" w:rsidRDefault="00B673C9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Assuming behavior of infected people unchanged</w:t>
      </w:r>
      <w:r w:rsidR="00D201DA">
        <w:rPr>
          <w:lang w:val="en-US"/>
        </w:rPr>
        <w:t xml:space="preserve"> </w:t>
      </w:r>
    </w:p>
    <w:p w14:paraId="76FC9B77" w14:textId="08CDD189" w:rsidR="00D201DA" w:rsidRDefault="00D201DA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Static population – assume work from home </w:t>
      </w:r>
    </w:p>
    <w:p w14:paraId="528E63F4" w14:textId="3CB7DFCD" w:rsidR="00B673C9" w:rsidRDefault="00B673C9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 incubation period </w:t>
      </w:r>
    </w:p>
    <w:p w14:paraId="405D3B6E" w14:textId="7CE7253A" w:rsidR="00B673C9" w:rsidRDefault="00B673C9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prior immunity</w:t>
      </w:r>
    </w:p>
    <w:p w14:paraId="74B4D7FF" w14:textId="17F7A68E" w:rsidR="00D201DA" w:rsidRDefault="00D201DA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Infection is human to human</w:t>
      </w:r>
    </w:p>
    <w:p w14:paraId="03F06DBF" w14:textId="1CC4543D" w:rsidR="00D201DA" w:rsidRDefault="00D201DA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Closed system- people move to and from Manchester – not actually a closed system </w:t>
      </w:r>
    </w:p>
    <w:p w14:paraId="115AE5D1" w14:textId="3A7C833C" w:rsidR="00D201DA" w:rsidRDefault="00D201DA" w:rsidP="00B6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Transmissibility weather dependent – gives beta</w:t>
      </w:r>
      <w:r w:rsidR="0095196D">
        <w:rPr>
          <w:lang w:val="en-US"/>
        </w:rPr>
        <w:t>0 -</w:t>
      </w:r>
      <w:r>
        <w:rPr>
          <w:lang w:val="en-US"/>
        </w:rPr>
        <w:t xml:space="preserve"> based on London location as nearest city on data</w:t>
      </w:r>
      <w:r w:rsidR="0095196D">
        <w:rPr>
          <w:lang w:val="en-US"/>
        </w:rPr>
        <w:t xml:space="preserve"> in the paper</w:t>
      </w:r>
    </w:p>
    <w:p w14:paraId="03EBF636" w14:textId="77777777" w:rsidR="0095196D" w:rsidRPr="00B673C9" w:rsidRDefault="0095196D" w:rsidP="00B673C9">
      <w:pPr>
        <w:pStyle w:val="ListParagraph"/>
        <w:numPr>
          <w:ilvl w:val="0"/>
          <w:numId w:val="1"/>
        </w:numPr>
        <w:rPr>
          <w:lang w:val="en-US"/>
        </w:rPr>
      </w:pPr>
    </w:p>
    <w:sectPr w:rsidR="0095196D" w:rsidRPr="00B67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A1BEE"/>
    <w:multiLevelType w:val="hybridMultilevel"/>
    <w:tmpl w:val="EE8AB0FC"/>
    <w:lvl w:ilvl="0" w:tplc="B366CB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34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C9"/>
    <w:rsid w:val="000003BC"/>
    <w:rsid w:val="001A26D8"/>
    <w:rsid w:val="00472A3E"/>
    <w:rsid w:val="0062348D"/>
    <w:rsid w:val="0068139C"/>
    <w:rsid w:val="008352B5"/>
    <w:rsid w:val="008E6EBA"/>
    <w:rsid w:val="0095196D"/>
    <w:rsid w:val="00972942"/>
    <w:rsid w:val="00A96054"/>
    <w:rsid w:val="00B43885"/>
    <w:rsid w:val="00B673C9"/>
    <w:rsid w:val="00BF0B01"/>
    <w:rsid w:val="00CD326C"/>
    <w:rsid w:val="00D201DA"/>
    <w:rsid w:val="00D27AB7"/>
    <w:rsid w:val="00D458E5"/>
    <w:rsid w:val="00DA45CD"/>
    <w:rsid w:val="00DC35BF"/>
    <w:rsid w:val="00E40456"/>
    <w:rsid w:val="00F16DF1"/>
    <w:rsid w:val="00F54D4B"/>
    <w:rsid w:val="00F61C50"/>
    <w:rsid w:val="00F9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0C80"/>
  <w15:chartTrackingRefBased/>
  <w15:docId w15:val="{9DFAC0C4-CB3D-4EB8-8D2F-CB265013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62</Words>
  <Characters>776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Mitchiner</dc:creator>
  <cp:keywords/>
  <dc:description/>
  <cp:lastModifiedBy>Nicholas Mitchiner</cp:lastModifiedBy>
  <cp:revision>24</cp:revision>
  <dcterms:created xsi:type="dcterms:W3CDTF">2026-03-20T12:15:00Z</dcterms:created>
  <dcterms:modified xsi:type="dcterms:W3CDTF">2026-03-20T13:25:00Z</dcterms:modified>
</cp:coreProperties>
</file>