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2ECC6" w14:textId="6C83D89A" w:rsidR="00612E5B" w:rsidRDefault="00557A23">
      <w:pPr>
        <w:rPr>
          <w:lang w:val="en-US"/>
        </w:rPr>
      </w:pPr>
      <w:r>
        <w:rPr>
          <w:lang w:val="en-US"/>
        </w:rPr>
        <w:t>UK MACRO DASHBOARD</w:t>
      </w:r>
    </w:p>
    <w:p w14:paraId="19197765" w14:textId="77777777" w:rsidR="00557A23" w:rsidRPr="00557A23" w:rsidRDefault="00557A23">
      <w:pPr>
        <w:rPr>
          <w:lang w:val="en-US"/>
        </w:rPr>
      </w:pPr>
    </w:p>
    <w:sectPr w:rsidR="00557A23" w:rsidRPr="00557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86D88" w14:textId="77777777" w:rsidR="00557A23" w:rsidRDefault="00557A23" w:rsidP="00557A23">
      <w:pPr>
        <w:spacing w:after="0" w:line="240" w:lineRule="auto"/>
      </w:pPr>
      <w:r>
        <w:separator/>
      </w:r>
    </w:p>
  </w:endnote>
  <w:endnote w:type="continuationSeparator" w:id="0">
    <w:p w14:paraId="7F562347" w14:textId="77777777" w:rsidR="00557A23" w:rsidRDefault="00557A23" w:rsidP="00557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5B20C" w14:textId="77777777" w:rsidR="00557A23" w:rsidRDefault="00557A23" w:rsidP="00557A23">
      <w:pPr>
        <w:spacing w:after="0" w:line="240" w:lineRule="auto"/>
      </w:pPr>
      <w:r>
        <w:separator/>
      </w:r>
    </w:p>
  </w:footnote>
  <w:footnote w:type="continuationSeparator" w:id="0">
    <w:p w14:paraId="4A3A45B7" w14:textId="77777777" w:rsidR="00557A23" w:rsidRDefault="00557A23" w:rsidP="00557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23"/>
    <w:rsid w:val="00557A23"/>
    <w:rsid w:val="0061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023D4"/>
  <w15:chartTrackingRefBased/>
  <w15:docId w15:val="{BAB51F72-55E4-406F-B89C-8131CC86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Davies</dc:creator>
  <cp:keywords/>
  <dc:description/>
  <cp:lastModifiedBy>Richard Davies</cp:lastModifiedBy>
  <cp:revision>1</cp:revision>
  <dcterms:created xsi:type="dcterms:W3CDTF">2021-03-11T20:16:00Z</dcterms:created>
  <dcterms:modified xsi:type="dcterms:W3CDTF">2021-03-11T20:16:00Z</dcterms:modified>
</cp:coreProperties>
</file>