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7D" w:rsidRPr="00DD2211" w:rsidRDefault="004F5C7D" w:rsidP="004F5C7D">
      <w:pPr>
        <w:spacing w:line="480" w:lineRule="auto"/>
        <w:contextualSpacing/>
        <w:jc w:val="center"/>
        <w:rPr>
          <w:rFonts w:ascii="Times New Roman" w:hAnsi="Times New Roman" w:cs="Times New Roman"/>
          <w:sz w:val="24"/>
        </w:rPr>
      </w:pPr>
      <w:r w:rsidRPr="00DD2211">
        <w:rPr>
          <w:rFonts w:ascii="Times New Roman" w:hAnsi="Times New Roman" w:cs="Times New Roman"/>
          <w:sz w:val="24"/>
        </w:rPr>
        <w:t>Analysis of Six Criteria for 4 Cars</w:t>
      </w:r>
    </w:p>
    <w:p w:rsidR="004F5C7D" w:rsidRPr="00DD2211" w:rsidRDefault="004F5C7D" w:rsidP="00100224">
      <w:pPr>
        <w:spacing w:line="480" w:lineRule="auto"/>
        <w:ind w:firstLine="720"/>
        <w:contextualSpacing/>
        <w:rPr>
          <w:rFonts w:ascii="Times New Roman" w:hAnsi="Times New Roman" w:cs="Times New Roman"/>
          <w:sz w:val="24"/>
        </w:rPr>
      </w:pPr>
      <w:r w:rsidRPr="00DD2211">
        <w:rPr>
          <w:rFonts w:ascii="Times New Roman" w:hAnsi="Times New Roman" w:cs="Times New Roman"/>
          <w:sz w:val="24"/>
        </w:rPr>
        <w:t xml:space="preserve">Purchasing cars </w:t>
      </w:r>
      <w:r w:rsidR="004C3CAA" w:rsidRPr="00DD2211">
        <w:rPr>
          <w:rFonts w:ascii="Times New Roman" w:hAnsi="Times New Roman" w:cs="Times New Roman"/>
          <w:sz w:val="24"/>
        </w:rPr>
        <w:t xml:space="preserve">for the fleet </w:t>
      </w:r>
      <w:r w:rsidRPr="00DD2211">
        <w:rPr>
          <w:rFonts w:ascii="Times New Roman" w:hAnsi="Times New Roman" w:cs="Times New Roman"/>
          <w:sz w:val="24"/>
        </w:rPr>
        <w:t>represents a significant investment for the firm</w:t>
      </w:r>
      <w:r w:rsidR="00100224" w:rsidRPr="00DD2211">
        <w:rPr>
          <w:rFonts w:ascii="Times New Roman" w:hAnsi="Times New Roman" w:cs="Times New Roman"/>
          <w:sz w:val="24"/>
        </w:rPr>
        <w:t xml:space="preserve">, so making sure that </w:t>
      </w:r>
      <w:r w:rsidR="00B07EB2" w:rsidRPr="00DD2211">
        <w:rPr>
          <w:rFonts w:ascii="Times New Roman" w:hAnsi="Times New Roman" w:cs="Times New Roman"/>
          <w:sz w:val="24"/>
        </w:rPr>
        <w:t>the car choice is a good one over the 5+ years</w:t>
      </w:r>
      <w:r w:rsidR="005165CB" w:rsidRPr="00DD2211">
        <w:rPr>
          <w:rFonts w:ascii="Times New Roman" w:hAnsi="Times New Roman" w:cs="Times New Roman"/>
          <w:sz w:val="24"/>
        </w:rPr>
        <w:t xml:space="preserve"> in service is important. Six criteria were chosen as the most important aspects of the car: safety, maintenance costs, MSRP, insurance costs, fuel economy, and resale value. Four SUVs from the 2017 model year were looked at: </w:t>
      </w:r>
      <w:proofErr w:type="gramStart"/>
      <w:r w:rsidR="005165CB" w:rsidRPr="00DD2211">
        <w:rPr>
          <w:rFonts w:ascii="Times New Roman" w:hAnsi="Times New Roman" w:cs="Times New Roman"/>
          <w:sz w:val="24"/>
        </w:rPr>
        <w:t>the</w:t>
      </w:r>
      <w:proofErr w:type="gramEnd"/>
      <w:r w:rsidR="005165CB" w:rsidRPr="00DD2211">
        <w:rPr>
          <w:rFonts w:ascii="Times New Roman" w:hAnsi="Times New Roman" w:cs="Times New Roman"/>
          <w:sz w:val="24"/>
        </w:rPr>
        <w:t xml:space="preserve"> Ford Escape, the Honda CR-V, the Hyundai Santa Fe, and the Toyota RAV 4.</w:t>
      </w:r>
      <w:r w:rsidR="004C3CAA" w:rsidRPr="00DD2211">
        <w:rPr>
          <w:rFonts w:ascii="Times New Roman" w:hAnsi="Times New Roman" w:cs="Times New Roman"/>
          <w:sz w:val="24"/>
        </w:rPr>
        <w:t xml:space="preserve"> The findings are summarized at the end of the report.</w:t>
      </w:r>
    </w:p>
    <w:p w:rsidR="005165CB" w:rsidRPr="00DD2211" w:rsidRDefault="00526033" w:rsidP="00100224">
      <w:pPr>
        <w:spacing w:line="480" w:lineRule="auto"/>
        <w:ind w:firstLine="720"/>
        <w:contextualSpacing/>
        <w:rPr>
          <w:rFonts w:ascii="Times New Roman" w:hAnsi="Times New Roman" w:cs="Times New Roman"/>
          <w:sz w:val="24"/>
        </w:rPr>
      </w:pPr>
      <w:r w:rsidRPr="00DD2211">
        <w:rPr>
          <w:rFonts w:ascii="Times New Roman" w:hAnsi="Times New Roman" w:cs="Times New Roman"/>
          <w:sz w:val="24"/>
        </w:rPr>
        <w:t xml:space="preserve">The most ubiquitous measure for safety is the </w:t>
      </w:r>
      <w:r w:rsidR="004C3CAA" w:rsidRPr="00DD2211">
        <w:rPr>
          <w:rFonts w:ascii="Times New Roman" w:hAnsi="Times New Roman" w:cs="Times New Roman"/>
          <w:sz w:val="24"/>
        </w:rPr>
        <w:t>National Highway Transportation Safety Administration (</w:t>
      </w:r>
      <w:r w:rsidRPr="00DD2211">
        <w:rPr>
          <w:rFonts w:ascii="Times New Roman" w:hAnsi="Times New Roman" w:cs="Times New Roman"/>
          <w:sz w:val="24"/>
        </w:rPr>
        <w:t>NHTSA</w:t>
      </w:r>
      <w:r w:rsidR="004C3CAA" w:rsidRPr="00DD2211">
        <w:rPr>
          <w:rFonts w:ascii="Times New Roman" w:hAnsi="Times New Roman" w:cs="Times New Roman"/>
          <w:sz w:val="24"/>
        </w:rPr>
        <w:t>)</w:t>
      </w:r>
      <w:r w:rsidRPr="00DD2211">
        <w:rPr>
          <w:rFonts w:ascii="Times New Roman" w:hAnsi="Times New Roman" w:cs="Times New Roman"/>
          <w:sz w:val="24"/>
        </w:rPr>
        <w:t xml:space="preserve"> rating for overall car safety. This rating measures a cars </w:t>
      </w:r>
      <w:r w:rsidR="004C3CAA" w:rsidRPr="00DD2211">
        <w:rPr>
          <w:rFonts w:ascii="Times New Roman" w:hAnsi="Times New Roman" w:cs="Times New Roman"/>
          <w:sz w:val="24"/>
        </w:rPr>
        <w:t>ability to drivers and passengers in the case of a frontal crash, a side barrier crash, a crash from a pole to the driver side, and roll-over crashes. The Ford Escape, Honda CR-V, and Toyota RAV 4 all received 5</w:t>
      </w:r>
      <w:r w:rsidR="00DF2C45" w:rsidRPr="00DD2211">
        <w:rPr>
          <w:rFonts w:ascii="Times New Roman" w:hAnsi="Times New Roman" w:cs="Times New Roman"/>
          <w:sz w:val="24"/>
        </w:rPr>
        <w:t>-</w:t>
      </w:r>
      <w:r w:rsidR="004C3CAA" w:rsidRPr="00DD2211">
        <w:rPr>
          <w:rFonts w:ascii="Times New Roman" w:hAnsi="Times New Roman" w:cs="Times New Roman"/>
          <w:sz w:val="24"/>
        </w:rPr>
        <w:t>star ratings and are deemed very safe vehicles. The Hyundai Santa Fe was unrated.</w:t>
      </w:r>
      <w:r w:rsidR="003A4A1F" w:rsidRPr="00DD2211">
        <w:rPr>
          <w:rFonts w:ascii="Times New Roman" w:hAnsi="Times New Roman" w:cs="Times New Roman"/>
          <w:sz w:val="24"/>
        </w:rPr>
        <w:t xml:space="preserve"> As this </w:t>
      </w:r>
      <w:r w:rsidR="00080474" w:rsidRPr="00DD2211">
        <w:rPr>
          <w:rFonts w:ascii="Times New Roman" w:hAnsi="Times New Roman" w:cs="Times New Roman"/>
          <w:sz w:val="24"/>
        </w:rPr>
        <w:t>was the most important aspect of consideration from the firm, it is weighted heavily in our final analysis.</w:t>
      </w:r>
    </w:p>
    <w:p w:rsidR="004C3CAA" w:rsidRPr="00DD2211" w:rsidRDefault="00DF2C45" w:rsidP="00042427">
      <w:pPr>
        <w:spacing w:line="480" w:lineRule="auto"/>
        <w:ind w:firstLine="720"/>
        <w:contextualSpacing/>
        <w:rPr>
          <w:rFonts w:ascii="Times New Roman" w:hAnsi="Times New Roman" w:cs="Times New Roman"/>
          <w:sz w:val="24"/>
        </w:rPr>
      </w:pPr>
      <w:r w:rsidRPr="00DD2211">
        <w:rPr>
          <w:rFonts w:ascii="Times New Roman" w:hAnsi="Times New Roman" w:cs="Times New Roman"/>
          <w:sz w:val="24"/>
        </w:rPr>
        <w:t xml:space="preserve">The second most </w:t>
      </w:r>
      <w:r w:rsidR="00474864" w:rsidRPr="00DD2211">
        <w:rPr>
          <w:rFonts w:ascii="Times New Roman" w:hAnsi="Times New Roman" w:cs="Times New Roman"/>
          <w:sz w:val="24"/>
        </w:rPr>
        <w:t>important consideration from the firm was the price point of the car</w:t>
      </w:r>
      <w:r w:rsidR="00042427" w:rsidRPr="00DD2211">
        <w:rPr>
          <w:rFonts w:ascii="Times New Roman" w:hAnsi="Times New Roman" w:cs="Times New Roman"/>
          <w:sz w:val="24"/>
        </w:rPr>
        <w:t>. We looked at the most expensive price of a given car according to Edmunds.com</w:t>
      </w:r>
      <w:r w:rsidR="00BD3D33">
        <w:rPr>
          <w:rFonts w:ascii="Times New Roman" w:hAnsi="Times New Roman" w:cs="Times New Roman"/>
          <w:sz w:val="24"/>
        </w:rPr>
        <w:t xml:space="preserve"> </w:t>
      </w:r>
      <w:sdt>
        <w:sdtPr>
          <w:rPr>
            <w:rFonts w:ascii="Times New Roman" w:hAnsi="Times New Roman" w:cs="Times New Roman"/>
            <w:sz w:val="24"/>
          </w:rPr>
          <w:id w:val="606165394"/>
          <w:citation/>
        </w:sdtPr>
        <w:sdtContent>
          <w:r w:rsidR="00BD3D33">
            <w:rPr>
              <w:rFonts w:ascii="Times New Roman" w:hAnsi="Times New Roman" w:cs="Times New Roman"/>
              <w:sz w:val="24"/>
            </w:rPr>
            <w:fldChar w:fldCharType="begin"/>
          </w:r>
          <w:r w:rsidR="00BD3D33">
            <w:rPr>
              <w:rFonts w:ascii="Times New Roman" w:hAnsi="Times New Roman" w:cs="Times New Roman"/>
              <w:sz w:val="24"/>
            </w:rPr>
            <w:instrText xml:space="preserve"> CITATION Edm19 \l 1033 </w:instrText>
          </w:r>
          <w:r w:rsidR="00BD3D33">
            <w:rPr>
              <w:rFonts w:ascii="Times New Roman" w:hAnsi="Times New Roman" w:cs="Times New Roman"/>
              <w:sz w:val="24"/>
            </w:rPr>
            <w:fldChar w:fldCharType="separate"/>
          </w:r>
          <w:r w:rsidR="00BD3D33" w:rsidRPr="00BD3D33">
            <w:rPr>
              <w:rFonts w:ascii="Times New Roman" w:hAnsi="Times New Roman" w:cs="Times New Roman"/>
              <w:noProof/>
              <w:sz w:val="24"/>
            </w:rPr>
            <w:t>(Edmunds.com Inc., 2019)</w:t>
          </w:r>
          <w:r w:rsidR="00BD3D33">
            <w:rPr>
              <w:rFonts w:ascii="Times New Roman" w:hAnsi="Times New Roman" w:cs="Times New Roman"/>
              <w:sz w:val="24"/>
            </w:rPr>
            <w:fldChar w:fldCharType="end"/>
          </w:r>
        </w:sdtContent>
      </w:sdt>
      <w:bookmarkStart w:id="0" w:name="_GoBack"/>
      <w:bookmarkEnd w:id="0"/>
      <w:r w:rsidR="00042427" w:rsidRPr="00DD2211">
        <w:rPr>
          <w:rFonts w:ascii="Times New Roman" w:hAnsi="Times New Roman" w:cs="Times New Roman"/>
          <w:sz w:val="24"/>
        </w:rPr>
        <w:t>. The data is summarized below:</w:t>
      </w:r>
    </w:p>
    <w:tbl>
      <w:tblPr>
        <w:tblW w:w="4580" w:type="dxa"/>
        <w:jc w:val="center"/>
        <w:tblLook w:val="04A0" w:firstRow="1" w:lastRow="0" w:firstColumn="1" w:lastColumn="0" w:noHBand="0" w:noVBand="1"/>
      </w:tblPr>
      <w:tblGrid>
        <w:gridCol w:w="974"/>
        <w:gridCol w:w="960"/>
        <w:gridCol w:w="1600"/>
        <w:gridCol w:w="1072"/>
      </w:tblGrid>
      <w:tr w:rsidR="00042427" w:rsidRPr="00042427" w:rsidTr="00042427">
        <w:trPr>
          <w:trHeight w:val="900"/>
          <w:jc w:val="center"/>
        </w:trPr>
        <w:tc>
          <w:tcPr>
            <w:tcW w:w="960" w:type="dxa"/>
            <w:tcBorders>
              <w:top w:val="single" w:sz="4" w:space="0" w:color="auto"/>
              <w:left w:val="single" w:sz="4" w:space="0" w:color="auto"/>
              <w:bottom w:val="single" w:sz="4" w:space="0" w:color="auto"/>
              <w:right w:val="nil"/>
            </w:tcBorders>
            <w:shd w:val="clear" w:color="auto" w:fill="auto"/>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Make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Model</w:t>
            </w:r>
          </w:p>
        </w:tc>
        <w:tc>
          <w:tcPr>
            <w:tcW w:w="1600" w:type="dxa"/>
            <w:tcBorders>
              <w:top w:val="single" w:sz="4" w:space="0" w:color="auto"/>
              <w:left w:val="nil"/>
              <w:bottom w:val="single" w:sz="4" w:space="0" w:color="auto"/>
              <w:right w:val="nil"/>
            </w:tcBorders>
            <w:shd w:val="clear" w:color="auto" w:fill="auto"/>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 xml:space="preserve">MSRP </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Weighted (Out of 7)</w:t>
            </w:r>
          </w:p>
        </w:tc>
      </w:tr>
      <w:tr w:rsidR="00042427" w:rsidRPr="00042427" w:rsidTr="00042427">
        <w:trPr>
          <w:trHeight w:val="300"/>
          <w:jc w:val="center"/>
        </w:trPr>
        <w:tc>
          <w:tcPr>
            <w:tcW w:w="960" w:type="dxa"/>
            <w:tcBorders>
              <w:top w:val="nil"/>
              <w:left w:val="single" w:sz="4" w:space="0" w:color="auto"/>
              <w:bottom w:val="nil"/>
              <w:right w:val="nil"/>
            </w:tcBorders>
            <w:shd w:val="clear" w:color="000000" w:fill="BFBFBF"/>
            <w:noWrap/>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Ford</w:t>
            </w:r>
          </w:p>
        </w:tc>
        <w:tc>
          <w:tcPr>
            <w:tcW w:w="960" w:type="dxa"/>
            <w:tcBorders>
              <w:top w:val="nil"/>
              <w:left w:val="nil"/>
              <w:bottom w:val="nil"/>
              <w:right w:val="single" w:sz="4" w:space="0" w:color="auto"/>
            </w:tcBorders>
            <w:shd w:val="clear" w:color="000000" w:fill="BFBFBF"/>
            <w:noWrap/>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Escape</w:t>
            </w:r>
          </w:p>
        </w:tc>
        <w:tc>
          <w:tcPr>
            <w:tcW w:w="1600" w:type="dxa"/>
            <w:tcBorders>
              <w:top w:val="nil"/>
              <w:left w:val="nil"/>
              <w:bottom w:val="nil"/>
              <w:right w:val="nil"/>
            </w:tcBorders>
            <w:shd w:val="clear" w:color="000000" w:fill="BFBFBF"/>
            <w:noWrap/>
            <w:vAlign w:val="bottom"/>
            <w:hideMark/>
          </w:tcPr>
          <w:p w:rsidR="00042427" w:rsidRPr="00042427" w:rsidRDefault="00042427" w:rsidP="00042427">
            <w:pPr>
              <w:spacing w:after="0" w:line="240" w:lineRule="auto"/>
              <w:jc w:val="right"/>
              <w:rPr>
                <w:rFonts w:ascii="Times New Roman" w:eastAsia="Times New Roman" w:hAnsi="Times New Roman" w:cs="Times New Roman"/>
                <w:color w:val="000000"/>
              </w:rPr>
            </w:pPr>
            <w:r w:rsidRPr="00042427">
              <w:rPr>
                <w:rFonts w:ascii="Times New Roman" w:eastAsia="Times New Roman" w:hAnsi="Times New Roman" w:cs="Times New Roman"/>
                <w:color w:val="000000"/>
              </w:rPr>
              <w:t xml:space="preserve">$24,998 </w:t>
            </w:r>
          </w:p>
        </w:tc>
        <w:tc>
          <w:tcPr>
            <w:tcW w:w="1060" w:type="dxa"/>
            <w:tcBorders>
              <w:top w:val="nil"/>
              <w:left w:val="nil"/>
              <w:bottom w:val="nil"/>
              <w:right w:val="single" w:sz="4" w:space="0" w:color="auto"/>
            </w:tcBorders>
            <w:shd w:val="clear" w:color="000000" w:fill="BFBFBF"/>
            <w:noWrap/>
            <w:vAlign w:val="bottom"/>
            <w:hideMark/>
          </w:tcPr>
          <w:p w:rsidR="00042427" w:rsidRPr="00042427" w:rsidRDefault="00042427" w:rsidP="00042427">
            <w:pPr>
              <w:spacing w:after="0" w:line="240" w:lineRule="auto"/>
              <w:jc w:val="right"/>
              <w:rPr>
                <w:rFonts w:ascii="Times New Roman" w:eastAsia="Times New Roman" w:hAnsi="Times New Roman" w:cs="Times New Roman"/>
                <w:color w:val="000000"/>
              </w:rPr>
            </w:pPr>
            <w:r w:rsidRPr="00042427">
              <w:rPr>
                <w:rFonts w:ascii="Times New Roman" w:eastAsia="Times New Roman" w:hAnsi="Times New Roman" w:cs="Times New Roman"/>
                <w:color w:val="000000"/>
              </w:rPr>
              <w:t>7.00</w:t>
            </w:r>
          </w:p>
        </w:tc>
      </w:tr>
      <w:tr w:rsidR="00042427" w:rsidRPr="00042427" w:rsidTr="00042427">
        <w:trPr>
          <w:trHeight w:val="300"/>
          <w:jc w:val="center"/>
        </w:trPr>
        <w:tc>
          <w:tcPr>
            <w:tcW w:w="960" w:type="dxa"/>
            <w:tcBorders>
              <w:top w:val="nil"/>
              <w:left w:val="single" w:sz="4" w:space="0" w:color="auto"/>
              <w:bottom w:val="nil"/>
              <w:right w:val="nil"/>
            </w:tcBorders>
            <w:shd w:val="clear" w:color="auto" w:fill="auto"/>
            <w:noWrap/>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Honda</w:t>
            </w:r>
          </w:p>
        </w:tc>
        <w:tc>
          <w:tcPr>
            <w:tcW w:w="960" w:type="dxa"/>
            <w:tcBorders>
              <w:top w:val="nil"/>
              <w:left w:val="nil"/>
              <w:bottom w:val="nil"/>
              <w:right w:val="single" w:sz="4" w:space="0" w:color="auto"/>
            </w:tcBorders>
            <w:shd w:val="clear" w:color="auto" w:fill="auto"/>
            <w:noWrap/>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CR-V</w:t>
            </w:r>
          </w:p>
        </w:tc>
        <w:tc>
          <w:tcPr>
            <w:tcW w:w="1600" w:type="dxa"/>
            <w:tcBorders>
              <w:top w:val="nil"/>
              <w:left w:val="nil"/>
              <w:bottom w:val="nil"/>
              <w:right w:val="nil"/>
            </w:tcBorders>
            <w:shd w:val="clear" w:color="auto" w:fill="auto"/>
            <w:noWrap/>
            <w:vAlign w:val="bottom"/>
            <w:hideMark/>
          </w:tcPr>
          <w:p w:rsidR="00042427" w:rsidRPr="00042427" w:rsidRDefault="00042427" w:rsidP="00042427">
            <w:pPr>
              <w:spacing w:after="0" w:line="240" w:lineRule="auto"/>
              <w:jc w:val="right"/>
              <w:rPr>
                <w:rFonts w:ascii="Times New Roman" w:eastAsia="Times New Roman" w:hAnsi="Times New Roman" w:cs="Times New Roman"/>
                <w:color w:val="000000"/>
              </w:rPr>
            </w:pPr>
            <w:r w:rsidRPr="00042427">
              <w:rPr>
                <w:rFonts w:ascii="Times New Roman" w:eastAsia="Times New Roman" w:hAnsi="Times New Roman" w:cs="Times New Roman"/>
                <w:color w:val="000000"/>
              </w:rPr>
              <w:t xml:space="preserve">$30,998 </w:t>
            </w:r>
          </w:p>
        </w:tc>
        <w:tc>
          <w:tcPr>
            <w:tcW w:w="1060" w:type="dxa"/>
            <w:tcBorders>
              <w:top w:val="nil"/>
              <w:left w:val="nil"/>
              <w:bottom w:val="nil"/>
              <w:right w:val="single" w:sz="4" w:space="0" w:color="auto"/>
            </w:tcBorders>
            <w:shd w:val="clear" w:color="auto" w:fill="auto"/>
            <w:noWrap/>
            <w:vAlign w:val="bottom"/>
            <w:hideMark/>
          </w:tcPr>
          <w:p w:rsidR="00042427" w:rsidRPr="00042427" w:rsidRDefault="00042427" w:rsidP="00042427">
            <w:pPr>
              <w:spacing w:after="0" w:line="240" w:lineRule="auto"/>
              <w:jc w:val="right"/>
              <w:rPr>
                <w:rFonts w:ascii="Times New Roman" w:eastAsia="Times New Roman" w:hAnsi="Times New Roman" w:cs="Times New Roman"/>
                <w:color w:val="000000"/>
              </w:rPr>
            </w:pPr>
            <w:r w:rsidRPr="00042427">
              <w:rPr>
                <w:rFonts w:ascii="Times New Roman" w:eastAsia="Times New Roman" w:hAnsi="Times New Roman" w:cs="Times New Roman"/>
                <w:color w:val="000000"/>
              </w:rPr>
              <w:t>0.69</w:t>
            </w:r>
          </w:p>
        </w:tc>
      </w:tr>
      <w:tr w:rsidR="00042427" w:rsidRPr="00042427" w:rsidTr="00042427">
        <w:trPr>
          <w:trHeight w:val="300"/>
          <w:jc w:val="center"/>
        </w:trPr>
        <w:tc>
          <w:tcPr>
            <w:tcW w:w="960" w:type="dxa"/>
            <w:tcBorders>
              <w:top w:val="nil"/>
              <w:left w:val="single" w:sz="4" w:space="0" w:color="auto"/>
              <w:bottom w:val="nil"/>
              <w:right w:val="nil"/>
            </w:tcBorders>
            <w:shd w:val="clear" w:color="000000" w:fill="BFBFBF"/>
            <w:noWrap/>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Hyundai</w:t>
            </w:r>
          </w:p>
        </w:tc>
        <w:tc>
          <w:tcPr>
            <w:tcW w:w="960" w:type="dxa"/>
            <w:tcBorders>
              <w:top w:val="nil"/>
              <w:left w:val="nil"/>
              <w:bottom w:val="nil"/>
              <w:right w:val="single" w:sz="4" w:space="0" w:color="auto"/>
            </w:tcBorders>
            <w:shd w:val="clear" w:color="000000" w:fill="BFBFBF"/>
            <w:noWrap/>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Santa Fe</w:t>
            </w:r>
          </w:p>
        </w:tc>
        <w:tc>
          <w:tcPr>
            <w:tcW w:w="1600" w:type="dxa"/>
            <w:tcBorders>
              <w:top w:val="nil"/>
              <w:left w:val="nil"/>
              <w:bottom w:val="nil"/>
              <w:right w:val="nil"/>
            </w:tcBorders>
            <w:shd w:val="clear" w:color="000000" w:fill="BFBFBF"/>
            <w:noWrap/>
            <w:vAlign w:val="bottom"/>
            <w:hideMark/>
          </w:tcPr>
          <w:p w:rsidR="00042427" w:rsidRPr="00042427" w:rsidRDefault="00042427" w:rsidP="00042427">
            <w:pPr>
              <w:spacing w:after="0" w:line="240" w:lineRule="auto"/>
              <w:jc w:val="right"/>
              <w:rPr>
                <w:rFonts w:ascii="Times New Roman" w:eastAsia="Times New Roman" w:hAnsi="Times New Roman" w:cs="Times New Roman"/>
                <w:color w:val="000000"/>
              </w:rPr>
            </w:pPr>
            <w:r w:rsidRPr="00042427">
              <w:rPr>
                <w:rFonts w:ascii="Times New Roman" w:eastAsia="Times New Roman" w:hAnsi="Times New Roman" w:cs="Times New Roman"/>
                <w:color w:val="000000"/>
              </w:rPr>
              <w:t xml:space="preserve">$31,651 </w:t>
            </w:r>
          </w:p>
        </w:tc>
        <w:tc>
          <w:tcPr>
            <w:tcW w:w="1060" w:type="dxa"/>
            <w:tcBorders>
              <w:top w:val="nil"/>
              <w:left w:val="nil"/>
              <w:bottom w:val="nil"/>
              <w:right w:val="single" w:sz="4" w:space="0" w:color="auto"/>
            </w:tcBorders>
            <w:shd w:val="clear" w:color="000000" w:fill="BFBFBF"/>
            <w:noWrap/>
            <w:vAlign w:val="bottom"/>
            <w:hideMark/>
          </w:tcPr>
          <w:p w:rsidR="00042427" w:rsidRPr="00042427" w:rsidRDefault="00042427" w:rsidP="00042427">
            <w:pPr>
              <w:spacing w:after="0" w:line="240" w:lineRule="auto"/>
              <w:jc w:val="right"/>
              <w:rPr>
                <w:rFonts w:ascii="Times New Roman" w:eastAsia="Times New Roman" w:hAnsi="Times New Roman" w:cs="Times New Roman"/>
                <w:color w:val="000000"/>
              </w:rPr>
            </w:pPr>
            <w:r w:rsidRPr="00042427">
              <w:rPr>
                <w:rFonts w:ascii="Times New Roman" w:eastAsia="Times New Roman" w:hAnsi="Times New Roman" w:cs="Times New Roman"/>
                <w:color w:val="000000"/>
              </w:rPr>
              <w:t>0.00</w:t>
            </w:r>
          </w:p>
        </w:tc>
      </w:tr>
      <w:tr w:rsidR="00042427" w:rsidRPr="00042427" w:rsidTr="00042427">
        <w:trPr>
          <w:trHeight w:val="300"/>
          <w:jc w:val="center"/>
        </w:trPr>
        <w:tc>
          <w:tcPr>
            <w:tcW w:w="960" w:type="dxa"/>
            <w:tcBorders>
              <w:top w:val="nil"/>
              <w:left w:val="single" w:sz="4" w:space="0" w:color="auto"/>
              <w:bottom w:val="single" w:sz="4" w:space="0" w:color="auto"/>
              <w:right w:val="nil"/>
            </w:tcBorders>
            <w:shd w:val="clear" w:color="auto" w:fill="auto"/>
            <w:noWrap/>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Toyota</w:t>
            </w:r>
          </w:p>
        </w:tc>
        <w:tc>
          <w:tcPr>
            <w:tcW w:w="960" w:type="dxa"/>
            <w:tcBorders>
              <w:top w:val="nil"/>
              <w:left w:val="nil"/>
              <w:bottom w:val="single" w:sz="4" w:space="0" w:color="auto"/>
              <w:right w:val="single" w:sz="4" w:space="0" w:color="auto"/>
            </w:tcBorders>
            <w:shd w:val="clear" w:color="auto" w:fill="auto"/>
            <w:noWrap/>
            <w:vAlign w:val="bottom"/>
            <w:hideMark/>
          </w:tcPr>
          <w:p w:rsidR="00042427" w:rsidRPr="00042427" w:rsidRDefault="00042427" w:rsidP="00042427">
            <w:pPr>
              <w:spacing w:after="0" w:line="240" w:lineRule="auto"/>
              <w:rPr>
                <w:rFonts w:ascii="Times New Roman" w:eastAsia="Times New Roman" w:hAnsi="Times New Roman" w:cs="Times New Roman"/>
                <w:color w:val="000000"/>
              </w:rPr>
            </w:pPr>
            <w:r w:rsidRPr="00042427">
              <w:rPr>
                <w:rFonts w:ascii="Times New Roman" w:eastAsia="Times New Roman" w:hAnsi="Times New Roman" w:cs="Times New Roman"/>
                <w:color w:val="000000"/>
              </w:rPr>
              <w:t>R</w:t>
            </w:r>
            <w:r w:rsidRPr="00DD2211">
              <w:rPr>
                <w:rFonts w:ascii="Times New Roman" w:eastAsia="Times New Roman" w:hAnsi="Times New Roman" w:cs="Times New Roman"/>
                <w:color w:val="000000"/>
              </w:rPr>
              <w:t>AV</w:t>
            </w:r>
            <w:r w:rsidRPr="00042427">
              <w:rPr>
                <w:rFonts w:ascii="Times New Roman" w:eastAsia="Times New Roman" w:hAnsi="Times New Roman" w:cs="Times New Roman"/>
                <w:color w:val="000000"/>
              </w:rPr>
              <w:t xml:space="preserve"> 4</w:t>
            </w:r>
          </w:p>
        </w:tc>
        <w:tc>
          <w:tcPr>
            <w:tcW w:w="1600" w:type="dxa"/>
            <w:tcBorders>
              <w:top w:val="nil"/>
              <w:left w:val="nil"/>
              <w:bottom w:val="single" w:sz="4" w:space="0" w:color="auto"/>
              <w:right w:val="nil"/>
            </w:tcBorders>
            <w:shd w:val="clear" w:color="auto" w:fill="auto"/>
            <w:noWrap/>
            <w:vAlign w:val="bottom"/>
            <w:hideMark/>
          </w:tcPr>
          <w:p w:rsidR="00042427" w:rsidRPr="00042427" w:rsidRDefault="00042427" w:rsidP="00042427">
            <w:pPr>
              <w:spacing w:after="0" w:line="240" w:lineRule="auto"/>
              <w:jc w:val="right"/>
              <w:rPr>
                <w:rFonts w:ascii="Times New Roman" w:eastAsia="Times New Roman" w:hAnsi="Times New Roman" w:cs="Times New Roman"/>
                <w:color w:val="000000"/>
              </w:rPr>
            </w:pPr>
            <w:r w:rsidRPr="00042427">
              <w:rPr>
                <w:rFonts w:ascii="Times New Roman" w:eastAsia="Times New Roman" w:hAnsi="Times New Roman" w:cs="Times New Roman"/>
                <w:color w:val="000000"/>
              </w:rPr>
              <w:t xml:space="preserve">$26,435 </w:t>
            </w:r>
          </w:p>
        </w:tc>
        <w:tc>
          <w:tcPr>
            <w:tcW w:w="1060" w:type="dxa"/>
            <w:tcBorders>
              <w:top w:val="nil"/>
              <w:left w:val="nil"/>
              <w:bottom w:val="single" w:sz="4" w:space="0" w:color="auto"/>
              <w:right w:val="single" w:sz="4" w:space="0" w:color="auto"/>
            </w:tcBorders>
            <w:shd w:val="clear" w:color="auto" w:fill="auto"/>
            <w:noWrap/>
            <w:vAlign w:val="bottom"/>
            <w:hideMark/>
          </w:tcPr>
          <w:p w:rsidR="00042427" w:rsidRPr="00042427" w:rsidRDefault="00042427" w:rsidP="00042427">
            <w:pPr>
              <w:spacing w:after="0" w:line="240" w:lineRule="auto"/>
              <w:jc w:val="right"/>
              <w:rPr>
                <w:rFonts w:ascii="Times New Roman" w:eastAsia="Times New Roman" w:hAnsi="Times New Roman" w:cs="Times New Roman"/>
                <w:color w:val="000000"/>
              </w:rPr>
            </w:pPr>
            <w:r w:rsidRPr="00042427">
              <w:rPr>
                <w:rFonts w:ascii="Times New Roman" w:eastAsia="Times New Roman" w:hAnsi="Times New Roman" w:cs="Times New Roman"/>
                <w:color w:val="000000"/>
              </w:rPr>
              <w:t>5.49</w:t>
            </w:r>
          </w:p>
        </w:tc>
      </w:tr>
    </w:tbl>
    <w:p w:rsidR="00042427" w:rsidRPr="00DD2211" w:rsidRDefault="00042427" w:rsidP="00042427">
      <w:pPr>
        <w:spacing w:line="480" w:lineRule="auto"/>
        <w:ind w:firstLine="720"/>
        <w:contextualSpacing/>
        <w:jc w:val="center"/>
        <w:rPr>
          <w:rFonts w:ascii="Times New Roman" w:hAnsi="Times New Roman" w:cs="Times New Roman"/>
          <w:sz w:val="24"/>
        </w:rPr>
      </w:pPr>
      <w:r w:rsidRPr="00DD2211">
        <w:rPr>
          <w:rFonts w:ascii="Times New Roman" w:hAnsi="Times New Roman" w:cs="Times New Roman"/>
          <w:b/>
          <w:sz w:val="24"/>
        </w:rPr>
        <w:t>Figure 1:</w:t>
      </w:r>
      <w:r w:rsidRPr="00DD2211">
        <w:rPr>
          <w:rFonts w:ascii="Times New Roman" w:hAnsi="Times New Roman" w:cs="Times New Roman"/>
          <w:sz w:val="24"/>
        </w:rPr>
        <w:t xml:space="preserve"> The cost of the 4 cars</w:t>
      </w:r>
      <w:r w:rsidR="00A20B17" w:rsidRPr="00DD2211">
        <w:rPr>
          <w:rFonts w:ascii="Times New Roman" w:hAnsi="Times New Roman" w:cs="Times New Roman"/>
          <w:sz w:val="24"/>
        </w:rPr>
        <w:t>. Cheaper cars are weighted more.</w:t>
      </w:r>
    </w:p>
    <w:tbl>
      <w:tblPr>
        <w:tblpPr w:leftFromText="180" w:rightFromText="180" w:vertAnchor="text" w:horzAnchor="margin" w:tblpXSpec="center" w:tblpY="1471"/>
        <w:tblW w:w="9939" w:type="dxa"/>
        <w:tblLook w:val="04A0" w:firstRow="1" w:lastRow="0" w:firstColumn="1" w:lastColumn="0" w:noHBand="0" w:noVBand="1"/>
      </w:tblPr>
      <w:tblGrid>
        <w:gridCol w:w="974"/>
        <w:gridCol w:w="839"/>
        <w:gridCol w:w="1353"/>
        <w:gridCol w:w="1353"/>
        <w:gridCol w:w="1353"/>
        <w:gridCol w:w="1353"/>
        <w:gridCol w:w="1353"/>
        <w:gridCol w:w="1353"/>
        <w:gridCol w:w="864"/>
      </w:tblGrid>
      <w:tr w:rsidR="00DD0E17" w:rsidRPr="00DD2211" w:rsidTr="00DD0E17">
        <w:trPr>
          <w:trHeight w:val="915"/>
        </w:trPr>
        <w:tc>
          <w:tcPr>
            <w:tcW w:w="859" w:type="dxa"/>
            <w:tcBorders>
              <w:top w:val="single" w:sz="4" w:space="0" w:color="auto"/>
              <w:left w:val="single" w:sz="4" w:space="0" w:color="auto"/>
              <w:bottom w:val="single" w:sz="4" w:space="0" w:color="auto"/>
              <w:right w:val="nil"/>
            </w:tcBorders>
            <w:shd w:val="clear" w:color="auto" w:fill="auto"/>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lastRenderedPageBreak/>
              <w:t>Make</w:t>
            </w:r>
          </w:p>
        </w:tc>
        <w:tc>
          <w:tcPr>
            <w:tcW w:w="761" w:type="dxa"/>
            <w:tcBorders>
              <w:top w:val="single" w:sz="4" w:space="0" w:color="auto"/>
              <w:left w:val="nil"/>
              <w:bottom w:val="single" w:sz="4" w:space="0" w:color="auto"/>
              <w:right w:val="single" w:sz="4" w:space="0" w:color="auto"/>
            </w:tcBorders>
            <w:shd w:val="clear" w:color="auto" w:fill="auto"/>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Model</w:t>
            </w:r>
          </w:p>
        </w:tc>
        <w:tc>
          <w:tcPr>
            <w:tcW w:w="1257" w:type="dxa"/>
            <w:tcBorders>
              <w:top w:val="single" w:sz="4" w:space="0" w:color="auto"/>
              <w:left w:val="nil"/>
              <w:bottom w:val="single" w:sz="4" w:space="0" w:color="auto"/>
              <w:right w:val="nil"/>
            </w:tcBorders>
            <w:shd w:val="clear" w:color="auto" w:fill="auto"/>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Maintenance (After 1 Year)</w:t>
            </w:r>
          </w:p>
        </w:tc>
        <w:tc>
          <w:tcPr>
            <w:tcW w:w="1257" w:type="dxa"/>
            <w:tcBorders>
              <w:top w:val="single" w:sz="4" w:space="0" w:color="auto"/>
              <w:left w:val="nil"/>
              <w:bottom w:val="single" w:sz="4" w:space="0" w:color="auto"/>
              <w:right w:val="nil"/>
            </w:tcBorders>
            <w:shd w:val="clear" w:color="auto" w:fill="auto"/>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Maintenance (After 2 Year)</w:t>
            </w:r>
          </w:p>
        </w:tc>
        <w:tc>
          <w:tcPr>
            <w:tcW w:w="1257" w:type="dxa"/>
            <w:tcBorders>
              <w:top w:val="single" w:sz="4" w:space="0" w:color="auto"/>
              <w:left w:val="nil"/>
              <w:bottom w:val="single" w:sz="4" w:space="0" w:color="auto"/>
              <w:right w:val="nil"/>
            </w:tcBorders>
            <w:shd w:val="clear" w:color="auto" w:fill="auto"/>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Maintenance (After 3 Year)</w:t>
            </w:r>
          </w:p>
        </w:tc>
        <w:tc>
          <w:tcPr>
            <w:tcW w:w="1257" w:type="dxa"/>
            <w:tcBorders>
              <w:top w:val="single" w:sz="4" w:space="0" w:color="auto"/>
              <w:left w:val="nil"/>
              <w:bottom w:val="single" w:sz="4" w:space="0" w:color="auto"/>
              <w:right w:val="nil"/>
            </w:tcBorders>
            <w:shd w:val="clear" w:color="auto" w:fill="auto"/>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Maintenance (After 4 Year)</w:t>
            </w:r>
          </w:p>
        </w:tc>
        <w:tc>
          <w:tcPr>
            <w:tcW w:w="1257" w:type="dxa"/>
            <w:tcBorders>
              <w:top w:val="single" w:sz="4" w:space="0" w:color="auto"/>
              <w:left w:val="nil"/>
              <w:bottom w:val="single" w:sz="4" w:space="0" w:color="auto"/>
              <w:right w:val="nil"/>
            </w:tcBorders>
            <w:shd w:val="clear" w:color="auto" w:fill="auto"/>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Maintenance (After 5 Year)</w:t>
            </w:r>
          </w:p>
        </w:tc>
        <w:tc>
          <w:tcPr>
            <w:tcW w:w="1257" w:type="dxa"/>
            <w:tcBorders>
              <w:top w:val="single" w:sz="4" w:space="0" w:color="auto"/>
              <w:left w:val="nil"/>
              <w:bottom w:val="single" w:sz="4" w:space="0" w:color="auto"/>
              <w:right w:val="nil"/>
            </w:tcBorders>
            <w:shd w:val="clear" w:color="auto" w:fill="auto"/>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Average Maintenance</w:t>
            </w:r>
          </w:p>
        </w:tc>
        <w:tc>
          <w:tcPr>
            <w:tcW w:w="777" w:type="dxa"/>
            <w:tcBorders>
              <w:top w:val="single" w:sz="4" w:space="0" w:color="auto"/>
              <w:left w:val="nil"/>
              <w:bottom w:val="single" w:sz="4" w:space="0" w:color="auto"/>
              <w:right w:val="single" w:sz="4" w:space="0" w:color="auto"/>
            </w:tcBorders>
            <w:shd w:val="clear" w:color="auto" w:fill="auto"/>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Weight (Out of 5)</w:t>
            </w:r>
          </w:p>
        </w:tc>
      </w:tr>
      <w:tr w:rsidR="00DD0E17" w:rsidRPr="00DD2211" w:rsidTr="00DD0E17">
        <w:trPr>
          <w:trHeight w:val="304"/>
        </w:trPr>
        <w:tc>
          <w:tcPr>
            <w:tcW w:w="859" w:type="dxa"/>
            <w:tcBorders>
              <w:top w:val="nil"/>
              <w:left w:val="single" w:sz="4" w:space="0" w:color="auto"/>
              <w:bottom w:val="nil"/>
              <w:right w:val="nil"/>
            </w:tcBorders>
            <w:shd w:val="clear" w:color="000000" w:fill="BFBFBF"/>
            <w:noWrap/>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Ford</w:t>
            </w:r>
          </w:p>
        </w:tc>
        <w:tc>
          <w:tcPr>
            <w:tcW w:w="761" w:type="dxa"/>
            <w:tcBorders>
              <w:top w:val="nil"/>
              <w:left w:val="nil"/>
              <w:bottom w:val="nil"/>
              <w:right w:val="single" w:sz="4" w:space="0" w:color="auto"/>
            </w:tcBorders>
            <w:shd w:val="clear" w:color="000000" w:fill="BFBFBF"/>
            <w:noWrap/>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Escape</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$627 </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$348 </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$1,810 </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$727 </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$1,071 </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$917 </w:t>
            </w:r>
          </w:p>
        </w:tc>
        <w:tc>
          <w:tcPr>
            <w:tcW w:w="777" w:type="dxa"/>
            <w:tcBorders>
              <w:top w:val="nil"/>
              <w:left w:val="nil"/>
              <w:bottom w:val="nil"/>
              <w:right w:val="single" w:sz="4" w:space="0" w:color="auto"/>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4.7</w:t>
            </w:r>
          </w:p>
        </w:tc>
      </w:tr>
      <w:tr w:rsidR="00DD0E17" w:rsidRPr="00DD2211" w:rsidTr="00DD0E17">
        <w:trPr>
          <w:trHeight w:val="304"/>
        </w:trPr>
        <w:tc>
          <w:tcPr>
            <w:tcW w:w="859" w:type="dxa"/>
            <w:tcBorders>
              <w:top w:val="nil"/>
              <w:left w:val="single" w:sz="4" w:space="0" w:color="auto"/>
              <w:bottom w:val="nil"/>
              <w:right w:val="nil"/>
            </w:tcBorders>
            <w:shd w:val="clear" w:color="auto" w:fill="auto"/>
            <w:noWrap/>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Honda</w:t>
            </w:r>
          </w:p>
        </w:tc>
        <w:tc>
          <w:tcPr>
            <w:tcW w:w="761" w:type="dxa"/>
            <w:tcBorders>
              <w:top w:val="nil"/>
              <w:left w:val="nil"/>
              <w:bottom w:val="nil"/>
              <w:right w:val="single" w:sz="4" w:space="0" w:color="auto"/>
            </w:tcBorders>
            <w:shd w:val="clear" w:color="auto" w:fill="auto"/>
            <w:noWrap/>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CR-V</w:t>
            </w:r>
          </w:p>
        </w:tc>
        <w:tc>
          <w:tcPr>
            <w:tcW w:w="1257" w:type="dxa"/>
            <w:tcBorders>
              <w:top w:val="nil"/>
              <w:left w:val="nil"/>
              <w:bottom w:val="nil"/>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$621 </w:t>
            </w:r>
          </w:p>
        </w:tc>
        <w:tc>
          <w:tcPr>
            <w:tcW w:w="1257" w:type="dxa"/>
            <w:tcBorders>
              <w:top w:val="nil"/>
              <w:left w:val="nil"/>
              <w:bottom w:val="nil"/>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$325 </w:t>
            </w:r>
          </w:p>
        </w:tc>
        <w:tc>
          <w:tcPr>
            <w:tcW w:w="1257" w:type="dxa"/>
            <w:tcBorders>
              <w:top w:val="nil"/>
              <w:left w:val="nil"/>
              <w:bottom w:val="nil"/>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$1,751 </w:t>
            </w:r>
          </w:p>
        </w:tc>
        <w:tc>
          <w:tcPr>
            <w:tcW w:w="1257" w:type="dxa"/>
            <w:tcBorders>
              <w:top w:val="nil"/>
              <w:left w:val="nil"/>
              <w:bottom w:val="nil"/>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$768 </w:t>
            </w:r>
          </w:p>
        </w:tc>
        <w:tc>
          <w:tcPr>
            <w:tcW w:w="1257" w:type="dxa"/>
            <w:tcBorders>
              <w:top w:val="nil"/>
              <w:left w:val="nil"/>
              <w:bottom w:val="nil"/>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$1,087 </w:t>
            </w:r>
          </w:p>
        </w:tc>
        <w:tc>
          <w:tcPr>
            <w:tcW w:w="1257" w:type="dxa"/>
            <w:tcBorders>
              <w:top w:val="nil"/>
              <w:left w:val="nil"/>
              <w:bottom w:val="nil"/>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$910 </w:t>
            </w:r>
          </w:p>
        </w:tc>
        <w:tc>
          <w:tcPr>
            <w:tcW w:w="777" w:type="dxa"/>
            <w:tcBorders>
              <w:top w:val="nil"/>
              <w:left w:val="nil"/>
              <w:bottom w:val="nil"/>
              <w:right w:val="single" w:sz="4" w:space="0" w:color="auto"/>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5.0</w:t>
            </w:r>
          </w:p>
        </w:tc>
      </w:tr>
      <w:tr w:rsidR="00DD0E17" w:rsidRPr="00DD2211" w:rsidTr="00DD0E17">
        <w:trPr>
          <w:trHeight w:val="304"/>
        </w:trPr>
        <w:tc>
          <w:tcPr>
            <w:tcW w:w="859" w:type="dxa"/>
            <w:tcBorders>
              <w:top w:val="nil"/>
              <w:left w:val="single" w:sz="4" w:space="0" w:color="auto"/>
              <w:bottom w:val="nil"/>
              <w:right w:val="nil"/>
            </w:tcBorders>
            <w:shd w:val="clear" w:color="000000" w:fill="BFBFBF"/>
            <w:noWrap/>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Hyundai</w:t>
            </w:r>
          </w:p>
        </w:tc>
        <w:tc>
          <w:tcPr>
            <w:tcW w:w="761" w:type="dxa"/>
            <w:tcBorders>
              <w:top w:val="nil"/>
              <w:left w:val="nil"/>
              <w:bottom w:val="nil"/>
              <w:right w:val="single" w:sz="4" w:space="0" w:color="auto"/>
            </w:tcBorders>
            <w:shd w:val="clear" w:color="000000" w:fill="BFBFBF"/>
            <w:noWrap/>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Santa Fe</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$488 </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$331 </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$1,629 </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$825 </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$1,457 </w:t>
            </w:r>
          </w:p>
        </w:tc>
        <w:tc>
          <w:tcPr>
            <w:tcW w:w="1257" w:type="dxa"/>
            <w:tcBorders>
              <w:top w:val="nil"/>
              <w:left w:val="nil"/>
              <w:bottom w:val="nil"/>
              <w:right w:val="nil"/>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$946 </w:t>
            </w:r>
          </w:p>
        </w:tc>
        <w:tc>
          <w:tcPr>
            <w:tcW w:w="777" w:type="dxa"/>
            <w:tcBorders>
              <w:top w:val="nil"/>
              <w:left w:val="nil"/>
              <w:bottom w:val="nil"/>
              <w:right w:val="single" w:sz="4" w:space="0" w:color="auto"/>
            </w:tcBorders>
            <w:shd w:val="clear" w:color="000000" w:fill="BFBFBF"/>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3.1</w:t>
            </w:r>
          </w:p>
        </w:tc>
      </w:tr>
      <w:tr w:rsidR="00DD0E17" w:rsidRPr="00DD2211" w:rsidTr="00DD0E17">
        <w:trPr>
          <w:trHeight w:val="304"/>
        </w:trPr>
        <w:tc>
          <w:tcPr>
            <w:tcW w:w="859" w:type="dxa"/>
            <w:tcBorders>
              <w:top w:val="nil"/>
              <w:left w:val="single" w:sz="4" w:space="0" w:color="auto"/>
              <w:bottom w:val="single" w:sz="4" w:space="0" w:color="auto"/>
              <w:right w:val="nil"/>
            </w:tcBorders>
            <w:shd w:val="clear" w:color="auto" w:fill="auto"/>
            <w:noWrap/>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Toyota</w:t>
            </w:r>
          </w:p>
        </w:tc>
        <w:tc>
          <w:tcPr>
            <w:tcW w:w="761" w:type="dxa"/>
            <w:tcBorders>
              <w:top w:val="nil"/>
              <w:left w:val="nil"/>
              <w:bottom w:val="single" w:sz="4" w:space="0" w:color="auto"/>
              <w:right w:val="single" w:sz="4" w:space="0" w:color="auto"/>
            </w:tcBorders>
            <w:shd w:val="clear" w:color="auto" w:fill="auto"/>
            <w:noWrap/>
            <w:vAlign w:val="bottom"/>
            <w:hideMark/>
          </w:tcPr>
          <w:p w:rsidR="00DD0E17" w:rsidRPr="00DD0E17" w:rsidRDefault="00DD0E17" w:rsidP="00DD0E17">
            <w:pPr>
              <w:spacing w:after="0" w:line="240" w:lineRule="auto"/>
              <w:rPr>
                <w:rFonts w:ascii="Times New Roman" w:eastAsia="Times New Roman" w:hAnsi="Times New Roman" w:cs="Times New Roman"/>
                <w:color w:val="000000"/>
              </w:rPr>
            </w:pPr>
            <w:r w:rsidRPr="00DD0E17">
              <w:rPr>
                <w:rFonts w:ascii="Times New Roman" w:eastAsia="Times New Roman" w:hAnsi="Times New Roman" w:cs="Times New Roman"/>
                <w:color w:val="000000"/>
              </w:rPr>
              <w:t>R</w:t>
            </w:r>
            <w:r w:rsidRPr="00DD2211">
              <w:rPr>
                <w:rFonts w:ascii="Times New Roman" w:eastAsia="Times New Roman" w:hAnsi="Times New Roman" w:cs="Times New Roman"/>
                <w:color w:val="000000"/>
              </w:rPr>
              <w:t>AV</w:t>
            </w:r>
            <w:r w:rsidRPr="00DD0E17">
              <w:rPr>
                <w:rFonts w:ascii="Times New Roman" w:eastAsia="Times New Roman" w:hAnsi="Times New Roman" w:cs="Times New Roman"/>
                <w:color w:val="000000"/>
              </w:rPr>
              <w:t xml:space="preserve"> 4</w:t>
            </w:r>
          </w:p>
        </w:tc>
        <w:tc>
          <w:tcPr>
            <w:tcW w:w="1257" w:type="dxa"/>
            <w:tcBorders>
              <w:top w:val="nil"/>
              <w:left w:val="nil"/>
              <w:bottom w:val="single" w:sz="4" w:space="0" w:color="auto"/>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$566 </w:t>
            </w:r>
          </w:p>
        </w:tc>
        <w:tc>
          <w:tcPr>
            <w:tcW w:w="1257" w:type="dxa"/>
            <w:tcBorders>
              <w:top w:val="nil"/>
              <w:left w:val="nil"/>
              <w:bottom w:val="single" w:sz="4" w:space="0" w:color="auto"/>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$375 </w:t>
            </w:r>
          </w:p>
        </w:tc>
        <w:tc>
          <w:tcPr>
            <w:tcW w:w="1257" w:type="dxa"/>
            <w:tcBorders>
              <w:top w:val="nil"/>
              <w:left w:val="nil"/>
              <w:bottom w:val="single" w:sz="4" w:space="0" w:color="auto"/>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$1,745 </w:t>
            </w:r>
          </w:p>
        </w:tc>
        <w:tc>
          <w:tcPr>
            <w:tcW w:w="1257" w:type="dxa"/>
            <w:tcBorders>
              <w:top w:val="nil"/>
              <w:left w:val="nil"/>
              <w:bottom w:val="single" w:sz="4" w:space="0" w:color="auto"/>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$1,361 </w:t>
            </w:r>
          </w:p>
        </w:tc>
        <w:tc>
          <w:tcPr>
            <w:tcW w:w="1257" w:type="dxa"/>
            <w:tcBorders>
              <w:top w:val="nil"/>
              <w:left w:val="nil"/>
              <w:bottom w:val="single" w:sz="4" w:space="0" w:color="auto"/>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$969 </w:t>
            </w:r>
          </w:p>
        </w:tc>
        <w:tc>
          <w:tcPr>
            <w:tcW w:w="1257" w:type="dxa"/>
            <w:tcBorders>
              <w:top w:val="nil"/>
              <w:left w:val="nil"/>
              <w:bottom w:val="single" w:sz="4" w:space="0" w:color="auto"/>
              <w:right w:val="nil"/>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 xml:space="preserve">$1,003 </w:t>
            </w:r>
          </w:p>
        </w:tc>
        <w:tc>
          <w:tcPr>
            <w:tcW w:w="777" w:type="dxa"/>
            <w:tcBorders>
              <w:top w:val="nil"/>
              <w:left w:val="nil"/>
              <w:bottom w:val="single" w:sz="4" w:space="0" w:color="auto"/>
              <w:right w:val="single" w:sz="4" w:space="0" w:color="auto"/>
            </w:tcBorders>
            <w:shd w:val="clear" w:color="auto" w:fill="auto"/>
            <w:noWrap/>
            <w:vAlign w:val="bottom"/>
            <w:hideMark/>
          </w:tcPr>
          <w:p w:rsidR="00DD0E17" w:rsidRPr="00DD0E17" w:rsidRDefault="00DD0E17" w:rsidP="00DD0E17">
            <w:pPr>
              <w:spacing w:after="0" w:line="240" w:lineRule="auto"/>
              <w:jc w:val="right"/>
              <w:rPr>
                <w:rFonts w:ascii="Times New Roman" w:eastAsia="Times New Roman" w:hAnsi="Times New Roman" w:cs="Times New Roman"/>
                <w:color w:val="000000"/>
              </w:rPr>
            </w:pPr>
            <w:r w:rsidRPr="00DD0E17">
              <w:rPr>
                <w:rFonts w:ascii="Times New Roman" w:eastAsia="Times New Roman" w:hAnsi="Times New Roman" w:cs="Times New Roman"/>
                <w:color w:val="000000"/>
              </w:rPr>
              <w:t>0.0</w:t>
            </w:r>
          </w:p>
        </w:tc>
      </w:tr>
    </w:tbl>
    <w:p w:rsidR="00042427" w:rsidRPr="00DD2211" w:rsidRDefault="00511217" w:rsidP="00042427">
      <w:pPr>
        <w:spacing w:line="480" w:lineRule="auto"/>
        <w:contextualSpacing/>
        <w:rPr>
          <w:rFonts w:ascii="Times New Roman" w:hAnsi="Times New Roman" w:cs="Times New Roman"/>
          <w:sz w:val="24"/>
        </w:rPr>
      </w:pPr>
      <w:r w:rsidRPr="00DD2211">
        <w:rPr>
          <w:rFonts w:ascii="Times New Roman" w:hAnsi="Times New Roman" w:cs="Times New Roman"/>
          <w:sz w:val="24"/>
        </w:rPr>
        <w:tab/>
        <w:t xml:space="preserve">The third most important criteria for the firm was the maintenance costs. The costs over the course of five years was analyzed from Edmunds.com. </w:t>
      </w:r>
      <w:r w:rsidR="00DD0E17" w:rsidRPr="00DD2211">
        <w:rPr>
          <w:rFonts w:ascii="Times New Roman" w:hAnsi="Times New Roman" w:cs="Times New Roman"/>
          <w:sz w:val="24"/>
        </w:rPr>
        <w:t>The average was then calculated to get the weighting. The data is summarized below:</w:t>
      </w:r>
    </w:p>
    <w:p w:rsidR="00DD0E17" w:rsidRPr="00DD2211" w:rsidRDefault="00DD0E17" w:rsidP="00DD0E17">
      <w:pPr>
        <w:spacing w:line="480" w:lineRule="auto"/>
        <w:contextualSpacing/>
        <w:jc w:val="center"/>
        <w:rPr>
          <w:rFonts w:ascii="Times New Roman" w:hAnsi="Times New Roman" w:cs="Times New Roman"/>
          <w:sz w:val="24"/>
        </w:rPr>
      </w:pPr>
      <w:r w:rsidRPr="00DD2211">
        <w:rPr>
          <w:rFonts w:ascii="Times New Roman" w:hAnsi="Times New Roman" w:cs="Times New Roman"/>
          <w:b/>
          <w:sz w:val="24"/>
        </w:rPr>
        <w:t>Figure 2</w:t>
      </w:r>
      <w:r w:rsidRPr="00DD2211">
        <w:rPr>
          <w:rFonts w:ascii="Times New Roman" w:hAnsi="Times New Roman" w:cs="Times New Roman"/>
          <w:sz w:val="24"/>
        </w:rPr>
        <w:t>: The maintenance costs over 5 years. The average is calculated to deduce the weight</w:t>
      </w:r>
      <w:r w:rsidR="00A20B17" w:rsidRPr="00DD2211">
        <w:rPr>
          <w:rFonts w:ascii="Times New Roman" w:hAnsi="Times New Roman" w:cs="Times New Roman"/>
          <w:sz w:val="24"/>
        </w:rPr>
        <w:t>. Cheaper costs are weighted more.</w:t>
      </w:r>
    </w:p>
    <w:p w:rsidR="00DD0E17" w:rsidRPr="00DD2211" w:rsidRDefault="00DD0E17" w:rsidP="0077337F">
      <w:pPr>
        <w:spacing w:line="480" w:lineRule="auto"/>
        <w:ind w:firstLine="720"/>
        <w:contextualSpacing/>
        <w:rPr>
          <w:rFonts w:ascii="Times New Roman" w:hAnsi="Times New Roman" w:cs="Times New Roman"/>
          <w:sz w:val="24"/>
        </w:rPr>
      </w:pPr>
      <w:r w:rsidRPr="00DD2211">
        <w:rPr>
          <w:rFonts w:ascii="Times New Roman" w:hAnsi="Times New Roman" w:cs="Times New Roman"/>
          <w:sz w:val="24"/>
        </w:rPr>
        <w:t xml:space="preserve">There were three other criteria that were analyzed </w:t>
      </w:r>
      <w:r w:rsidR="00404B33" w:rsidRPr="00DD2211">
        <w:rPr>
          <w:rFonts w:ascii="Times New Roman" w:hAnsi="Times New Roman" w:cs="Times New Roman"/>
          <w:sz w:val="24"/>
        </w:rPr>
        <w:t xml:space="preserve">that were not as </w:t>
      </w:r>
      <w:r w:rsidR="0077337F" w:rsidRPr="00DD2211">
        <w:rPr>
          <w:rFonts w:ascii="Times New Roman" w:hAnsi="Times New Roman" w:cs="Times New Roman"/>
          <w:sz w:val="24"/>
        </w:rPr>
        <w:t>central to the firm’s analysis. However, they are still important and summarized in the below chart</w:t>
      </w:r>
      <w:r w:rsidR="00A20B17" w:rsidRPr="00DD2211">
        <w:rPr>
          <w:rFonts w:ascii="Times New Roman" w:hAnsi="Times New Roman" w:cs="Times New Roman"/>
          <w:sz w:val="24"/>
        </w:rPr>
        <w:t>s</w:t>
      </w:r>
      <w:r w:rsidR="0077337F" w:rsidRPr="00DD2211">
        <w:rPr>
          <w:rFonts w:ascii="Times New Roman" w:hAnsi="Times New Roman" w:cs="Times New Roman"/>
          <w:sz w:val="24"/>
        </w:rPr>
        <w:t>:</w:t>
      </w:r>
    </w:p>
    <w:tbl>
      <w:tblPr>
        <w:tblW w:w="2120" w:type="pct"/>
        <w:jc w:val="center"/>
        <w:tblLook w:val="04A0" w:firstRow="1" w:lastRow="0" w:firstColumn="1" w:lastColumn="0" w:noHBand="0" w:noVBand="1"/>
      </w:tblPr>
      <w:tblGrid>
        <w:gridCol w:w="974"/>
        <w:gridCol w:w="980"/>
        <w:gridCol w:w="931"/>
        <w:gridCol w:w="1079"/>
      </w:tblGrid>
      <w:tr w:rsidR="00A20B17" w:rsidRPr="00DD2211" w:rsidTr="00A20B17">
        <w:trPr>
          <w:trHeight w:val="610"/>
          <w:jc w:val="center"/>
        </w:trPr>
        <w:tc>
          <w:tcPr>
            <w:tcW w:w="1206" w:type="pct"/>
            <w:tcBorders>
              <w:top w:val="single" w:sz="4" w:space="0" w:color="auto"/>
              <w:left w:val="single" w:sz="4" w:space="0" w:color="auto"/>
              <w:bottom w:val="single" w:sz="4" w:space="0" w:color="auto"/>
              <w:right w:val="nil"/>
            </w:tcBorders>
            <w:shd w:val="clear" w:color="auto" w:fill="auto"/>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Make</w:t>
            </w:r>
          </w:p>
        </w:tc>
        <w:tc>
          <w:tcPr>
            <w:tcW w:w="1234" w:type="pct"/>
            <w:tcBorders>
              <w:top w:val="single" w:sz="4" w:space="0" w:color="auto"/>
              <w:left w:val="nil"/>
              <w:bottom w:val="single" w:sz="4" w:space="0" w:color="auto"/>
              <w:right w:val="single" w:sz="4" w:space="0" w:color="auto"/>
            </w:tcBorders>
            <w:shd w:val="clear" w:color="auto" w:fill="auto"/>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Model</w:t>
            </w:r>
          </w:p>
        </w:tc>
        <w:tc>
          <w:tcPr>
            <w:tcW w:w="1186" w:type="pct"/>
            <w:tcBorders>
              <w:top w:val="single" w:sz="4" w:space="0" w:color="auto"/>
              <w:left w:val="nil"/>
              <w:bottom w:val="single" w:sz="4" w:space="0" w:color="auto"/>
              <w:right w:val="nil"/>
            </w:tcBorders>
            <w:shd w:val="clear" w:color="auto" w:fill="auto"/>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Resale Value</w:t>
            </w:r>
          </w:p>
        </w:tc>
        <w:tc>
          <w:tcPr>
            <w:tcW w:w="1375" w:type="pct"/>
            <w:tcBorders>
              <w:top w:val="single" w:sz="4" w:space="0" w:color="auto"/>
              <w:left w:val="nil"/>
              <w:bottom w:val="single" w:sz="4" w:space="0" w:color="auto"/>
              <w:right w:val="single" w:sz="4" w:space="0" w:color="auto"/>
            </w:tcBorders>
            <w:shd w:val="clear" w:color="auto" w:fill="auto"/>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 xml:space="preserve">Weighted </w:t>
            </w:r>
            <w:proofErr w:type="gramStart"/>
            <w:r w:rsidRPr="0077337F">
              <w:rPr>
                <w:rFonts w:ascii="Times New Roman" w:eastAsia="Times New Roman" w:hAnsi="Times New Roman" w:cs="Times New Roman"/>
                <w:color w:val="000000"/>
              </w:rPr>
              <w:t xml:space="preserve">   (</w:t>
            </w:r>
            <w:proofErr w:type="gramEnd"/>
            <w:r w:rsidRPr="0077337F">
              <w:rPr>
                <w:rFonts w:ascii="Times New Roman" w:eastAsia="Times New Roman" w:hAnsi="Times New Roman" w:cs="Times New Roman"/>
                <w:color w:val="000000"/>
              </w:rPr>
              <w:t>Out of 5)</w:t>
            </w:r>
          </w:p>
        </w:tc>
      </w:tr>
      <w:tr w:rsidR="00A20B17" w:rsidRPr="00DD2211" w:rsidTr="00A20B17">
        <w:trPr>
          <w:trHeight w:val="203"/>
          <w:jc w:val="center"/>
        </w:trPr>
        <w:tc>
          <w:tcPr>
            <w:tcW w:w="1206" w:type="pct"/>
            <w:tcBorders>
              <w:top w:val="nil"/>
              <w:left w:val="single" w:sz="4" w:space="0" w:color="auto"/>
              <w:bottom w:val="nil"/>
              <w:right w:val="nil"/>
            </w:tcBorders>
            <w:shd w:val="clear" w:color="000000" w:fill="BFBFBF"/>
            <w:noWrap/>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Ford</w:t>
            </w:r>
          </w:p>
        </w:tc>
        <w:tc>
          <w:tcPr>
            <w:tcW w:w="1234" w:type="pct"/>
            <w:tcBorders>
              <w:top w:val="nil"/>
              <w:left w:val="nil"/>
              <w:bottom w:val="nil"/>
              <w:right w:val="single" w:sz="4" w:space="0" w:color="auto"/>
            </w:tcBorders>
            <w:shd w:val="clear" w:color="000000" w:fill="BFBFBF"/>
            <w:noWrap/>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Escape</w:t>
            </w:r>
          </w:p>
        </w:tc>
        <w:tc>
          <w:tcPr>
            <w:tcW w:w="1186" w:type="pct"/>
            <w:tcBorders>
              <w:top w:val="nil"/>
              <w:left w:val="nil"/>
              <w:bottom w:val="nil"/>
              <w:right w:val="nil"/>
            </w:tcBorders>
            <w:shd w:val="clear" w:color="000000" w:fill="BFBFBF"/>
            <w:noWrap/>
            <w:vAlign w:val="bottom"/>
            <w:hideMark/>
          </w:tcPr>
          <w:p w:rsidR="00A20B17" w:rsidRPr="0077337F" w:rsidRDefault="00A20B17" w:rsidP="0077337F">
            <w:pPr>
              <w:spacing w:after="0" w:line="240" w:lineRule="auto"/>
              <w:jc w:val="right"/>
              <w:rPr>
                <w:rFonts w:ascii="Times New Roman" w:eastAsia="Times New Roman" w:hAnsi="Times New Roman" w:cs="Times New Roman"/>
                <w:color w:val="000000"/>
              </w:rPr>
            </w:pPr>
            <w:r w:rsidRPr="0077337F">
              <w:rPr>
                <w:rFonts w:ascii="Times New Roman" w:eastAsia="Times New Roman" w:hAnsi="Times New Roman" w:cs="Times New Roman"/>
                <w:color w:val="000000"/>
              </w:rPr>
              <w:t xml:space="preserve">$11,998 </w:t>
            </w:r>
          </w:p>
        </w:tc>
        <w:tc>
          <w:tcPr>
            <w:tcW w:w="1375" w:type="pct"/>
            <w:tcBorders>
              <w:top w:val="nil"/>
              <w:left w:val="nil"/>
              <w:bottom w:val="nil"/>
              <w:right w:val="single" w:sz="4" w:space="0" w:color="auto"/>
            </w:tcBorders>
            <w:shd w:val="clear" w:color="000000" w:fill="BFBFBF"/>
            <w:noWrap/>
            <w:vAlign w:val="bottom"/>
            <w:hideMark/>
          </w:tcPr>
          <w:p w:rsidR="00A20B17" w:rsidRPr="0077337F" w:rsidRDefault="00A20B17" w:rsidP="0077337F">
            <w:pPr>
              <w:spacing w:after="0" w:line="240" w:lineRule="auto"/>
              <w:jc w:val="right"/>
              <w:rPr>
                <w:rFonts w:ascii="Times New Roman" w:eastAsia="Times New Roman" w:hAnsi="Times New Roman" w:cs="Times New Roman"/>
                <w:color w:val="000000"/>
              </w:rPr>
            </w:pPr>
            <w:r w:rsidRPr="0077337F">
              <w:rPr>
                <w:rFonts w:ascii="Times New Roman" w:eastAsia="Times New Roman" w:hAnsi="Times New Roman" w:cs="Times New Roman"/>
                <w:color w:val="000000"/>
              </w:rPr>
              <w:t>0.00</w:t>
            </w:r>
          </w:p>
        </w:tc>
      </w:tr>
      <w:tr w:rsidR="00A20B17" w:rsidRPr="00DD2211" w:rsidTr="00A20B17">
        <w:trPr>
          <w:trHeight w:val="203"/>
          <w:jc w:val="center"/>
        </w:trPr>
        <w:tc>
          <w:tcPr>
            <w:tcW w:w="1206" w:type="pct"/>
            <w:tcBorders>
              <w:top w:val="nil"/>
              <w:left w:val="single" w:sz="4" w:space="0" w:color="auto"/>
              <w:bottom w:val="nil"/>
              <w:right w:val="nil"/>
            </w:tcBorders>
            <w:shd w:val="clear" w:color="auto" w:fill="auto"/>
            <w:noWrap/>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Honda</w:t>
            </w:r>
          </w:p>
        </w:tc>
        <w:tc>
          <w:tcPr>
            <w:tcW w:w="1234" w:type="pct"/>
            <w:tcBorders>
              <w:top w:val="nil"/>
              <w:left w:val="nil"/>
              <w:bottom w:val="nil"/>
              <w:right w:val="single" w:sz="4" w:space="0" w:color="auto"/>
            </w:tcBorders>
            <w:shd w:val="clear" w:color="auto" w:fill="auto"/>
            <w:noWrap/>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CR-V</w:t>
            </w:r>
          </w:p>
        </w:tc>
        <w:tc>
          <w:tcPr>
            <w:tcW w:w="1186" w:type="pct"/>
            <w:tcBorders>
              <w:top w:val="nil"/>
              <w:left w:val="nil"/>
              <w:bottom w:val="nil"/>
              <w:right w:val="nil"/>
            </w:tcBorders>
            <w:shd w:val="clear" w:color="auto" w:fill="auto"/>
            <w:noWrap/>
            <w:vAlign w:val="bottom"/>
            <w:hideMark/>
          </w:tcPr>
          <w:p w:rsidR="00A20B17" w:rsidRPr="0077337F" w:rsidRDefault="00A20B17" w:rsidP="0077337F">
            <w:pPr>
              <w:spacing w:after="0" w:line="240" w:lineRule="auto"/>
              <w:jc w:val="right"/>
              <w:rPr>
                <w:rFonts w:ascii="Times New Roman" w:eastAsia="Times New Roman" w:hAnsi="Times New Roman" w:cs="Times New Roman"/>
                <w:color w:val="000000"/>
              </w:rPr>
            </w:pPr>
            <w:r w:rsidRPr="0077337F">
              <w:rPr>
                <w:rFonts w:ascii="Times New Roman" w:eastAsia="Times New Roman" w:hAnsi="Times New Roman" w:cs="Times New Roman"/>
                <w:color w:val="000000"/>
              </w:rPr>
              <w:t xml:space="preserve">$18,791 </w:t>
            </w:r>
          </w:p>
        </w:tc>
        <w:tc>
          <w:tcPr>
            <w:tcW w:w="1375" w:type="pct"/>
            <w:tcBorders>
              <w:top w:val="nil"/>
              <w:left w:val="nil"/>
              <w:bottom w:val="nil"/>
              <w:right w:val="single" w:sz="4" w:space="0" w:color="auto"/>
            </w:tcBorders>
            <w:shd w:val="clear" w:color="auto" w:fill="auto"/>
            <w:noWrap/>
            <w:vAlign w:val="bottom"/>
            <w:hideMark/>
          </w:tcPr>
          <w:p w:rsidR="00A20B17" w:rsidRPr="0077337F" w:rsidRDefault="00A20B17" w:rsidP="0077337F">
            <w:pPr>
              <w:spacing w:after="0" w:line="240" w:lineRule="auto"/>
              <w:jc w:val="right"/>
              <w:rPr>
                <w:rFonts w:ascii="Times New Roman" w:eastAsia="Times New Roman" w:hAnsi="Times New Roman" w:cs="Times New Roman"/>
                <w:color w:val="000000"/>
              </w:rPr>
            </w:pPr>
            <w:r w:rsidRPr="0077337F">
              <w:rPr>
                <w:rFonts w:ascii="Times New Roman" w:eastAsia="Times New Roman" w:hAnsi="Times New Roman" w:cs="Times New Roman"/>
                <w:color w:val="000000"/>
              </w:rPr>
              <w:t>5.00</w:t>
            </w:r>
          </w:p>
        </w:tc>
      </w:tr>
      <w:tr w:rsidR="00A20B17" w:rsidRPr="00DD2211" w:rsidTr="00A20B17">
        <w:trPr>
          <w:trHeight w:val="203"/>
          <w:jc w:val="center"/>
        </w:trPr>
        <w:tc>
          <w:tcPr>
            <w:tcW w:w="1206" w:type="pct"/>
            <w:tcBorders>
              <w:top w:val="nil"/>
              <w:left w:val="single" w:sz="4" w:space="0" w:color="auto"/>
              <w:bottom w:val="nil"/>
              <w:right w:val="nil"/>
            </w:tcBorders>
            <w:shd w:val="clear" w:color="000000" w:fill="BFBFBF"/>
            <w:noWrap/>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Hyundai</w:t>
            </w:r>
          </w:p>
        </w:tc>
        <w:tc>
          <w:tcPr>
            <w:tcW w:w="1234" w:type="pct"/>
            <w:tcBorders>
              <w:top w:val="nil"/>
              <w:left w:val="nil"/>
              <w:bottom w:val="nil"/>
              <w:right w:val="single" w:sz="4" w:space="0" w:color="auto"/>
            </w:tcBorders>
            <w:shd w:val="clear" w:color="000000" w:fill="BFBFBF"/>
            <w:noWrap/>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Santa Fe</w:t>
            </w:r>
          </w:p>
        </w:tc>
        <w:tc>
          <w:tcPr>
            <w:tcW w:w="1186" w:type="pct"/>
            <w:tcBorders>
              <w:top w:val="nil"/>
              <w:left w:val="nil"/>
              <w:bottom w:val="nil"/>
              <w:right w:val="nil"/>
            </w:tcBorders>
            <w:shd w:val="clear" w:color="000000" w:fill="BFBFBF"/>
            <w:noWrap/>
            <w:vAlign w:val="bottom"/>
            <w:hideMark/>
          </w:tcPr>
          <w:p w:rsidR="00A20B17" w:rsidRPr="0077337F" w:rsidRDefault="00A20B17" w:rsidP="0077337F">
            <w:pPr>
              <w:spacing w:after="0" w:line="240" w:lineRule="auto"/>
              <w:jc w:val="right"/>
              <w:rPr>
                <w:rFonts w:ascii="Times New Roman" w:eastAsia="Times New Roman" w:hAnsi="Times New Roman" w:cs="Times New Roman"/>
                <w:color w:val="000000"/>
              </w:rPr>
            </w:pPr>
            <w:r w:rsidRPr="0077337F">
              <w:rPr>
                <w:rFonts w:ascii="Times New Roman" w:eastAsia="Times New Roman" w:hAnsi="Times New Roman" w:cs="Times New Roman"/>
                <w:color w:val="000000"/>
              </w:rPr>
              <w:t xml:space="preserve">$13,791 </w:t>
            </w:r>
          </w:p>
        </w:tc>
        <w:tc>
          <w:tcPr>
            <w:tcW w:w="1375" w:type="pct"/>
            <w:tcBorders>
              <w:top w:val="nil"/>
              <w:left w:val="nil"/>
              <w:bottom w:val="nil"/>
              <w:right w:val="single" w:sz="4" w:space="0" w:color="auto"/>
            </w:tcBorders>
            <w:shd w:val="clear" w:color="000000" w:fill="BFBFBF"/>
            <w:noWrap/>
            <w:vAlign w:val="bottom"/>
            <w:hideMark/>
          </w:tcPr>
          <w:p w:rsidR="00A20B17" w:rsidRPr="0077337F" w:rsidRDefault="00A20B17" w:rsidP="0077337F">
            <w:pPr>
              <w:spacing w:after="0" w:line="240" w:lineRule="auto"/>
              <w:jc w:val="right"/>
              <w:rPr>
                <w:rFonts w:ascii="Times New Roman" w:eastAsia="Times New Roman" w:hAnsi="Times New Roman" w:cs="Times New Roman"/>
                <w:color w:val="000000"/>
              </w:rPr>
            </w:pPr>
            <w:r w:rsidRPr="0077337F">
              <w:rPr>
                <w:rFonts w:ascii="Times New Roman" w:eastAsia="Times New Roman" w:hAnsi="Times New Roman" w:cs="Times New Roman"/>
                <w:color w:val="000000"/>
              </w:rPr>
              <w:t>1.32</w:t>
            </w:r>
          </w:p>
        </w:tc>
      </w:tr>
      <w:tr w:rsidR="00A20B17" w:rsidRPr="00DD2211" w:rsidTr="00A20B17">
        <w:trPr>
          <w:trHeight w:val="203"/>
          <w:jc w:val="center"/>
        </w:trPr>
        <w:tc>
          <w:tcPr>
            <w:tcW w:w="1206" w:type="pct"/>
            <w:tcBorders>
              <w:top w:val="nil"/>
              <w:left w:val="single" w:sz="4" w:space="0" w:color="auto"/>
              <w:bottom w:val="single" w:sz="4" w:space="0" w:color="auto"/>
              <w:right w:val="nil"/>
            </w:tcBorders>
            <w:shd w:val="clear" w:color="auto" w:fill="auto"/>
            <w:noWrap/>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Toyota</w:t>
            </w:r>
          </w:p>
        </w:tc>
        <w:tc>
          <w:tcPr>
            <w:tcW w:w="1234" w:type="pct"/>
            <w:tcBorders>
              <w:top w:val="nil"/>
              <w:left w:val="nil"/>
              <w:bottom w:val="single" w:sz="4" w:space="0" w:color="auto"/>
              <w:right w:val="single" w:sz="4" w:space="0" w:color="auto"/>
            </w:tcBorders>
            <w:shd w:val="clear" w:color="auto" w:fill="auto"/>
            <w:noWrap/>
            <w:vAlign w:val="bottom"/>
            <w:hideMark/>
          </w:tcPr>
          <w:p w:rsidR="00A20B17" w:rsidRPr="0077337F" w:rsidRDefault="00A20B17" w:rsidP="0077337F">
            <w:pPr>
              <w:spacing w:after="0" w:line="240" w:lineRule="auto"/>
              <w:rPr>
                <w:rFonts w:ascii="Times New Roman" w:eastAsia="Times New Roman" w:hAnsi="Times New Roman" w:cs="Times New Roman"/>
                <w:color w:val="000000"/>
              </w:rPr>
            </w:pPr>
            <w:r w:rsidRPr="0077337F">
              <w:rPr>
                <w:rFonts w:ascii="Times New Roman" w:eastAsia="Times New Roman" w:hAnsi="Times New Roman" w:cs="Times New Roman"/>
                <w:color w:val="000000"/>
              </w:rPr>
              <w:t>RAV 4</w:t>
            </w:r>
          </w:p>
        </w:tc>
        <w:tc>
          <w:tcPr>
            <w:tcW w:w="1186" w:type="pct"/>
            <w:tcBorders>
              <w:top w:val="nil"/>
              <w:left w:val="nil"/>
              <w:bottom w:val="single" w:sz="4" w:space="0" w:color="auto"/>
              <w:right w:val="nil"/>
            </w:tcBorders>
            <w:shd w:val="clear" w:color="auto" w:fill="auto"/>
            <w:noWrap/>
            <w:vAlign w:val="bottom"/>
            <w:hideMark/>
          </w:tcPr>
          <w:p w:rsidR="00A20B17" w:rsidRPr="0077337F" w:rsidRDefault="00A20B17" w:rsidP="0077337F">
            <w:pPr>
              <w:spacing w:after="0" w:line="240" w:lineRule="auto"/>
              <w:jc w:val="right"/>
              <w:rPr>
                <w:rFonts w:ascii="Times New Roman" w:eastAsia="Times New Roman" w:hAnsi="Times New Roman" w:cs="Times New Roman"/>
                <w:color w:val="000000"/>
              </w:rPr>
            </w:pPr>
            <w:r w:rsidRPr="0077337F">
              <w:rPr>
                <w:rFonts w:ascii="Times New Roman" w:eastAsia="Times New Roman" w:hAnsi="Times New Roman" w:cs="Times New Roman"/>
                <w:color w:val="000000"/>
              </w:rPr>
              <w:t xml:space="preserve">$15,099 </w:t>
            </w:r>
          </w:p>
        </w:tc>
        <w:tc>
          <w:tcPr>
            <w:tcW w:w="1375" w:type="pct"/>
            <w:tcBorders>
              <w:top w:val="nil"/>
              <w:left w:val="nil"/>
              <w:bottom w:val="single" w:sz="4" w:space="0" w:color="auto"/>
              <w:right w:val="single" w:sz="4" w:space="0" w:color="auto"/>
            </w:tcBorders>
            <w:shd w:val="clear" w:color="auto" w:fill="auto"/>
            <w:noWrap/>
            <w:vAlign w:val="bottom"/>
            <w:hideMark/>
          </w:tcPr>
          <w:p w:rsidR="00A20B17" w:rsidRPr="0077337F" w:rsidRDefault="00A20B17" w:rsidP="0077337F">
            <w:pPr>
              <w:spacing w:after="0" w:line="240" w:lineRule="auto"/>
              <w:jc w:val="right"/>
              <w:rPr>
                <w:rFonts w:ascii="Times New Roman" w:eastAsia="Times New Roman" w:hAnsi="Times New Roman" w:cs="Times New Roman"/>
                <w:color w:val="000000"/>
              </w:rPr>
            </w:pPr>
            <w:r w:rsidRPr="0077337F">
              <w:rPr>
                <w:rFonts w:ascii="Times New Roman" w:eastAsia="Times New Roman" w:hAnsi="Times New Roman" w:cs="Times New Roman"/>
                <w:color w:val="000000"/>
              </w:rPr>
              <w:t>2.28</w:t>
            </w:r>
          </w:p>
        </w:tc>
      </w:tr>
    </w:tbl>
    <w:p w:rsidR="0077337F" w:rsidRPr="00DD2211" w:rsidRDefault="00A20B17" w:rsidP="00A20B17">
      <w:pPr>
        <w:spacing w:line="480" w:lineRule="auto"/>
        <w:ind w:firstLine="720"/>
        <w:contextualSpacing/>
        <w:jc w:val="center"/>
        <w:rPr>
          <w:rFonts w:ascii="Times New Roman" w:hAnsi="Times New Roman" w:cs="Times New Roman"/>
          <w:sz w:val="24"/>
        </w:rPr>
      </w:pPr>
      <w:r w:rsidRPr="00DD2211">
        <w:rPr>
          <w:rFonts w:ascii="Times New Roman" w:hAnsi="Times New Roman" w:cs="Times New Roman"/>
          <w:b/>
          <w:sz w:val="24"/>
        </w:rPr>
        <w:t xml:space="preserve">Figure 3: </w:t>
      </w:r>
      <w:r w:rsidRPr="00DD2211">
        <w:rPr>
          <w:rFonts w:ascii="Times New Roman" w:hAnsi="Times New Roman" w:cs="Times New Roman"/>
          <w:sz w:val="24"/>
        </w:rPr>
        <w:t>The resale value for the 4 cars. A higher resale value is weighted more.</w:t>
      </w:r>
    </w:p>
    <w:tbl>
      <w:tblPr>
        <w:tblW w:w="11139" w:type="dxa"/>
        <w:jc w:val="center"/>
        <w:tblLook w:val="04A0" w:firstRow="1" w:lastRow="0" w:firstColumn="1" w:lastColumn="0" w:noHBand="0" w:noVBand="1"/>
      </w:tblPr>
      <w:tblGrid>
        <w:gridCol w:w="974"/>
        <w:gridCol w:w="960"/>
        <w:gridCol w:w="1540"/>
        <w:gridCol w:w="1480"/>
        <w:gridCol w:w="1340"/>
        <w:gridCol w:w="1340"/>
        <w:gridCol w:w="1340"/>
        <w:gridCol w:w="1089"/>
        <w:gridCol w:w="1090"/>
      </w:tblGrid>
      <w:tr w:rsidR="00A20B17" w:rsidRPr="00DD2211" w:rsidTr="00A20B17">
        <w:trPr>
          <w:trHeight w:val="900"/>
          <w:jc w:val="center"/>
        </w:trPr>
        <w:tc>
          <w:tcPr>
            <w:tcW w:w="960" w:type="dxa"/>
            <w:tcBorders>
              <w:top w:val="single" w:sz="4" w:space="0" w:color="auto"/>
              <w:left w:val="single" w:sz="4" w:space="0" w:color="auto"/>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Make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Model</w:t>
            </w:r>
          </w:p>
        </w:tc>
        <w:tc>
          <w:tcPr>
            <w:tcW w:w="1540" w:type="dxa"/>
            <w:tcBorders>
              <w:top w:val="single" w:sz="4" w:space="0" w:color="auto"/>
              <w:left w:val="nil"/>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Insurance (After 1 Year)</w:t>
            </w:r>
          </w:p>
        </w:tc>
        <w:tc>
          <w:tcPr>
            <w:tcW w:w="1480" w:type="dxa"/>
            <w:tcBorders>
              <w:top w:val="single" w:sz="4" w:space="0" w:color="auto"/>
              <w:left w:val="nil"/>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Insurance (After 2 Year)</w:t>
            </w:r>
          </w:p>
        </w:tc>
        <w:tc>
          <w:tcPr>
            <w:tcW w:w="1340" w:type="dxa"/>
            <w:tcBorders>
              <w:top w:val="single" w:sz="4" w:space="0" w:color="auto"/>
              <w:left w:val="nil"/>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Insurance (After 3 Year)</w:t>
            </w:r>
          </w:p>
        </w:tc>
        <w:tc>
          <w:tcPr>
            <w:tcW w:w="1340" w:type="dxa"/>
            <w:tcBorders>
              <w:top w:val="single" w:sz="4" w:space="0" w:color="auto"/>
              <w:left w:val="nil"/>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Insurance (After 4 Year)</w:t>
            </w:r>
          </w:p>
        </w:tc>
        <w:tc>
          <w:tcPr>
            <w:tcW w:w="1340" w:type="dxa"/>
            <w:tcBorders>
              <w:top w:val="single" w:sz="4" w:space="0" w:color="auto"/>
              <w:left w:val="nil"/>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Insurance (After 5 Year)</w:t>
            </w:r>
          </w:p>
        </w:tc>
        <w:tc>
          <w:tcPr>
            <w:tcW w:w="1089" w:type="dxa"/>
            <w:tcBorders>
              <w:top w:val="single" w:sz="4" w:space="0" w:color="auto"/>
              <w:left w:val="nil"/>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Average Insurance</w:t>
            </w:r>
          </w:p>
        </w:tc>
        <w:tc>
          <w:tcPr>
            <w:tcW w:w="1090" w:type="dxa"/>
            <w:tcBorders>
              <w:top w:val="single" w:sz="4" w:space="0" w:color="auto"/>
              <w:left w:val="nil"/>
              <w:bottom w:val="single" w:sz="4" w:space="0" w:color="auto"/>
              <w:right w:val="single" w:sz="4" w:space="0" w:color="auto"/>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Weighted (Out of 7)</w:t>
            </w:r>
          </w:p>
        </w:tc>
      </w:tr>
      <w:tr w:rsidR="00A20B17" w:rsidRPr="00DD2211" w:rsidTr="00A20B17">
        <w:trPr>
          <w:trHeight w:val="300"/>
          <w:jc w:val="center"/>
        </w:trPr>
        <w:tc>
          <w:tcPr>
            <w:tcW w:w="960" w:type="dxa"/>
            <w:tcBorders>
              <w:top w:val="nil"/>
              <w:left w:val="single" w:sz="4" w:space="0" w:color="auto"/>
              <w:bottom w:val="nil"/>
              <w:right w:val="nil"/>
            </w:tcBorders>
            <w:shd w:val="clear" w:color="000000" w:fill="BFBFBF"/>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Ford</w:t>
            </w:r>
          </w:p>
        </w:tc>
        <w:tc>
          <w:tcPr>
            <w:tcW w:w="960" w:type="dxa"/>
            <w:tcBorders>
              <w:top w:val="nil"/>
              <w:left w:val="nil"/>
              <w:bottom w:val="nil"/>
              <w:right w:val="single" w:sz="4" w:space="0" w:color="auto"/>
            </w:tcBorders>
            <w:shd w:val="clear" w:color="000000" w:fill="BFBFBF"/>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Escape</w:t>
            </w:r>
          </w:p>
        </w:tc>
        <w:tc>
          <w:tcPr>
            <w:tcW w:w="15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$626 </w:t>
            </w:r>
          </w:p>
        </w:tc>
        <w:tc>
          <w:tcPr>
            <w:tcW w:w="148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$645 </w:t>
            </w:r>
          </w:p>
        </w:tc>
        <w:tc>
          <w:tcPr>
            <w:tcW w:w="13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$664 </w:t>
            </w:r>
          </w:p>
        </w:tc>
        <w:tc>
          <w:tcPr>
            <w:tcW w:w="13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$684 </w:t>
            </w:r>
          </w:p>
        </w:tc>
        <w:tc>
          <w:tcPr>
            <w:tcW w:w="13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$705 </w:t>
            </w:r>
          </w:p>
        </w:tc>
        <w:tc>
          <w:tcPr>
            <w:tcW w:w="1089"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$675 </w:t>
            </w:r>
          </w:p>
        </w:tc>
        <w:tc>
          <w:tcPr>
            <w:tcW w:w="1090" w:type="dxa"/>
            <w:tcBorders>
              <w:top w:val="nil"/>
              <w:left w:val="nil"/>
              <w:bottom w:val="nil"/>
              <w:right w:val="single" w:sz="4" w:space="0" w:color="auto"/>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2.8</w:t>
            </w:r>
          </w:p>
        </w:tc>
      </w:tr>
      <w:tr w:rsidR="00A20B17" w:rsidRPr="00DD2211" w:rsidTr="00A20B17">
        <w:trPr>
          <w:trHeight w:val="300"/>
          <w:jc w:val="center"/>
        </w:trPr>
        <w:tc>
          <w:tcPr>
            <w:tcW w:w="960" w:type="dxa"/>
            <w:tcBorders>
              <w:top w:val="nil"/>
              <w:left w:val="single" w:sz="4" w:space="0" w:color="auto"/>
              <w:bottom w:val="nil"/>
              <w:right w:val="nil"/>
            </w:tcBorders>
            <w:shd w:val="clear" w:color="auto" w:fill="auto"/>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Honda</w:t>
            </w:r>
          </w:p>
        </w:tc>
        <w:tc>
          <w:tcPr>
            <w:tcW w:w="960" w:type="dxa"/>
            <w:tcBorders>
              <w:top w:val="nil"/>
              <w:left w:val="nil"/>
              <w:bottom w:val="nil"/>
              <w:right w:val="single" w:sz="4" w:space="0" w:color="auto"/>
            </w:tcBorders>
            <w:shd w:val="clear" w:color="auto" w:fill="auto"/>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CR-V</w:t>
            </w:r>
          </w:p>
        </w:tc>
        <w:tc>
          <w:tcPr>
            <w:tcW w:w="1540" w:type="dxa"/>
            <w:tcBorders>
              <w:top w:val="nil"/>
              <w:left w:val="nil"/>
              <w:bottom w:val="nil"/>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$615 </w:t>
            </w:r>
          </w:p>
        </w:tc>
        <w:tc>
          <w:tcPr>
            <w:tcW w:w="1480" w:type="dxa"/>
            <w:tcBorders>
              <w:top w:val="nil"/>
              <w:left w:val="nil"/>
              <w:bottom w:val="nil"/>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$633 </w:t>
            </w:r>
          </w:p>
        </w:tc>
        <w:tc>
          <w:tcPr>
            <w:tcW w:w="1340" w:type="dxa"/>
            <w:tcBorders>
              <w:top w:val="nil"/>
              <w:left w:val="nil"/>
              <w:bottom w:val="nil"/>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$652 </w:t>
            </w:r>
          </w:p>
        </w:tc>
        <w:tc>
          <w:tcPr>
            <w:tcW w:w="1340" w:type="dxa"/>
            <w:tcBorders>
              <w:top w:val="nil"/>
              <w:left w:val="nil"/>
              <w:bottom w:val="nil"/>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$672 </w:t>
            </w:r>
          </w:p>
        </w:tc>
        <w:tc>
          <w:tcPr>
            <w:tcW w:w="1340" w:type="dxa"/>
            <w:tcBorders>
              <w:top w:val="nil"/>
              <w:left w:val="nil"/>
              <w:bottom w:val="nil"/>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$692 </w:t>
            </w:r>
          </w:p>
        </w:tc>
        <w:tc>
          <w:tcPr>
            <w:tcW w:w="1089" w:type="dxa"/>
            <w:tcBorders>
              <w:top w:val="nil"/>
              <w:left w:val="nil"/>
              <w:bottom w:val="nil"/>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$662 </w:t>
            </w:r>
          </w:p>
        </w:tc>
        <w:tc>
          <w:tcPr>
            <w:tcW w:w="1090" w:type="dxa"/>
            <w:tcBorders>
              <w:top w:val="nil"/>
              <w:left w:val="nil"/>
              <w:bottom w:val="nil"/>
              <w:right w:val="single" w:sz="4" w:space="0" w:color="auto"/>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3.1</w:t>
            </w:r>
          </w:p>
        </w:tc>
      </w:tr>
      <w:tr w:rsidR="00A20B17" w:rsidRPr="00DD2211" w:rsidTr="00A20B17">
        <w:trPr>
          <w:trHeight w:val="300"/>
          <w:jc w:val="center"/>
        </w:trPr>
        <w:tc>
          <w:tcPr>
            <w:tcW w:w="960" w:type="dxa"/>
            <w:tcBorders>
              <w:top w:val="nil"/>
              <w:left w:val="single" w:sz="4" w:space="0" w:color="auto"/>
              <w:bottom w:val="nil"/>
              <w:right w:val="nil"/>
            </w:tcBorders>
            <w:shd w:val="clear" w:color="000000" w:fill="BFBFBF"/>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Hyundai</w:t>
            </w:r>
          </w:p>
        </w:tc>
        <w:tc>
          <w:tcPr>
            <w:tcW w:w="960" w:type="dxa"/>
            <w:tcBorders>
              <w:top w:val="nil"/>
              <w:left w:val="nil"/>
              <w:bottom w:val="nil"/>
              <w:right w:val="single" w:sz="4" w:space="0" w:color="auto"/>
            </w:tcBorders>
            <w:shd w:val="clear" w:color="000000" w:fill="BFBFBF"/>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Santa Fe</w:t>
            </w:r>
          </w:p>
        </w:tc>
        <w:tc>
          <w:tcPr>
            <w:tcW w:w="15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$711 </w:t>
            </w:r>
          </w:p>
        </w:tc>
        <w:tc>
          <w:tcPr>
            <w:tcW w:w="148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$732 </w:t>
            </w:r>
          </w:p>
        </w:tc>
        <w:tc>
          <w:tcPr>
            <w:tcW w:w="13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$754 </w:t>
            </w:r>
          </w:p>
        </w:tc>
        <w:tc>
          <w:tcPr>
            <w:tcW w:w="13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$777 </w:t>
            </w:r>
          </w:p>
        </w:tc>
        <w:tc>
          <w:tcPr>
            <w:tcW w:w="13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$800 </w:t>
            </w:r>
          </w:p>
        </w:tc>
        <w:tc>
          <w:tcPr>
            <w:tcW w:w="1089"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$766 </w:t>
            </w:r>
          </w:p>
        </w:tc>
        <w:tc>
          <w:tcPr>
            <w:tcW w:w="1090" w:type="dxa"/>
            <w:tcBorders>
              <w:top w:val="nil"/>
              <w:left w:val="nil"/>
              <w:bottom w:val="nil"/>
              <w:right w:val="single" w:sz="4" w:space="0" w:color="auto"/>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0.0</w:t>
            </w:r>
          </w:p>
        </w:tc>
      </w:tr>
      <w:tr w:rsidR="00A20B17" w:rsidRPr="00DD2211" w:rsidTr="00A20B17">
        <w:trPr>
          <w:trHeight w:val="300"/>
          <w:jc w:val="center"/>
        </w:trPr>
        <w:tc>
          <w:tcPr>
            <w:tcW w:w="960" w:type="dxa"/>
            <w:tcBorders>
              <w:top w:val="nil"/>
              <w:left w:val="single" w:sz="4" w:space="0" w:color="auto"/>
              <w:bottom w:val="single" w:sz="4" w:space="0" w:color="auto"/>
              <w:right w:val="nil"/>
            </w:tcBorders>
            <w:shd w:val="clear" w:color="auto" w:fill="auto"/>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Toyota</w:t>
            </w:r>
          </w:p>
        </w:tc>
        <w:tc>
          <w:tcPr>
            <w:tcW w:w="960" w:type="dxa"/>
            <w:tcBorders>
              <w:top w:val="nil"/>
              <w:left w:val="nil"/>
              <w:bottom w:val="single" w:sz="4" w:space="0" w:color="auto"/>
              <w:right w:val="single" w:sz="4" w:space="0" w:color="auto"/>
            </w:tcBorders>
            <w:shd w:val="clear" w:color="auto" w:fill="auto"/>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RAV 4</w:t>
            </w:r>
          </w:p>
        </w:tc>
        <w:tc>
          <w:tcPr>
            <w:tcW w:w="1540" w:type="dxa"/>
            <w:tcBorders>
              <w:top w:val="nil"/>
              <w:left w:val="nil"/>
              <w:bottom w:val="single" w:sz="4" w:space="0" w:color="auto"/>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$633 </w:t>
            </w:r>
          </w:p>
        </w:tc>
        <w:tc>
          <w:tcPr>
            <w:tcW w:w="1480" w:type="dxa"/>
            <w:tcBorders>
              <w:top w:val="nil"/>
              <w:left w:val="nil"/>
              <w:bottom w:val="single" w:sz="4" w:space="0" w:color="auto"/>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$65 </w:t>
            </w:r>
          </w:p>
        </w:tc>
        <w:tc>
          <w:tcPr>
            <w:tcW w:w="1340" w:type="dxa"/>
            <w:tcBorders>
              <w:top w:val="nil"/>
              <w:left w:val="nil"/>
              <w:bottom w:val="single" w:sz="4" w:space="0" w:color="auto"/>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$672 </w:t>
            </w:r>
          </w:p>
        </w:tc>
        <w:tc>
          <w:tcPr>
            <w:tcW w:w="1340" w:type="dxa"/>
            <w:tcBorders>
              <w:top w:val="nil"/>
              <w:left w:val="nil"/>
              <w:bottom w:val="single" w:sz="4" w:space="0" w:color="auto"/>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$692 </w:t>
            </w:r>
          </w:p>
        </w:tc>
        <w:tc>
          <w:tcPr>
            <w:tcW w:w="1340" w:type="dxa"/>
            <w:tcBorders>
              <w:top w:val="nil"/>
              <w:left w:val="nil"/>
              <w:bottom w:val="single" w:sz="4" w:space="0" w:color="auto"/>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$712 </w:t>
            </w:r>
          </w:p>
        </w:tc>
        <w:tc>
          <w:tcPr>
            <w:tcW w:w="1089" w:type="dxa"/>
            <w:tcBorders>
              <w:top w:val="nil"/>
              <w:left w:val="nil"/>
              <w:bottom w:val="single" w:sz="4" w:space="0" w:color="auto"/>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 xml:space="preserve">$535 </w:t>
            </w:r>
          </w:p>
        </w:tc>
        <w:tc>
          <w:tcPr>
            <w:tcW w:w="1090" w:type="dxa"/>
            <w:tcBorders>
              <w:top w:val="nil"/>
              <w:left w:val="nil"/>
              <w:bottom w:val="single" w:sz="4" w:space="0" w:color="auto"/>
              <w:right w:val="single" w:sz="4" w:space="0" w:color="auto"/>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7.0</w:t>
            </w:r>
          </w:p>
        </w:tc>
      </w:tr>
    </w:tbl>
    <w:p w:rsidR="00A20B17" w:rsidRPr="00DD2211" w:rsidRDefault="00A20B17" w:rsidP="00A20B17">
      <w:pPr>
        <w:spacing w:line="480" w:lineRule="auto"/>
        <w:ind w:firstLine="720"/>
        <w:contextualSpacing/>
        <w:jc w:val="center"/>
        <w:rPr>
          <w:rFonts w:ascii="Times New Roman" w:hAnsi="Times New Roman" w:cs="Times New Roman"/>
          <w:sz w:val="24"/>
        </w:rPr>
      </w:pPr>
      <w:r w:rsidRPr="00DD2211">
        <w:rPr>
          <w:rFonts w:ascii="Times New Roman" w:hAnsi="Times New Roman" w:cs="Times New Roman"/>
          <w:b/>
          <w:sz w:val="24"/>
        </w:rPr>
        <w:t>Figure 4:</w:t>
      </w:r>
      <w:r w:rsidRPr="00DD2211">
        <w:rPr>
          <w:rFonts w:ascii="Times New Roman" w:hAnsi="Times New Roman" w:cs="Times New Roman"/>
          <w:sz w:val="24"/>
        </w:rPr>
        <w:t xml:space="preserve"> The insurance costs over 5 years. The average is calculated to deduce the weight. Cheaper costs are weighted more.</w:t>
      </w:r>
    </w:p>
    <w:p w:rsidR="00A20B17" w:rsidRPr="00DD2211" w:rsidRDefault="00A20B17" w:rsidP="00A20B17">
      <w:pPr>
        <w:spacing w:line="480" w:lineRule="auto"/>
        <w:ind w:firstLine="720"/>
        <w:contextualSpacing/>
        <w:jc w:val="center"/>
        <w:rPr>
          <w:rFonts w:ascii="Times New Roman" w:hAnsi="Times New Roman" w:cs="Times New Roman"/>
          <w:sz w:val="24"/>
        </w:rPr>
      </w:pPr>
    </w:p>
    <w:p w:rsidR="00A20B17" w:rsidRPr="00DD2211" w:rsidRDefault="00A20B17" w:rsidP="00A20B17">
      <w:pPr>
        <w:spacing w:line="480" w:lineRule="auto"/>
        <w:ind w:firstLine="720"/>
        <w:contextualSpacing/>
        <w:jc w:val="center"/>
        <w:rPr>
          <w:rFonts w:ascii="Times New Roman" w:hAnsi="Times New Roman" w:cs="Times New Roman"/>
          <w:sz w:val="24"/>
        </w:rPr>
      </w:pPr>
    </w:p>
    <w:tbl>
      <w:tblPr>
        <w:tblW w:w="6222" w:type="dxa"/>
        <w:jc w:val="center"/>
        <w:tblLook w:val="04A0" w:firstRow="1" w:lastRow="0" w:firstColumn="1" w:lastColumn="0" w:noHBand="0" w:noVBand="1"/>
      </w:tblPr>
      <w:tblGrid>
        <w:gridCol w:w="974"/>
        <w:gridCol w:w="960"/>
        <w:gridCol w:w="1060"/>
        <w:gridCol w:w="1060"/>
        <w:gridCol w:w="1133"/>
        <w:gridCol w:w="1090"/>
      </w:tblGrid>
      <w:tr w:rsidR="00A20B17" w:rsidRPr="00DD2211" w:rsidTr="00A20B17">
        <w:trPr>
          <w:trHeight w:val="900"/>
          <w:jc w:val="center"/>
        </w:trPr>
        <w:tc>
          <w:tcPr>
            <w:tcW w:w="960" w:type="dxa"/>
            <w:tcBorders>
              <w:top w:val="single" w:sz="4" w:space="0" w:color="auto"/>
              <w:left w:val="single" w:sz="4" w:space="0" w:color="auto"/>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lastRenderedPageBreak/>
              <w:t>Make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Model</w:t>
            </w:r>
          </w:p>
        </w:tc>
        <w:tc>
          <w:tcPr>
            <w:tcW w:w="1040" w:type="dxa"/>
            <w:tcBorders>
              <w:top w:val="single" w:sz="4" w:space="0" w:color="auto"/>
              <w:left w:val="nil"/>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City Fuel Economy</w:t>
            </w:r>
          </w:p>
        </w:tc>
        <w:tc>
          <w:tcPr>
            <w:tcW w:w="1040" w:type="dxa"/>
            <w:tcBorders>
              <w:top w:val="single" w:sz="4" w:space="0" w:color="auto"/>
              <w:left w:val="nil"/>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Hwy Fuel Economy</w:t>
            </w:r>
          </w:p>
        </w:tc>
        <w:tc>
          <w:tcPr>
            <w:tcW w:w="1132" w:type="dxa"/>
            <w:tcBorders>
              <w:top w:val="single" w:sz="4" w:space="0" w:color="auto"/>
              <w:left w:val="nil"/>
              <w:bottom w:val="single" w:sz="4" w:space="0" w:color="auto"/>
              <w:right w:val="nil"/>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Combined Fuel Economy</w:t>
            </w:r>
          </w:p>
        </w:tc>
        <w:tc>
          <w:tcPr>
            <w:tcW w:w="1090" w:type="dxa"/>
            <w:tcBorders>
              <w:top w:val="single" w:sz="4" w:space="0" w:color="auto"/>
              <w:left w:val="nil"/>
              <w:bottom w:val="single" w:sz="4" w:space="0" w:color="auto"/>
              <w:right w:val="single" w:sz="4" w:space="0" w:color="auto"/>
            </w:tcBorders>
            <w:shd w:val="clear" w:color="auto" w:fill="auto"/>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Weighted (Out of 7)</w:t>
            </w:r>
          </w:p>
        </w:tc>
      </w:tr>
      <w:tr w:rsidR="00A20B17" w:rsidRPr="00DD2211" w:rsidTr="00A20B17">
        <w:trPr>
          <w:trHeight w:val="300"/>
          <w:jc w:val="center"/>
        </w:trPr>
        <w:tc>
          <w:tcPr>
            <w:tcW w:w="960" w:type="dxa"/>
            <w:tcBorders>
              <w:top w:val="nil"/>
              <w:left w:val="single" w:sz="4" w:space="0" w:color="auto"/>
              <w:bottom w:val="nil"/>
              <w:right w:val="nil"/>
            </w:tcBorders>
            <w:shd w:val="clear" w:color="000000" w:fill="BFBFBF"/>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Ford</w:t>
            </w:r>
          </w:p>
        </w:tc>
        <w:tc>
          <w:tcPr>
            <w:tcW w:w="960" w:type="dxa"/>
            <w:tcBorders>
              <w:top w:val="nil"/>
              <w:left w:val="nil"/>
              <w:bottom w:val="nil"/>
              <w:right w:val="single" w:sz="4" w:space="0" w:color="auto"/>
            </w:tcBorders>
            <w:shd w:val="clear" w:color="000000" w:fill="BFBFBF"/>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Escape</w:t>
            </w:r>
          </w:p>
        </w:tc>
        <w:tc>
          <w:tcPr>
            <w:tcW w:w="10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22</w:t>
            </w:r>
          </w:p>
        </w:tc>
        <w:tc>
          <w:tcPr>
            <w:tcW w:w="10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28</w:t>
            </w:r>
          </w:p>
        </w:tc>
        <w:tc>
          <w:tcPr>
            <w:tcW w:w="1132"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24.7</w:t>
            </w:r>
          </w:p>
        </w:tc>
        <w:tc>
          <w:tcPr>
            <w:tcW w:w="1090" w:type="dxa"/>
            <w:tcBorders>
              <w:top w:val="nil"/>
              <w:left w:val="nil"/>
              <w:bottom w:val="nil"/>
              <w:right w:val="single" w:sz="4" w:space="0" w:color="auto"/>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0</w:t>
            </w:r>
          </w:p>
        </w:tc>
      </w:tr>
      <w:tr w:rsidR="00A20B17" w:rsidRPr="00DD2211" w:rsidTr="00A20B17">
        <w:trPr>
          <w:trHeight w:val="300"/>
          <w:jc w:val="center"/>
        </w:trPr>
        <w:tc>
          <w:tcPr>
            <w:tcW w:w="960" w:type="dxa"/>
            <w:tcBorders>
              <w:top w:val="nil"/>
              <w:left w:val="single" w:sz="4" w:space="0" w:color="auto"/>
              <w:bottom w:val="nil"/>
              <w:right w:val="nil"/>
            </w:tcBorders>
            <w:shd w:val="clear" w:color="auto" w:fill="auto"/>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Honda</w:t>
            </w:r>
          </w:p>
        </w:tc>
        <w:tc>
          <w:tcPr>
            <w:tcW w:w="960" w:type="dxa"/>
            <w:tcBorders>
              <w:top w:val="nil"/>
              <w:left w:val="nil"/>
              <w:bottom w:val="nil"/>
              <w:right w:val="single" w:sz="4" w:space="0" w:color="auto"/>
            </w:tcBorders>
            <w:shd w:val="clear" w:color="auto" w:fill="auto"/>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CR-V</w:t>
            </w:r>
          </w:p>
        </w:tc>
        <w:tc>
          <w:tcPr>
            <w:tcW w:w="1040" w:type="dxa"/>
            <w:tcBorders>
              <w:top w:val="nil"/>
              <w:left w:val="nil"/>
              <w:bottom w:val="nil"/>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25</w:t>
            </w:r>
          </w:p>
        </w:tc>
        <w:tc>
          <w:tcPr>
            <w:tcW w:w="1040" w:type="dxa"/>
            <w:tcBorders>
              <w:top w:val="nil"/>
              <w:left w:val="nil"/>
              <w:bottom w:val="nil"/>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31</w:t>
            </w:r>
          </w:p>
        </w:tc>
        <w:tc>
          <w:tcPr>
            <w:tcW w:w="1132" w:type="dxa"/>
            <w:tcBorders>
              <w:top w:val="nil"/>
              <w:left w:val="nil"/>
              <w:bottom w:val="nil"/>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27.7</w:t>
            </w:r>
          </w:p>
        </w:tc>
        <w:tc>
          <w:tcPr>
            <w:tcW w:w="1090" w:type="dxa"/>
            <w:tcBorders>
              <w:top w:val="nil"/>
              <w:left w:val="nil"/>
              <w:bottom w:val="nil"/>
              <w:right w:val="single" w:sz="4" w:space="0" w:color="auto"/>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7</w:t>
            </w:r>
          </w:p>
        </w:tc>
      </w:tr>
      <w:tr w:rsidR="00A20B17" w:rsidRPr="00DD2211" w:rsidTr="00A20B17">
        <w:trPr>
          <w:trHeight w:val="300"/>
          <w:jc w:val="center"/>
        </w:trPr>
        <w:tc>
          <w:tcPr>
            <w:tcW w:w="960" w:type="dxa"/>
            <w:tcBorders>
              <w:top w:val="nil"/>
              <w:left w:val="single" w:sz="4" w:space="0" w:color="auto"/>
              <w:bottom w:val="nil"/>
              <w:right w:val="nil"/>
            </w:tcBorders>
            <w:shd w:val="clear" w:color="000000" w:fill="BFBFBF"/>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Hyundai</w:t>
            </w:r>
          </w:p>
        </w:tc>
        <w:tc>
          <w:tcPr>
            <w:tcW w:w="960" w:type="dxa"/>
            <w:tcBorders>
              <w:top w:val="nil"/>
              <w:left w:val="nil"/>
              <w:bottom w:val="nil"/>
              <w:right w:val="single" w:sz="4" w:space="0" w:color="auto"/>
            </w:tcBorders>
            <w:shd w:val="clear" w:color="000000" w:fill="BFBFBF"/>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Santa Fe</w:t>
            </w:r>
          </w:p>
        </w:tc>
        <w:tc>
          <w:tcPr>
            <w:tcW w:w="10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22</w:t>
            </w:r>
          </w:p>
        </w:tc>
        <w:tc>
          <w:tcPr>
            <w:tcW w:w="1040"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29</w:t>
            </w:r>
          </w:p>
        </w:tc>
        <w:tc>
          <w:tcPr>
            <w:tcW w:w="1132" w:type="dxa"/>
            <w:tcBorders>
              <w:top w:val="nil"/>
              <w:left w:val="nil"/>
              <w:bottom w:val="nil"/>
              <w:right w:val="nil"/>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25.15</w:t>
            </w:r>
          </w:p>
        </w:tc>
        <w:tc>
          <w:tcPr>
            <w:tcW w:w="1090" w:type="dxa"/>
            <w:tcBorders>
              <w:top w:val="nil"/>
              <w:left w:val="nil"/>
              <w:bottom w:val="nil"/>
              <w:right w:val="single" w:sz="4" w:space="0" w:color="auto"/>
            </w:tcBorders>
            <w:shd w:val="clear" w:color="000000" w:fill="BFBFBF"/>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1.05</w:t>
            </w:r>
          </w:p>
        </w:tc>
      </w:tr>
      <w:tr w:rsidR="00A20B17" w:rsidRPr="00DD2211" w:rsidTr="00A20B17">
        <w:trPr>
          <w:trHeight w:val="300"/>
          <w:jc w:val="center"/>
        </w:trPr>
        <w:tc>
          <w:tcPr>
            <w:tcW w:w="960" w:type="dxa"/>
            <w:tcBorders>
              <w:top w:val="nil"/>
              <w:left w:val="single" w:sz="4" w:space="0" w:color="auto"/>
              <w:bottom w:val="single" w:sz="4" w:space="0" w:color="auto"/>
              <w:right w:val="nil"/>
            </w:tcBorders>
            <w:shd w:val="clear" w:color="auto" w:fill="auto"/>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Toyota</w:t>
            </w:r>
          </w:p>
        </w:tc>
        <w:tc>
          <w:tcPr>
            <w:tcW w:w="960" w:type="dxa"/>
            <w:tcBorders>
              <w:top w:val="nil"/>
              <w:left w:val="nil"/>
              <w:bottom w:val="single" w:sz="4" w:space="0" w:color="auto"/>
              <w:right w:val="single" w:sz="4" w:space="0" w:color="auto"/>
            </w:tcBorders>
            <w:shd w:val="clear" w:color="auto" w:fill="auto"/>
            <w:noWrap/>
            <w:vAlign w:val="bottom"/>
            <w:hideMark/>
          </w:tcPr>
          <w:p w:rsidR="00A20B17" w:rsidRPr="00A20B17" w:rsidRDefault="00A20B17" w:rsidP="00A20B17">
            <w:pPr>
              <w:spacing w:after="0" w:line="240" w:lineRule="auto"/>
              <w:rPr>
                <w:rFonts w:ascii="Times New Roman" w:eastAsia="Times New Roman" w:hAnsi="Times New Roman" w:cs="Times New Roman"/>
                <w:color w:val="000000"/>
              </w:rPr>
            </w:pPr>
            <w:r w:rsidRPr="00A20B17">
              <w:rPr>
                <w:rFonts w:ascii="Times New Roman" w:eastAsia="Times New Roman" w:hAnsi="Times New Roman" w:cs="Times New Roman"/>
                <w:color w:val="000000"/>
              </w:rPr>
              <w:t>RAV 4</w:t>
            </w:r>
          </w:p>
        </w:tc>
        <w:tc>
          <w:tcPr>
            <w:tcW w:w="1040" w:type="dxa"/>
            <w:tcBorders>
              <w:top w:val="nil"/>
              <w:left w:val="nil"/>
              <w:bottom w:val="single" w:sz="4" w:space="0" w:color="auto"/>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22</w:t>
            </w:r>
          </w:p>
        </w:tc>
        <w:tc>
          <w:tcPr>
            <w:tcW w:w="1040" w:type="dxa"/>
            <w:tcBorders>
              <w:top w:val="nil"/>
              <w:left w:val="nil"/>
              <w:bottom w:val="single" w:sz="4" w:space="0" w:color="auto"/>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28</w:t>
            </w:r>
          </w:p>
        </w:tc>
        <w:tc>
          <w:tcPr>
            <w:tcW w:w="1132" w:type="dxa"/>
            <w:tcBorders>
              <w:top w:val="nil"/>
              <w:left w:val="nil"/>
              <w:bottom w:val="single" w:sz="4" w:space="0" w:color="auto"/>
              <w:right w:val="nil"/>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24.7</w:t>
            </w:r>
          </w:p>
        </w:tc>
        <w:tc>
          <w:tcPr>
            <w:tcW w:w="1090" w:type="dxa"/>
            <w:tcBorders>
              <w:top w:val="nil"/>
              <w:left w:val="nil"/>
              <w:bottom w:val="single" w:sz="4" w:space="0" w:color="auto"/>
              <w:right w:val="single" w:sz="4" w:space="0" w:color="auto"/>
            </w:tcBorders>
            <w:shd w:val="clear" w:color="auto" w:fill="auto"/>
            <w:noWrap/>
            <w:vAlign w:val="bottom"/>
            <w:hideMark/>
          </w:tcPr>
          <w:p w:rsidR="00A20B17" w:rsidRPr="00A20B17" w:rsidRDefault="00A20B17" w:rsidP="00A20B17">
            <w:pPr>
              <w:spacing w:after="0" w:line="240" w:lineRule="auto"/>
              <w:jc w:val="right"/>
              <w:rPr>
                <w:rFonts w:ascii="Times New Roman" w:eastAsia="Times New Roman" w:hAnsi="Times New Roman" w:cs="Times New Roman"/>
                <w:color w:val="000000"/>
              </w:rPr>
            </w:pPr>
            <w:r w:rsidRPr="00A20B17">
              <w:rPr>
                <w:rFonts w:ascii="Times New Roman" w:eastAsia="Times New Roman" w:hAnsi="Times New Roman" w:cs="Times New Roman"/>
                <w:color w:val="000000"/>
              </w:rPr>
              <w:t>0</w:t>
            </w:r>
          </w:p>
        </w:tc>
      </w:tr>
    </w:tbl>
    <w:p w:rsidR="00A20B17" w:rsidRPr="00DD2211" w:rsidRDefault="00A20B17" w:rsidP="00A20B17">
      <w:pPr>
        <w:spacing w:line="480" w:lineRule="auto"/>
        <w:ind w:firstLine="720"/>
        <w:contextualSpacing/>
        <w:jc w:val="center"/>
        <w:rPr>
          <w:rFonts w:ascii="Times New Roman" w:hAnsi="Times New Roman" w:cs="Times New Roman"/>
          <w:sz w:val="24"/>
        </w:rPr>
      </w:pPr>
      <w:r w:rsidRPr="00DD2211">
        <w:rPr>
          <w:rFonts w:ascii="Times New Roman" w:hAnsi="Times New Roman" w:cs="Times New Roman"/>
          <w:b/>
          <w:sz w:val="24"/>
        </w:rPr>
        <w:t xml:space="preserve">Figure 5: </w:t>
      </w:r>
      <w:r w:rsidRPr="00DD2211">
        <w:rPr>
          <w:rFonts w:ascii="Times New Roman" w:hAnsi="Times New Roman" w:cs="Times New Roman"/>
          <w:sz w:val="24"/>
        </w:rPr>
        <w:t>The fuel economy measured in MPG. The combined fuel economy is used to calculate the weight.</w:t>
      </w:r>
    </w:p>
    <w:p w:rsidR="00A20B17" w:rsidRPr="00DD2211" w:rsidRDefault="00A20B17" w:rsidP="00A20B17">
      <w:pPr>
        <w:spacing w:line="480" w:lineRule="auto"/>
        <w:ind w:left="720" w:firstLine="720"/>
        <w:contextualSpacing/>
        <w:rPr>
          <w:rFonts w:ascii="Times New Roman" w:hAnsi="Times New Roman" w:cs="Times New Roman"/>
          <w:sz w:val="24"/>
        </w:rPr>
      </w:pPr>
      <w:r w:rsidRPr="00DD2211">
        <w:rPr>
          <w:rFonts w:ascii="Times New Roman" w:hAnsi="Times New Roman" w:cs="Times New Roman"/>
          <w:sz w:val="24"/>
        </w:rPr>
        <w:t xml:space="preserve">Based on the 6 criteria, weights were assigned using a linear interpolation method. </w:t>
      </w:r>
      <w:r w:rsidR="00DD2211" w:rsidRPr="00DD2211">
        <w:rPr>
          <w:rFonts w:ascii="Times New Roman" w:hAnsi="Times New Roman" w:cs="Times New Roman"/>
          <w:sz w:val="24"/>
        </w:rPr>
        <w:t>The chart below summarizes the data:</w:t>
      </w:r>
    </w:p>
    <w:tbl>
      <w:tblPr>
        <w:tblW w:w="11340" w:type="dxa"/>
        <w:jc w:val="center"/>
        <w:tblLook w:val="04A0" w:firstRow="1" w:lastRow="0" w:firstColumn="1" w:lastColumn="0" w:noHBand="0" w:noVBand="1"/>
      </w:tblPr>
      <w:tblGrid>
        <w:gridCol w:w="974"/>
        <w:gridCol w:w="875"/>
        <w:gridCol w:w="1459"/>
        <w:gridCol w:w="1478"/>
        <w:gridCol w:w="1243"/>
        <w:gridCol w:w="1550"/>
        <w:gridCol w:w="1405"/>
        <w:gridCol w:w="1350"/>
        <w:gridCol w:w="1222"/>
      </w:tblGrid>
      <w:tr w:rsidR="00DD2211" w:rsidRPr="00DD2211" w:rsidTr="00DD2211">
        <w:trPr>
          <w:trHeight w:val="629"/>
          <w:jc w:val="center"/>
        </w:trPr>
        <w:tc>
          <w:tcPr>
            <w:tcW w:w="908" w:type="dxa"/>
            <w:tcBorders>
              <w:top w:val="single" w:sz="4" w:space="0" w:color="auto"/>
              <w:left w:val="single" w:sz="4" w:space="0" w:color="auto"/>
              <w:bottom w:val="single" w:sz="4" w:space="0" w:color="auto"/>
              <w:right w:val="nil"/>
            </w:tcBorders>
            <w:shd w:val="clear" w:color="auto" w:fill="auto"/>
            <w:noWrap/>
            <w:vAlign w:val="center"/>
            <w:hideMark/>
          </w:tcPr>
          <w:p w:rsidR="00DD2211" w:rsidRPr="00DD2211" w:rsidRDefault="00DD2211" w:rsidP="00DD2211">
            <w:pPr>
              <w:spacing w:after="0" w:line="240" w:lineRule="auto"/>
              <w:jc w:val="center"/>
              <w:rPr>
                <w:rFonts w:ascii="Times New Roman" w:eastAsia="Times New Roman" w:hAnsi="Times New Roman" w:cs="Times New Roman"/>
                <w:b/>
                <w:bCs/>
                <w:color w:val="000000"/>
                <w:sz w:val="24"/>
                <w:szCs w:val="24"/>
              </w:rPr>
            </w:pPr>
            <w:r w:rsidRPr="00DD2211">
              <w:rPr>
                <w:rFonts w:ascii="Times New Roman" w:eastAsia="Times New Roman" w:hAnsi="Times New Roman" w:cs="Times New Roman"/>
                <w:b/>
                <w:bCs/>
                <w:color w:val="000000"/>
                <w:sz w:val="24"/>
                <w:szCs w:val="24"/>
              </w:rPr>
              <w:t>Make</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DD2211" w:rsidRPr="00DD2211" w:rsidRDefault="00DD2211" w:rsidP="00DD2211">
            <w:pPr>
              <w:spacing w:after="0" w:line="240" w:lineRule="auto"/>
              <w:jc w:val="center"/>
              <w:rPr>
                <w:rFonts w:ascii="Times New Roman" w:eastAsia="Times New Roman" w:hAnsi="Times New Roman" w:cs="Times New Roman"/>
                <w:b/>
                <w:bCs/>
                <w:color w:val="000000"/>
                <w:sz w:val="24"/>
                <w:szCs w:val="24"/>
              </w:rPr>
            </w:pPr>
            <w:r w:rsidRPr="00DD2211">
              <w:rPr>
                <w:rFonts w:ascii="Times New Roman" w:eastAsia="Times New Roman" w:hAnsi="Times New Roman" w:cs="Times New Roman"/>
                <w:b/>
                <w:bCs/>
                <w:color w:val="000000"/>
                <w:sz w:val="24"/>
                <w:szCs w:val="24"/>
              </w:rPr>
              <w:t>Model</w:t>
            </w:r>
          </w:p>
        </w:tc>
        <w:tc>
          <w:tcPr>
            <w:tcW w:w="1459" w:type="dxa"/>
            <w:tcBorders>
              <w:top w:val="single" w:sz="4" w:space="0" w:color="auto"/>
              <w:left w:val="nil"/>
              <w:bottom w:val="single" w:sz="4" w:space="0" w:color="auto"/>
              <w:right w:val="nil"/>
            </w:tcBorders>
            <w:shd w:val="clear" w:color="auto" w:fill="auto"/>
            <w:vAlign w:val="center"/>
            <w:hideMark/>
          </w:tcPr>
          <w:p w:rsidR="00DD2211" w:rsidRPr="00DD2211" w:rsidRDefault="00DD2211" w:rsidP="00DD2211">
            <w:pPr>
              <w:spacing w:after="0" w:line="240" w:lineRule="auto"/>
              <w:jc w:val="center"/>
              <w:rPr>
                <w:rFonts w:ascii="Times New Roman" w:eastAsia="Times New Roman" w:hAnsi="Times New Roman" w:cs="Times New Roman"/>
                <w:b/>
                <w:bCs/>
                <w:color w:val="000000"/>
                <w:sz w:val="24"/>
                <w:szCs w:val="24"/>
              </w:rPr>
            </w:pPr>
            <w:r w:rsidRPr="00DD2211">
              <w:rPr>
                <w:rFonts w:ascii="Times New Roman" w:eastAsia="Times New Roman" w:hAnsi="Times New Roman" w:cs="Times New Roman"/>
                <w:b/>
                <w:bCs/>
                <w:color w:val="000000"/>
                <w:sz w:val="24"/>
                <w:szCs w:val="24"/>
              </w:rPr>
              <w:t>MSRP Weight (out of 7)</w:t>
            </w:r>
          </w:p>
        </w:tc>
        <w:tc>
          <w:tcPr>
            <w:tcW w:w="1478" w:type="dxa"/>
            <w:tcBorders>
              <w:top w:val="single" w:sz="4" w:space="0" w:color="auto"/>
              <w:left w:val="nil"/>
              <w:bottom w:val="single" w:sz="4" w:space="0" w:color="auto"/>
              <w:right w:val="nil"/>
            </w:tcBorders>
            <w:shd w:val="clear" w:color="auto" w:fill="auto"/>
            <w:vAlign w:val="center"/>
            <w:hideMark/>
          </w:tcPr>
          <w:p w:rsidR="00DD2211" w:rsidRPr="00DD2211" w:rsidRDefault="00DD2211" w:rsidP="00DD2211">
            <w:pPr>
              <w:spacing w:after="0" w:line="240" w:lineRule="auto"/>
              <w:jc w:val="center"/>
              <w:rPr>
                <w:rFonts w:ascii="Times New Roman" w:eastAsia="Times New Roman" w:hAnsi="Times New Roman" w:cs="Times New Roman"/>
                <w:b/>
                <w:bCs/>
                <w:color w:val="000000"/>
                <w:sz w:val="24"/>
                <w:szCs w:val="24"/>
              </w:rPr>
            </w:pPr>
            <w:r w:rsidRPr="00DD2211">
              <w:rPr>
                <w:rFonts w:ascii="Times New Roman" w:eastAsia="Times New Roman" w:hAnsi="Times New Roman" w:cs="Times New Roman"/>
                <w:b/>
                <w:bCs/>
                <w:color w:val="000000"/>
                <w:sz w:val="24"/>
                <w:szCs w:val="24"/>
              </w:rPr>
              <w:t>Resale Weight (out of 5)</w:t>
            </w:r>
          </w:p>
        </w:tc>
        <w:tc>
          <w:tcPr>
            <w:tcW w:w="1186" w:type="dxa"/>
            <w:tcBorders>
              <w:top w:val="single" w:sz="4" w:space="0" w:color="auto"/>
              <w:left w:val="nil"/>
              <w:bottom w:val="single" w:sz="4" w:space="0" w:color="auto"/>
              <w:right w:val="nil"/>
            </w:tcBorders>
            <w:shd w:val="clear" w:color="auto" w:fill="auto"/>
            <w:vAlign w:val="center"/>
            <w:hideMark/>
          </w:tcPr>
          <w:p w:rsidR="00DD2211" w:rsidRPr="00DD2211" w:rsidRDefault="00DD2211" w:rsidP="00DD2211">
            <w:pPr>
              <w:spacing w:after="0" w:line="240" w:lineRule="auto"/>
              <w:jc w:val="center"/>
              <w:rPr>
                <w:rFonts w:ascii="Times New Roman" w:eastAsia="Times New Roman" w:hAnsi="Times New Roman" w:cs="Times New Roman"/>
                <w:b/>
                <w:bCs/>
                <w:color w:val="000000"/>
                <w:sz w:val="24"/>
                <w:szCs w:val="24"/>
              </w:rPr>
            </w:pPr>
            <w:r w:rsidRPr="00DD2211">
              <w:rPr>
                <w:rFonts w:ascii="Times New Roman" w:eastAsia="Times New Roman" w:hAnsi="Times New Roman" w:cs="Times New Roman"/>
                <w:b/>
                <w:bCs/>
                <w:color w:val="000000"/>
                <w:sz w:val="24"/>
                <w:szCs w:val="24"/>
              </w:rPr>
              <w:t>Insurance (out of 7)</w:t>
            </w:r>
          </w:p>
        </w:tc>
        <w:tc>
          <w:tcPr>
            <w:tcW w:w="1457" w:type="dxa"/>
            <w:tcBorders>
              <w:top w:val="single" w:sz="4" w:space="0" w:color="auto"/>
              <w:left w:val="nil"/>
              <w:bottom w:val="single" w:sz="4" w:space="0" w:color="auto"/>
              <w:right w:val="nil"/>
            </w:tcBorders>
            <w:shd w:val="clear" w:color="auto" w:fill="auto"/>
            <w:vAlign w:val="center"/>
            <w:hideMark/>
          </w:tcPr>
          <w:p w:rsidR="00DD2211" w:rsidRPr="00DD2211" w:rsidRDefault="00DD2211" w:rsidP="00DD2211">
            <w:pPr>
              <w:spacing w:after="0" w:line="240" w:lineRule="auto"/>
              <w:jc w:val="center"/>
              <w:rPr>
                <w:rFonts w:ascii="Times New Roman" w:eastAsia="Times New Roman" w:hAnsi="Times New Roman" w:cs="Times New Roman"/>
                <w:b/>
                <w:bCs/>
                <w:color w:val="000000"/>
                <w:sz w:val="24"/>
                <w:szCs w:val="24"/>
              </w:rPr>
            </w:pPr>
            <w:r w:rsidRPr="00DD2211">
              <w:rPr>
                <w:rFonts w:ascii="Times New Roman" w:eastAsia="Times New Roman" w:hAnsi="Times New Roman" w:cs="Times New Roman"/>
                <w:b/>
                <w:bCs/>
                <w:color w:val="000000"/>
                <w:sz w:val="24"/>
                <w:szCs w:val="24"/>
              </w:rPr>
              <w:t>Maintenance (out of 5)</w:t>
            </w:r>
          </w:p>
        </w:tc>
        <w:tc>
          <w:tcPr>
            <w:tcW w:w="1405" w:type="dxa"/>
            <w:tcBorders>
              <w:top w:val="single" w:sz="4" w:space="0" w:color="auto"/>
              <w:left w:val="nil"/>
              <w:bottom w:val="single" w:sz="4" w:space="0" w:color="auto"/>
              <w:right w:val="nil"/>
            </w:tcBorders>
            <w:shd w:val="clear" w:color="auto" w:fill="auto"/>
            <w:vAlign w:val="center"/>
            <w:hideMark/>
          </w:tcPr>
          <w:p w:rsidR="00DD2211" w:rsidRPr="00DD2211" w:rsidRDefault="00DD2211" w:rsidP="00DD2211">
            <w:pPr>
              <w:spacing w:after="0" w:line="240" w:lineRule="auto"/>
              <w:jc w:val="center"/>
              <w:rPr>
                <w:rFonts w:ascii="Times New Roman" w:eastAsia="Times New Roman" w:hAnsi="Times New Roman" w:cs="Times New Roman"/>
                <w:b/>
                <w:bCs/>
                <w:color w:val="000000"/>
                <w:sz w:val="24"/>
                <w:szCs w:val="24"/>
              </w:rPr>
            </w:pPr>
            <w:r w:rsidRPr="00DD2211">
              <w:rPr>
                <w:rFonts w:ascii="Times New Roman" w:eastAsia="Times New Roman" w:hAnsi="Times New Roman" w:cs="Times New Roman"/>
                <w:b/>
                <w:bCs/>
                <w:color w:val="000000"/>
                <w:sz w:val="24"/>
                <w:szCs w:val="24"/>
              </w:rPr>
              <w:t>Fuel Economy (out of 7)</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DD2211" w:rsidRPr="00DD2211" w:rsidRDefault="00DD2211" w:rsidP="00DD2211">
            <w:pPr>
              <w:spacing w:after="0" w:line="240" w:lineRule="auto"/>
              <w:jc w:val="center"/>
              <w:rPr>
                <w:rFonts w:ascii="Times New Roman" w:eastAsia="Times New Roman" w:hAnsi="Times New Roman" w:cs="Times New Roman"/>
                <w:b/>
                <w:bCs/>
                <w:color w:val="000000"/>
                <w:sz w:val="24"/>
                <w:szCs w:val="24"/>
              </w:rPr>
            </w:pPr>
            <w:r w:rsidRPr="00DD2211">
              <w:rPr>
                <w:rFonts w:ascii="Times New Roman" w:eastAsia="Times New Roman" w:hAnsi="Times New Roman" w:cs="Times New Roman"/>
                <w:b/>
                <w:bCs/>
                <w:color w:val="000000"/>
                <w:sz w:val="24"/>
                <w:szCs w:val="24"/>
              </w:rPr>
              <w:t>Safety Rating (out of 10)</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rsidR="00DD2211" w:rsidRPr="00DD2211" w:rsidRDefault="00DD2211" w:rsidP="00DD2211">
            <w:pPr>
              <w:spacing w:after="0" w:line="240" w:lineRule="auto"/>
              <w:jc w:val="center"/>
              <w:rPr>
                <w:rFonts w:ascii="Times New Roman" w:eastAsia="Times New Roman" w:hAnsi="Times New Roman" w:cs="Times New Roman"/>
                <w:b/>
                <w:bCs/>
                <w:color w:val="000000"/>
                <w:sz w:val="24"/>
                <w:szCs w:val="24"/>
              </w:rPr>
            </w:pPr>
            <w:r w:rsidRPr="00DD2211">
              <w:rPr>
                <w:rFonts w:ascii="Times New Roman" w:eastAsia="Times New Roman" w:hAnsi="Times New Roman" w:cs="Times New Roman"/>
                <w:b/>
                <w:bCs/>
                <w:color w:val="000000"/>
                <w:sz w:val="24"/>
                <w:szCs w:val="24"/>
              </w:rPr>
              <w:t>Sum</w:t>
            </w:r>
          </w:p>
        </w:tc>
      </w:tr>
      <w:tr w:rsidR="00DD2211" w:rsidRPr="00DD2211" w:rsidTr="00DD2211">
        <w:trPr>
          <w:trHeight w:val="299"/>
          <w:jc w:val="center"/>
        </w:trPr>
        <w:tc>
          <w:tcPr>
            <w:tcW w:w="908" w:type="dxa"/>
            <w:tcBorders>
              <w:top w:val="nil"/>
              <w:left w:val="single" w:sz="4" w:space="0" w:color="auto"/>
              <w:bottom w:val="nil"/>
              <w:right w:val="nil"/>
            </w:tcBorders>
            <w:shd w:val="clear" w:color="000000" w:fill="D9D9D9"/>
            <w:noWrap/>
            <w:vAlign w:val="bottom"/>
            <w:hideMark/>
          </w:tcPr>
          <w:p w:rsidR="00DD2211" w:rsidRPr="00DD2211" w:rsidRDefault="00DD2211" w:rsidP="00DD2211">
            <w:pPr>
              <w:spacing w:after="0" w:line="240" w:lineRule="auto"/>
              <w:rPr>
                <w:rFonts w:ascii="Times New Roman" w:eastAsia="Times New Roman" w:hAnsi="Times New Roman" w:cs="Times New Roman"/>
                <w:color w:val="000000"/>
              </w:rPr>
            </w:pPr>
            <w:r w:rsidRPr="00DD2211">
              <w:rPr>
                <w:rFonts w:ascii="Times New Roman" w:eastAsia="Times New Roman" w:hAnsi="Times New Roman" w:cs="Times New Roman"/>
                <w:color w:val="000000"/>
              </w:rPr>
              <w:t>Ford</w:t>
            </w:r>
          </w:p>
        </w:tc>
        <w:tc>
          <w:tcPr>
            <w:tcW w:w="875" w:type="dxa"/>
            <w:tcBorders>
              <w:top w:val="nil"/>
              <w:left w:val="nil"/>
              <w:bottom w:val="nil"/>
              <w:right w:val="nil"/>
            </w:tcBorders>
            <w:shd w:val="clear" w:color="000000" w:fill="D9D9D9"/>
            <w:noWrap/>
            <w:vAlign w:val="bottom"/>
            <w:hideMark/>
          </w:tcPr>
          <w:p w:rsidR="00DD2211" w:rsidRPr="00DD2211" w:rsidRDefault="00DD2211" w:rsidP="00DD2211">
            <w:pPr>
              <w:spacing w:after="0" w:line="240" w:lineRule="auto"/>
              <w:rPr>
                <w:rFonts w:ascii="Times New Roman" w:eastAsia="Times New Roman" w:hAnsi="Times New Roman" w:cs="Times New Roman"/>
                <w:color w:val="000000"/>
              </w:rPr>
            </w:pPr>
            <w:r w:rsidRPr="00DD2211">
              <w:rPr>
                <w:rFonts w:ascii="Times New Roman" w:eastAsia="Times New Roman" w:hAnsi="Times New Roman" w:cs="Times New Roman"/>
                <w:color w:val="000000"/>
              </w:rPr>
              <w:t>Escape</w:t>
            </w:r>
          </w:p>
        </w:tc>
        <w:tc>
          <w:tcPr>
            <w:tcW w:w="1459" w:type="dxa"/>
            <w:tcBorders>
              <w:top w:val="nil"/>
              <w:left w:val="single" w:sz="4" w:space="0" w:color="auto"/>
              <w:bottom w:val="nil"/>
              <w:right w:val="nil"/>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7.0</w:t>
            </w:r>
          </w:p>
        </w:tc>
        <w:tc>
          <w:tcPr>
            <w:tcW w:w="1478" w:type="dxa"/>
            <w:tcBorders>
              <w:top w:val="nil"/>
              <w:left w:val="nil"/>
              <w:bottom w:val="nil"/>
              <w:right w:val="nil"/>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0.0</w:t>
            </w:r>
          </w:p>
        </w:tc>
        <w:tc>
          <w:tcPr>
            <w:tcW w:w="1186" w:type="dxa"/>
            <w:tcBorders>
              <w:top w:val="nil"/>
              <w:left w:val="nil"/>
              <w:bottom w:val="nil"/>
              <w:right w:val="nil"/>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2.8</w:t>
            </w:r>
          </w:p>
        </w:tc>
        <w:tc>
          <w:tcPr>
            <w:tcW w:w="1457" w:type="dxa"/>
            <w:tcBorders>
              <w:top w:val="nil"/>
              <w:left w:val="nil"/>
              <w:bottom w:val="nil"/>
              <w:right w:val="nil"/>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4.7</w:t>
            </w:r>
          </w:p>
        </w:tc>
        <w:tc>
          <w:tcPr>
            <w:tcW w:w="1405" w:type="dxa"/>
            <w:tcBorders>
              <w:top w:val="nil"/>
              <w:left w:val="nil"/>
              <w:bottom w:val="nil"/>
              <w:right w:val="nil"/>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0.0</w:t>
            </w:r>
          </w:p>
        </w:tc>
        <w:tc>
          <w:tcPr>
            <w:tcW w:w="1350" w:type="dxa"/>
            <w:tcBorders>
              <w:top w:val="nil"/>
              <w:left w:val="nil"/>
              <w:bottom w:val="nil"/>
              <w:right w:val="single" w:sz="4" w:space="0" w:color="auto"/>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10.0</w:t>
            </w:r>
          </w:p>
        </w:tc>
        <w:tc>
          <w:tcPr>
            <w:tcW w:w="1222" w:type="dxa"/>
            <w:tcBorders>
              <w:top w:val="nil"/>
              <w:left w:val="nil"/>
              <w:bottom w:val="nil"/>
              <w:right w:val="single" w:sz="4" w:space="0" w:color="auto"/>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24.5</w:t>
            </w:r>
          </w:p>
        </w:tc>
      </w:tr>
      <w:tr w:rsidR="00DD2211" w:rsidRPr="00DD2211" w:rsidTr="00DD2211">
        <w:trPr>
          <w:trHeight w:val="299"/>
          <w:jc w:val="center"/>
        </w:trPr>
        <w:tc>
          <w:tcPr>
            <w:tcW w:w="908" w:type="dxa"/>
            <w:tcBorders>
              <w:top w:val="nil"/>
              <w:left w:val="single" w:sz="4" w:space="0" w:color="auto"/>
              <w:bottom w:val="nil"/>
              <w:right w:val="nil"/>
            </w:tcBorders>
            <w:shd w:val="clear" w:color="auto" w:fill="auto"/>
            <w:noWrap/>
            <w:vAlign w:val="bottom"/>
            <w:hideMark/>
          </w:tcPr>
          <w:p w:rsidR="00DD2211" w:rsidRPr="00DD2211" w:rsidRDefault="00DD2211" w:rsidP="00DD2211">
            <w:pPr>
              <w:spacing w:after="0" w:line="240" w:lineRule="auto"/>
              <w:rPr>
                <w:rFonts w:ascii="Times New Roman" w:eastAsia="Times New Roman" w:hAnsi="Times New Roman" w:cs="Times New Roman"/>
                <w:color w:val="000000"/>
              </w:rPr>
            </w:pPr>
            <w:r w:rsidRPr="00DD2211">
              <w:rPr>
                <w:rFonts w:ascii="Times New Roman" w:eastAsia="Times New Roman" w:hAnsi="Times New Roman" w:cs="Times New Roman"/>
                <w:color w:val="000000"/>
              </w:rPr>
              <w:t>Honda</w:t>
            </w:r>
          </w:p>
        </w:tc>
        <w:tc>
          <w:tcPr>
            <w:tcW w:w="875" w:type="dxa"/>
            <w:tcBorders>
              <w:top w:val="nil"/>
              <w:left w:val="nil"/>
              <w:bottom w:val="nil"/>
              <w:right w:val="nil"/>
            </w:tcBorders>
            <w:shd w:val="clear" w:color="auto" w:fill="auto"/>
            <w:noWrap/>
            <w:vAlign w:val="bottom"/>
            <w:hideMark/>
          </w:tcPr>
          <w:p w:rsidR="00DD2211" w:rsidRPr="00DD2211" w:rsidRDefault="00DD2211" w:rsidP="00DD2211">
            <w:pPr>
              <w:spacing w:after="0" w:line="240" w:lineRule="auto"/>
              <w:rPr>
                <w:rFonts w:ascii="Times New Roman" w:eastAsia="Times New Roman" w:hAnsi="Times New Roman" w:cs="Times New Roman"/>
                <w:color w:val="000000"/>
              </w:rPr>
            </w:pPr>
            <w:r w:rsidRPr="00DD2211">
              <w:rPr>
                <w:rFonts w:ascii="Times New Roman" w:eastAsia="Times New Roman" w:hAnsi="Times New Roman" w:cs="Times New Roman"/>
                <w:color w:val="000000"/>
              </w:rPr>
              <w:t>CR-V</w:t>
            </w:r>
          </w:p>
        </w:tc>
        <w:tc>
          <w:tcPr>
            <w:tcW w:w="1459" w:type="dxa"/>
            <w:tcBorders>
              <w:top w:val="nil"/>
              <w:left w:val="single" w:sz="4" w:space="0" w:color="auto"/>
              <w:bottom w:val="nil"/>
              <w:right w:val="nil"/>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0.7</w:t>
            </w:r>
          </w:p>
        </w:tc>
        <w:tc>
          <w:tcPr>
            <w:tcW w:w="1478" w:type="dxa"/>
            <w:tcBorders>
              <w:top w:val="nil"/>
              <w:left w:val="nil"/>
              <w:bottom w:val="nil"/>
              <w:right w:val="nil"/>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5.0</w:t>
            </w:r>
          </w:p>
        </w:tc>
        <w:tc>
          <w:tcPr>
            <w:tcW w:w="1186" w:type="dxa"/>
            <w:tcBorders>
              <w:top w:val="nil"/>
              <w:left w:val="nil"/>
              <w:bottom w:val="nil"/>
              <w:right w:val="nil"/>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3.1</w:t>
            </w:r>
          </w:p>
        </w:tc>
        <w:tc>
          <w:tcPr>
            <w:tcW w:w="1457" w:type="dxa"/>
            <w:tcBorders>
              <w:top w:val="nil"/>
              <w:left w:val="nil"/>
              <w:bottom w:val="nil"/>
              <w:right w:val="nil"/>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5.0</w:t>
            </w:r>
          </w:p>
        </w:tc>
        <w:tc>
          <w:tcPr>
            <w:tcW w:w="1405" w:type="dxa"/>
            <w:tcBorders>
              <w:top w:val="nil"/>
              <w:left w:val="nil"/>
              <w:bottom w:val="nil"/>
              <w:right w:val="nil"/>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7.0</w:t>
            </w:r>
          </w:p>
        </w:tc>
        <w:tc>
          <w:tcPr>
            <w:tcW w:w="1350" w:type="dxa"/>
            <w:tcBorders>
              <w:top w:val="nil"/>
              <w:left w:val="nil"/>
              <w:bottom w:val="nil"/>
              <w:right w:val="single" w:sz="4" w:space="0" w:color="auto"/>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10.0</w:t>
            </w:r>
          </w:p>
        </w:tc>
        <w:tc>
          <w:tcPr>
            <w:tcW w:w="1222" w:type="dxa"/>
            <w:tcBorders>
              <w:top w:val="nil"/>
              <w:left w:val="nil"/>
              <w:bottom w:val="nil"/>
              <w:right w:val="single" w:sz="4" w:space="0" w:color="auto"/>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30.8</w:t>
            </w:r>
          </w:p>
        </w:tc>
      </w:tr>
      <w:tr w:rsidR="00DD2211" w:rsidRPr="00DD2211" w:rsidTr="00DD2211">
        <w:trPr>
          <w:trHeight w:val="299"/>
          <w:jc w:val="center"/>
        </w:trPr>
        <w:tc>
          <w:tcPr>
            <w:tcW w:w="908" w:type="dxa"/>
            <w:tcBorders>
              <w:top w:val="nil"/>
              <w:left w:val="single" w:sz="4" w:space="0" w:color="auto"/>
              <w:bottom w:val="nil"/>
              <w:right w:val="nil"/>
            </w:tcBorders>
            <w:shd w:val="clear" w:color="000000" w:fill="D9D9D9"/>
            <w:noWrap/>
            <w:vAlign w:val="bottom"/>
            <w:hideMark/>
          </w:tcPr>
          <w:p w:rsidR="00DD2211" w:rsidRPr="00DD2211" w:rsidRDefault="00DD2211" w:rsidP="00DD2211">
            <w:pPr>
              <w:spacing w:after="0" w:line="240" w:lineRule="auto"/>
              <w:rPr>
                <w:rFonts w:ascii="Times New Roman" w:eastAsia="Times New Roman" w:hAnsi="Times New Roman" w:cs="Times New Roman"/>
                <w:color w:val="000000"/>
              </w:rPr>
            </w:pPr>
            <w:r w:rsidRPr="00DD2211">
              <w:rPr>
                <w:rFonts w:ascii="Times New Roman" w:eastAsia="Times New Roman" w:hAnsi="Times New Roman" w:cs="Times New Roman"/>
                <w:color w:val="000000"/>
              </w:rPr>
              <w:t>Hyundai</w:t>
            </w:r>
          </w:p>
        </w:tc>
        <w:tc>
          <w:tcPr>
            <w:tcW w:w="875" w:type="dxa"/>
            <w:tcBorders>
              <w:top w:val="nil"/>
              <w:left w:val="nil"/>
              <w:bottom w:val="nil"/>
              <w:right w:val="nil"/>
            </w:tcBorders>
            <w:shd w:val="clear" w:color="000000" w:fill="D9D9D9"/>
            <w:noWrap/>
            <w:vAlign w:val="bottom"/>
            <w:hideMark/>
          </w:tcPr>
          <w:p w:rsidR="00DD2211" w:rsidRPr="00DD2211" w:rsidRDefault="00DD2211" w:rsidP="00DD2211">
            <w:pPr>
              <w:spacing w:after="0" w:line="240" w:lineRule="auto"/>
              <w:rPr>
                <w:rFonts w:ascii="Times New Roman" w:eastAsia="Times New Roman" w:hAnsi="Times New Roman" w:cs="Times New Roman"/>
                <w:color w:val="000000"/>
              </w:rPr>
            </w:pPr>
            <w:r w:rsidRPr="00DD2211">
              <w:rPr>
                <w:rFonts w:ascii="Times New Roman" w:eastAsia="Times New Roman" w:hAnsi="Times New Roman" w:cs="Times New Roman"/>
                <w:color w:val="000000"/>
              </w:rPr>
              <w:t>Santa Fe</w:t>
            </w:r>
          </w:p>
        </w:tc>
        <w:tc>
          <w:tcPr>
            <w:tcW w:w="1459" w:type="dxa"/>
            <w:tcBorders>
              <w:top w:val="nil"/>
              <w:left w:val="single" w:sz="4" w:space="0" w:color="auto"/>
              <w:bottom w:val="nil"/>
              <w:right w:val="nil"/>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0.0</w:t>
            </w:r>
          </w:p>
        </w:tc>
        <w:tc>
          <w:tcPr>
            <w:tcW w:w="1478" w:type="dxa"/>
            <w:tcBorders>
              <w:top w:val="nil"/>
              <w:left w:val="nil"/>
              <w:bottom w:val="nil"/>
              <w:right w:val="nil"/>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1.3</w:t>
            </w:r>
          </w:p>
        </w:tc>
        <w:tc>
          <w:tcPr>
            <w:tcW w:w="1186" w:type="dxa"/>
            <w:tcBorders>
              <w:top w:val="nil"/>
              <w:left w:val="nil"/>
              <w:bottom w:val="nil"/>
              <w:right w:val="nil"/>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0.0</w:t>
            </w:r>
          </w:p>
        </w:tc>
        <w:tc>
          <w:tcPr>
            <w:tcW w:w="1457" w:type="dxa"/>
            <w:tcBorders>
              <w:top w:val="nil"/>
              <w:left w:val="nil"/>
              <w:bottom w:val="nil"/>
              <w:right w:val="nil"/>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3.1</w:t>
            </w:r>
          </w:p>
        </w:tc>
        <w:tc>
          <w:tcPr>
            <w:tcW w:w="1405" w:type="dxa"/>
            <w:tcBorders>
              <w:top w:val="nil"/>
              <w:left w:val="nil"/>
              <w:bottom w:val="nil"/>
              <w:right w:val="nil"/>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1.1</w:t>
            </w:r>
          </w:p>
        </w:tc>
        <w:tc>
          <w:tcPr>
            <w:tcW w:w="1350" w:type="dxa"/>
            <w:tcBorders>
              <w:top w:val="nil"/>
              <w:left w:val="nil"/>
              <w:bottom w:val="nil"/>
              <w:right w:val="single" w:sz="4" w:space="0" w:color="auto"/>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0.0</w:t>
            </w:r>
          </w:p>
        </w:tc>
        <w:tc>
          <w:tcPr>
            <w:tcW w:w="1222" w:type="dxa"/>
            <w:tcBorders>
              <w:top w:val="nil"/>
              <w:left w:val="nil"/>
              <w:bottom w:val="nil"/>
              <w:right w:val="single" w:sz="4" w:space="0" w:color="auto"/>
            </w:tcBorders>
            <w:shd w:val="clear" w:color="000000" w:fill="D9D9D9"/>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5.5</w:t>
            </w:r>
          </w:p>
        </w:tc>
      </w:tr>
      <w:tr w:rsidR="00DD2211" w:rsidRPr="00DD2211" w:rsidTr="00DD2211">
        <w:trPr>
          <w:trHeight w:val="299"/>
          <w:jc w:val="center"/>
        </w:trPr>
        <w:tc>
          <w:tcPr>
            <w:tcW w:w="908" w:type="dxa"/>
            <w:tcBorders>
              <w:top w:val="nil"/>
              <w:left w:val="single" w:sz="4" w:space="0" w:color="auto"/>
              <w:bottom w:val="single" w:sz="4" w:space="0" w:color="auto"/>
              <w:right w:val="nil"/>
            </w:tcBorders>
            <w:shd w:val="clear" w:color="auto" w:fill="auto"/>
            <w:noWrap/>
            <w:vAlign w:val="bottom"/>
            <w:hideMark/>
          </w:tcPr>
          <w:p w:rsidR="00DD2211" w:rsidRPr="00DD2211" w:rsidRDefault="00DD2211" w:rsidP="00DD2211">
            <w:pPr>
              <w:spacing w:after="0" w:line="240" w:lineRule="auto"/>
              <w:rPr>
                <w:rFonts w:ascii="Times New Roman" w:eastAsia="Times New Roman" w:hAnsi="Times New Roman" w:cs="Times New Roman"/>
                <w:color w:val="000000"/>
              </w:rPr>
            </w:pPr>
            <w:r w:rsidRPr="00DD2211">
              <w:rPr>
                <w:rFonts w:ascii="Times New Roman" w:eastAsia="Times New Roman" w:hAnsi="Times New Roman" w:cs="Times New Roman"/>
                <w:color w:val="000000"/>
              </w:rPr>
              <w:t>Toyota</w:t>
            </w:r>
          </w:p>
        </w:tc>
        <w:tc>
          <w:tcPr>
            <w:tcW w:w="875" w:type="dxa"/>
            <w:tcBorders>
              <w:top w:val="nil"/>
              <w:left w:val="nil"/>
              <w:bottom w:val="single" w:sz="4" w:space="0" w:color="auto"/>
              <w:right w:val="nil"/>
            </w:tcBorders>
            <w:shd w:val="clear" w:color="auto" w:fill="auto"/>
            <w:noWrap/>
            <w:vAlign w:val="bottom"/>
            <w:hideMark/>
          </w:tcPr>
          <w:p w:rsidR="00DD2211" w:rsidRPr="00DD2211" w:rsidRDefault="00DD2211" w:rsidP="00DD2211">
            <w:pPr>
              <w:spacing w:after="0" w:line="240" w:lineRule="auto"/>
              <w:rPr>
                <w:rFonts w:ascii="Times New Roman" w:eastAsia="Times New Roman" w:hAnsi="Times New Roman" w:cs="Times New Roman"/>
                <w:color w:val="000000"/>
              </w:rPr>
            </w:pPr>
            <w:r w:rsidRPr="00DD2211">
              <w:rPr>
                <w:rFonts w:ascii="Times New Roman" w:eastAsia="Times New Roman" w:hAnsi="Times New Roman" w:cs="Times New Roman"/>
                <w:color w:val="000000"/>
              </w:rPr>
              <w:t>RAV 4</w:t>
            </w:r>
          </w:p>
        </w:tc>
        <w:tc>
          <w:tcPr>
            <w:tcW w:w="1459" w:type="dxa"/>
            <w:tcBorders>
              <w:top w:val="nil"/>
              <w:left w:val="single" w:sz="4" w:space="0" w:color="auto"/>
              <w:bottom w:val="single" w:sz="4" w:space="0" w:color="auto"/>
              <w:right w:val="nil"/>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5.5</w:t>
            </w:r>
          </w:p>
        </w:tc>
        <w:tc>
          <w:tcPr>
            <w:tcW w:w="1478" w:type="dxa"/>
            <w:tcBorders>
              <w:top w:val="nil"/>
              <w:left w:val="nil"/>
              <w:bottom w:val="single" w:sz="4" w:space="0" w:color="auto"/>
              <w:right w:val="nil"/>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2.3</w:t>
            </w:r>
          </w:p>
        </w:tc>
        <w:tc>
          <w:tcPr>
            <w:tcW w:w="1186" w:type="dxa"/>
            <w:tcBorders>
              <w:top w:val="nil"/>
              <w:left w:val="nil"/>
              <w:bottom w:val="single" w:sz="4" w:space="0" w:color="auto"/>
              <w:right w:val="nil"/>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7.0</w:t>
            </w:r>
          </w:p>
        </w:tc>
        <w:tc>
          <w:tcPr>
            <w:tcW w:w="1457" w:type="dxa"/>
            <w:tcBorders>
              <w:top w:val="nil"/>
              <w:left w:val="nil"/>
              <w:bottom w:val="single" w:sz="4" w:space="0" w:color="auto"/>
              <w:right w:val="nil"/>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0.0</w:t>
            </w:r>
          </w:p>
        </w:tc>
        <w:tc>
          <w:tcPr>
            <w:tcW w:w="1405" w:type="dxa"/>
            <w:tcBorders>
              <w:top w:val="nil"/>
              <w:left w:val="nil"/>
              <w:bottom w:val="single" w:sz="4" w:space="0" w:color="auto"/>
              <w:right w:val="nil"/>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0.0</w:t>
            </w:r>
          </w:p>
        </w:tc>
        <w:tc>
          <w:tcPr>
            <w:tcW w:w="1350" w:type="dxa"/>
            <w:tcBorders>
              <w:top w:val="nil"/>
              <w:left w:val="nil"/>
              <w:bottom w:val="single" w:sz="4" w:space="0" w:color="auto"/>
              <w:right w:val="single" w:sz="4" w:space="0" w:color="auto"/>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10.0</w:t>
            </w:r>
          </w:p>
        </w:tc>
        <w:tc>
          <w:tcPr>
            <w:tcW w:w="1222" w:type="dxa"/>
            <w:tcBorders>
              <w:top w:val="nil"/>
              <w:left w:val="nil"/>
              <w:bottom w:val="single" w:sz="4" w:space="0" w:color="auto"/>
              <w:right w:val="single" w:sz="4" w:space="0" w:color="auto"/>
            </w:tcBorders>
            <w:shd w:val="clear" w:color="auto" w:fill="auto"/>
            <w:noWrap/>
            <w:vAlign w:val="bottom"/>
            <w:hideMark/>
          </w:tcPr>
          <w:p w:rsidR="00DD2211" w:rsidRPr="00DD2211" w:rsidRDefault="00DD2211" w:rsidP="00DD2211">
            <w:pPr>
              <w:spacing w:after="0" w:line="240" w:lineRule="auto"/>
              <w:jc w:val="right"/>
              <w:rPr>
                <w:rFonts w:ascii="Times New Roman" w:eastAsia="Times New Roman" w:hAnsi="Times New Roman" w:cs="Times New Roman"/>
                <w:color w:val="000000"/>
              </w:rPr>
            </w:pPr>
            <w:r w:rsidRPr="00DD2211">
              <w:rPr>
                <w:rFonts w:ascii="Times New Roman" w:eastAsia="Times New Roman" w:hAnsi="Times New Roman" w:cs="Times New Roman"/>
                <w:color w:val="000000"/>
              </w:rPr>
              <w:t>24.8</w:t>
            </w:r>
          </w:p>
        </w:tc>
      </w:tr>
    </w:tbl>
    <w:p w:rsidR="00DD2211" w:rsidRDefault="001E5BA1" w:rsidP="00DD2211">
      <w:pPr>
        <w:spacing w:line="480" w:lineRule="auto"/>
        <w:contextualSpacing/>
        <w:jc w:val="center"/>
        <w:rPr>
          <w:rFonts w:ascii="Times New Roman" w:hAnsi="Times New Roman" w:cs="Times New Roman"/>
          <w:sz w:val="24"/>
        </w:rPr>
      </w:pPr>
      <w:r>
        <w:rPr>
          <w:rFonts w:ascii="Times New Roman" w:hAnsi="Times New Roman" w:cs="Times New Roman"/>
          <w:b/>
          <w:sz w:val="24"/>
        </w:rPr>
        <w:t>Figure 6:</w:t>
      </w:r>
      <w:r>
        <w:rPr>
          <w:rFonts w:ascii="Times New Roman" w:hAnsi="Times New Roman" w:cs="Times New Roman"/>
          <w:sz w:val="24"/>
        </w:rPr>
        <w:t xml:space="preserve"> A chart summarizing the car weights</w:t>
      </w:r>
    </w:p>
    <w:p w:rsidR="001E5BA1" w:rsidRDefault="001E5BA1" w:rsidP="001E5BA1">
      <w:pPr>
        <w:spacing w:line="480" w:lineRule="auto"/>
        <w:contextualSpacing/>
        <w:rPr>
          <w:rFonts w:ascii="Times New Roman" w:hAnsi="Times New Roman" w:cs="Times New Roman"/>
          <w:sz w:val="24"/>
        </w:rPr>
      </w:pPr>
      <w:r>
        <w:rPr>
          <w:rFonts w:ascii="Times New Roman" w:hAnsi="Times New Roman" w:cs="Times New Roman"/>
          <w:sz w:val="24"/>
        </w:rPr>
        <w:t>Based on the criteria, the value car would be the Honda CR-V. While expensive, based on all the other factors, it balances out the high initial purchase price. The worst car is the Hyundai Santa Fe. To be fair, the data is slightly skewed due to a lack of safety rating.</w:t>
      </w:r>
    </w:p>
    <w:sdt>
      <w:sdtPr>
        <w:rPr>
          <w:rFonts w:asciiTheme="minorHAnsi" w:eastAsiaTheme="minorHAnsi" w:hAnsiTheme="minorHAnsi" w:cstheme="minorBidi"/>
          <w:color w:val="auto"/>
          <w:sz w:val="22"/>
          <w:szCs w:val="22"/>
        </w:rPr>
        <w:id w:val="-322661325"/>
        <w:docPartObj>
          <w:docPartGallery w:val="Bibliographies"/>
          <w:docPartUnique/>
        </w:docPartObj>
      </w:sdtPr>
      <w:sdtEndPr/>
      <w:sdtContent>
        <w:p w:rsidR="001E5BA1" w:rsidRDefault="001E5BA1">
          <w:pPr>
            <w:pStyle w:val="Heading1"/>
          </w:pPr>
          <w:r>
            <w:t>Bibliography</w:t>
          </w:r>
        </w:p>
        <w:sdt>
          <w:sdtPr>
            <w:id w:val="111145805"/>
            <w:bibliography/>
          </w:sdtPr>
          <w:sdtEndPr/>
          <w:sdtContent>
            <w:p w:rsidR="001E5BA1" w:rsidRDefault="001E5BA1" w:rsidP="001E5BA1">
              <w:pPr>
                <w:pStyle w:val="Bibliography"/>
                <w:ind w:left="720" w:hanging="720"/>
                <w:rPr>
                  <w:noProof/>
                  <w:sz w:val="24"/>
                  <w:szCs w:val="24"/>
                </w:rPr>
              </w:pPr>
              <w:r>
                <w:fldChar w:fldCharType="begin"/>
              </w:r>
              <w:r>
                <w:instrText xml:space="preserve"> BIBLIOGRAPHY </w:instrText>
              </w:r>
              <w:r>
                <w:fldChar w:fldCharType="separate"/>
              </w:r>
              <w:r>
                <w:rPr>
                  <w:noProof/>
                </w:rPr>
                <w:t xml:space="preserve">Edmunds.com Inc. (2019, January 15). </w:t>
              </w:r>
              <w:r>
                <w:rPr>
                  <w:i/>
                  <w:iCs/>
                  <w:noProof/>
                </w:rPr>
                <w:t>True Cost to Own</w:t>
              </w:r>
              <w:r>
                <w:rPr>
                  <w:noProof/>
                </w:rPr>
                <w:t>. Retrieved from edmunds.com</w:t>
              </w:r>
            </w:p>
            <w:p w:rsidR="001E5BA1" w:rsidRDefault="001E5BA1" w:rsidP="001E5BA1">
              <w:r>
                <w:rPr>
                  <w:b/>
                  <w:bCs/>
                  <w:noProof/>
                </w:rPr>
                <w:fldChar w:fldCharType="end"/>
              </w:r>
            </w:p>
          </w:sdtContent>
        </w:sdt>
      </w:sdtContent>
    </w:sdt>
    <w:p w:rsidR="001E5BA1" w:rsidRPr="001E5BA1" w:rsidRDefault="001E5BA1" w:rsidP="001E5BA1">
      <w:pPr>
        <w:rPr>
          <w:rFonts w:ascii="Times New Roman" w:hAnsi="Times New Roman" w:cs="Times New Roman"/>
          <w:sz w:val="24"/>
        </w:rPr>
      </w:pPr>
    </w:p>
    <w:sectPr w:rsidR="001E5BA1" w:rsidRPr="001E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7D"/>
    <w:rsid w:val="00042427"/>
    <w:rsid w:val="00080474"/>
    <w:rsid w:val="00100224"/>
    <w:rsid w:val="001E5BA1"/>
    <w:rsid w:val="003A4A1F"/>
    <w:rsid w:val="00404B33"/>
    <w:rsid w:val="00425FC1"/>
    <w:rsid w:val="00474864"/>
    <w:rsid w:val="004C3CAA"/>
    <w:rsid w:val="004F5C7D"/>
    <w:rsid w:val="00511217"/>
    <w:rsid w:val="005165CB"/>
    <w:rsid w:val="00526033"/>
    <w:rsid w:val="005A6C2C"/>
    <w:rsid w:val="0077337F"/>
    <w:rsid w:val="00983053"/>
    <w:rsid w:val="00A20B17"/>
    <w:rsid w:val="00A71A21"/>
    <w:rsid w:val="00B07EB2"/>
    <w:rsid w:val="00BD3D33"/>
    <w:rsid w:val="00DD0E17"/>
    <w:rsid w:val="00DD2211"/>
    <w:rsid w:val="00DF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0294"/>
  <w15:chartTrackingRefBased/>
  <w15:docId w15:val="{EDF9F20B-E571-461A-8091-04693FCF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A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E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4105">
      <w:bodyDiv w:val="1"/>
      <w:marLeft w:val="0"/>
      <w:marRight w:val="0"/>
      <w:marTop w:val="0"/>
      <w:marBottom w:val="0"/>
      <w:divBdr>
        <w:top w:val="none" w:sz="0" w:space="0" w:color="auto"/>
        <w:left w:val="none" w:sz="0" w:space="0" w:color="auto"/>
        <w:bottom w:val="none" w:sz="0" w:space="0" w:color="auto"/>
        <w:right w:val="none" w:sz="0" w:space="0" w:color="auto"/>
      </w:divBdr>
    </w:div>
    <w:div w:id="302392940">
      <w:bodyDiv w:val="1"/>
      <w:marLeft w:val="0"/>
      <w:marRight w:val="0"/>
      <w:marTop w:val="0"/>
      <w:marBottom w:val="0"/>
      <w:divBdr>
        <w:top w:val="none" w:sz="0" w:space="0" w:color="auto"/>
        <w:left w:val="none" w:sz="0" w:space="0" w:color="auto"/>
        <w:bottom w:val="none" w:sz="0" w:space="0" w:color="auto"/>
        <w:right w:val="none" w:sz="0" w:space="0" w:color="auto"/>
      </w:divBdr>
    </w:div>
    <w:div w:id="620501555">
      <w:bodyDiv w:val="1"/>
      <w:marLeft w:val="0"/>
      <w:marRight w:val="0"/>
      <w:marTop w:val="0"/>
      <w:marBottom w:val="0"/>
      <w:divBdr>
        <w:top w:val="none" w:sz="0" w:space="0" w:color="auto"/>
        <w:left w:val="none" w:sz="0" w:space="0" w:color="auto"/>
        <w:bottom w:val="none" w:sz="0" w:space="0" w:color="auto"/>
        <w:right w:val="none" w:sz="0" w:space="0" w:color="auto"/>
      </w:divBdr>
    </w:div>
    <w:div w:id="868567176">
      <w:bodyDiv w:val="1"/>
      <w:marLeft w:val="0"/>
      <w:marRight w:val="0"/>
      <w:marTop w:val="0"/>
      <w:marBottom w:val="0"/>
      <w:divBdr>
        <w:top w:val="none" w:sz="0" w:space="0" w:color="auto"/>
        <w:left w:val="none" w:sz="0" w:space="0" w:color="auto"/>
        <w:bottom w:val="none" w:sz="0" w:space="0" w:color="auto"/>
        <w:right w:val="none" w:sz="0" w:space="0" w:color="auto"/>
      </w:divBdr>
    </w:div>
    <w:div w:id="888347933">
      <w:bodyDiv w:val="1"/>
      <w:marLeft w:val="0"/>
      <w:marRight w:val="0"/>
      <w:marTop w:val="0"/>
      <w:marBottom w:val="0"/>
      <w:divBdr>
        <w:top w:val="none" w:sz="0" w:space="0" w:color="auto"/>
        <w:left w:val="none" w:sz="0" w:space="0" w:color="auto"/>
        <w:bottom w:val="none" w:sz="0" w:space="0" w:color="auto"/>
        <w:right w:val="none" w:sz="0" w:space="0" w:color="auto"/>
      </w:divBdr>
    </w:div>
    <w:div w:id="992569062">
      <w:bodyDiv w:val="1"/>
      <w:marLeft w:val="0"/>
      <w:marRight w:val="0"/>
      <w:marTop w:val="0"/>
      <w:marBottom w:val="0"/>
      <w:divBdr>
        <w:top w:val="none" w:sz="0" w:space="0" w:color="auto"/>
        <w:left w:val="none" w:sz="0" w:space="0" w:color="auto"/>
        <w:bottom w:val="none" w:sz="0" w:space="0" w:color="auto"/>
        <w:right w:val="none" w:sz="0" w:space="0" w:color="auto"/>
      </w:divBdr>
    </w:div>
    <w:div w:id="1074815096">
      <w:bodyDiv w:val="1"/>
      <w:marLeft w:val="0"/>
      <w:marRight w:val="0"/>
      <w:marTop w:val="0"/>
      <w:marBottom w:val="0"/>
      <w:divBdr>
        <w:top w:val="none" w:sz="0" w:space="0" w:color="auto"/>
        <w:left w:val="none" w:sz="0" w:space="0" w:color="auto"/>
        <w:bottom w:val="none" w:sz="0" w:space="0" w:color="auto"/>
        <w:right w:val="none" w:sz="0" w:space="0" w:color="auto"/>
      </w:divBdr>
    </w:div>
    <w:div w:id="1201749098">
      <w:bodyDiv w:val="1"/>
      <w:marLeft w:val="0"/>
      <w:marRight w:val="0"/>
      <w:marTop w:val="0"/>
      <w:marBottom w:val="0"/>
      <w:divBdr>
        <w:top w:val="none" w:sz="0" w:space="0" w:color="auto"/>
        <w:left w:val="none" w:sz="0" w:space="0" w:color="auto"/>
        <w:bottom w:val="none" w:sz="0" w:space="0" w:color="auto"/>
        <w:right w:val="none" w:sz="0" w:space="0" w:color="auto"/>
      </w:divBdr>
    </w:div>
    <w:div w:id="198908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Edm19</b:Tag>
    <b:SourceType>InternetSite</b:SourceType>
    <b:Guid>{344044F7-B048-473A-A711-E39B92E3E71B}</b:Guid>
    <b:Author>
      <b:Author>
        <b:Corporate>Edmunds.com Inc.</b:Corporate>
      </b:Author>
    </b:Author>
    <b:Title>True Cost to Own</b:Title>
    <b:Year>2019</b:Year>
    <b:Month>January</b:Month>
    <b:Day>15</b:Day>
    <b:URL>edmunds.com</b:URL>
    <b:RefOrder>1</b:RefOrder>
  </b:Source>
</b:Sources>
</file>

<file path=customXml/itemProps1.xml><?xml version="1.0" encoding="utf-8"?>
<ds:datastoreItem xmlns:ds="http://schemas.openxmlformats.org/officeDocument/2006/customXml" ds:itemID="{4B3A6A22-3726-4093-B877-A6C4FC0A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8447</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Glenister</dc:creator>
  <cp:keywords/>
  <dc:description/>
  <cp:lastModifiedBy>James Glenister</cp:lastModifiedBy>
  <cp:revision>10</cp:revision>
  <dcterms:created xsi:type="dcterms:W3CDTF">2019-02-06T02:48:00Z</dcterms:created>
  <dcterms:modified xsi:type="dcterms:W3CDTF">2019-02-26T04:13:00Z</dcterms:modified>
</cp:coreProperties>
</file>