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 зробити команди в грі?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 хочу розробити 2 команди: червону та синю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29263" cy="44821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482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початку, створимо спавнери з допомогою інструмента </w:t>
      </w:r>
      <w:r w:rsidDel="00000000" w:rsidR="00000000" w:rsidRPr="00000000">
        <w:rPr>
          <w:color w:val="9900ff"/>
          <w:sz w:val="32"/>
          <w:szCs w:val="32"/>
          <w:rtl w:val="0"/>
        </w:rPr>
        <w:t xml:space="preserve">Spawn </w:t>
      </w:r>
      <w:r w:rsidDel="00000000" w:rsidR="00000000" w:rsidRPr="00000000">
        <w:rPr>
          <w:sz w:val="32"/>
          <w:szCs w:val="32"/>
          <w:rtl w:val="0"/>
        </w:rPr>
        <w:t xml:space="preserve">у вкладці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Створимо команди. У папці Teams потрібно створити команди та перейменувати їх на власний смак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30166" cy="27860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166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 потрібно з’єднати команди і спавнери. Для цього змінимо колір у командах на бажаний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35238" cy="294524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238" cy="294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 зробимо те саме для спавнера. Обираємо спавнер та знаходимо у нього </w:t>
      </w:r>
      <w:r w:rsidDel="00000000" w:rsidR="00000000" w:rsidRPr="00000000">
        <w:rPr>
          <w:color w:val="0b97e8"/>
          <w:sz w:val="32"/>
          <w:szCs w:val="32"/>
          <w:rtl w:val="0"/>
        </w:rPr>
        <w:t xml:space="preserve">TeamColor</w:t>
      </w:r>
      <w:r w:rsidDel="00000000" w:rsidR="00000000" w:rsidRPr="00000000">
        <w:rPr>
          <w:sz w:val="32"/>
          <w:szCs w:val="32"/>
          <w:rtl w:val="0"/>
        </w:rPr>
        <w:t xml:space="preserve">, а також знімаємо команду з </w:t>
      </w:r>
      <w:r w:rsidDel="00000000" w:rsidR="00000000" w:rsidRPr="00000000">
        <w:rPr>
          <w:color w:val="5b0f00"/>
          <w:sz w:val="32"/>
          <w:szCs w:val="32"/>
          <w:rtl w:val="0"/>
        </w:rPr>
        <w:t xml:space="preserve">Neutral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5b0f00"/>
          <w:sz w:val="32"/>
          <w:szCs w:val="32"/>
        </w:rPr>
      </w:pPr>
      <w:r w:rsidDel="00000000" w:rsidR="00000000" w:rsidRPr="00000000">
        <w:rPr>
          <w:color w:val="5b0f00"/>
          <w:sz w:val="32"/>
          <w:szCs w:val="32"/>
        </w:rPr>
        <w:drawing>
          <wp:inline distB="114300" distT="114300" distL="114300" distR="114300">
            <wp:extent cx="3905250" cy="1800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Усі ці кроки потрібно зробити для усіх команд. Після цього спавнери команд будуть працювати для багатьох гравців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!!! Додатково: для того, щоб знайти саме цих солдатів, потрібно у Toolbox ввести у пошуку Blue Soldier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44788" cy="46380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788" cy="4638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потрібно більше солдатів, скопіювати одного з них, розфарбувати та перейменувати його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6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