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bookmarkStart w:id="0" w:name="_Toc257114977"/>
      <w:r>
        <w:rPr>
          <w:rFonts w:hint="default" w:ascii="Times New Roman" w:hAnsi="Times New Roman" w:cs="Times New Roman"/>
          <w:b/>
          <w:bCs/>
          <w:sz w:val="30"/>
          <w:szCs w:val="30"/>
        </w:rPr>
        <w:t>实验十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二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  </w:t>
      </w:r>
      <w:bookmarkEnd w:id="0"/>
      <w:r>
        <w:rPr>
          <w:rFonts w:hint="eastAsia" w:cs="Times New Roman"/>
          <w:b/>
          <w:bCs/>
          <w:sz w:val="30"/>
          <w:szCs w:val="30"/>
          <w:lang w:val="en-US" w:eastAsia="zh-CN"/>
        </w:rPr>
        <w:t>Java Web高级应用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1. 了解可以产生事件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的对象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2. 掌握ServletContext和HttpSession对象上的事件处理方法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3. 了解在ServletRequest对象上的事件及处理方法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了解过滤器的作用；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掌握过滤器的开发与部署的步骤；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 了解过滤器链。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在Web应用程序中，事件的处理也是通过事件监听器接口处理的。Web应用事件处理的原理为：当Web应用中某些状态改变时，Servlet容器就产生某种事件，如ServletContext对象初始化时会产生ServletContextEvent事件，此时Servlet容器就会从注册的事件监听器中寻找处理该事件的监听器对象，并执行相应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在Servlet 2.4规范中共定义了6种事件类型和8个事件监听器接口，它们可以处理三种对象上的事件，如表1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2-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1所示：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kern w:val="2"/>
          <w:sz w:val="21"/>
          <w:szCs w:val="21"/>
          <w:lang w:val="en-US" w:eastAsia="zh-CN" w:bidi="ar-SA"/>
        </w:rPr>
        <w:t>表12-1  监听器接口与事件类</w:t>
      </w:r>
    </w:p>
    <w:tbl>
      <w:tblPr>
        <w:tblStyle w:val="3"/>
        <w:tblW w:w="7188" w:type="dxa"/>
        <w:jc w:val="center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2938"/>
        <w:gridCol w:w="273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5" w:hRule="atLeast"/>
          <w:jc w:val="center"/>
        </w:trPr>
        <w:tc>
          <w:tcPr>
            <w:tcW w:w="1790" w:type="dxa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监听对象</w:t>
            </w:r>
          </w:p>
        </w:tc>
        <w:tc>
          <w:tcPr>
            <w:tcW w:w="298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监听器接口</w:t>
            </w:r>
          </w:p>
        </w:tc>
        <w:tc>
          <w:tcPr>
            <w:tcW w:w="241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 w:val="21"/>
                <w:szCs w:val="21"/>
              </w:rPr>
              <w:t>监听事件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restart"/>
            <w:tcBorders>
              <w:top w:val="nil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</w:t>
            </w:r>
          </w:p>
        </w:tc>
        <w:tc>
          <w:tcPr>
            <w:tcW w:w="2983" w:type="dxa"/>
            <w:tcBorders>
              <w:top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ServletContextListener</w:t>
            </w:r>
          </w:p>
        </w:tc>
        <w:tc>
          <w:tcPr>
            <w:tcW w:w="2415" w:type="dxa"/>
            <w:tcBorders>
              <w:top w:val="nil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ServletContextAttributeListener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ServletContextAttributeEvent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restart"/>
            <w:tcBorders>
              <w:top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</w:t>
            </w: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HttpSessionListener</w:t>
            </w:r>
          </w:p>
        </w:tc>
        <w:tc>
          <w:tcPr>
            <w:tcW w:w="241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HttpSessionActivationListener</w:t>
            </w:r>
          </w:p>
        </w:tc>
        <w:tc>
          <w:tcPr>
            <w:tcW w:w="2415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HttpSessionAttributeListener</w:t>
            </w:r>
          </w:p>
        </w:tc>
        <w:tc>
          <w:tcPr>
            <w:tcW w:w="241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HttpSessionBindingEvent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HttpSessionBindingListener</w:t>
            </w:r>
          </w:p>
        </w:tc>
        <w:tc>
          <w:tcPr>
            <w:tcW w:w="2415" w:type="dxa"/>
            <w:vMerge w:val="continue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5" w:hRule="atLeast"/>
          <w:jc w:val="center"/>
        </w:trPr>
        <w:tc>
          <w:tcPr>
            <w:tcW w:w="1790" w:type="dxa"/>
            <w:vMerge w:val="restart"/>
            <w:tcBorders>
              <w:top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</w:t>
            </w: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ServletRequestListener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ServletRequestEvent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25" w:hRule="atLeast"/>
          <w:jc w:val="center"/>
        </w:trPr>
        <w:tc>
          <w:tcPr>
            <w:tcW w:w="1790" w:type="dxa"/>
            <w:vMerge w:val="continue"/>
            <w:tcBorders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</w:p>
        </w:tc>
        <w:tc>
          <w:tcPr>
            <w:tcW w:w="298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ServletRequestAttributeListener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kern w:val="0"/>
                <w:sz w:val="21"/>
                <w:szCs w:val="21"/>
              </w:rPr>
              <w:t>ServletRequestAttributeEvent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过滤器是web服务器上的组件，它们对客户和资源之间的请求和响应进行过滤。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过滤器的工作原理是：当servlet容器接收到对某个资源的请求，它要检查是否有过滤器与之关联。如果有过滤器与该资源关联，servlet容器将把该请求发送给过滤器。在过滤器处理完请求后，它将做下面3件事：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产生响应并将其返回给客户；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如果有过滤器链，它将把（修改过或没有修改过）请求传递给下一个过滤器；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将请求传递给不同的资源。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当请求返回到客户时，它是以相反的方向经过同一组过滤器返回。过滤器链中的每个过滤器够可能修改响应。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过滤器API主要包括：Filter、FilterConfig和FilterChain接口。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三、实验内容与步骤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1、编写一个ServletContext事件监听器。该事件监听器的功能是当Web应用程序初始化和销毁时以及在ServletContext对象上添加属性、删除属性和替换属性时，在Tomcat日志中记录有关信息。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编写监听器类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注册监听器类。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完成测试类E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ventTestServlet.java，实现添加属性（obj=100）、替换属性（obj=当前日期）和删除属性（obj）。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【步骤4】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（4）代码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【步骤5】启动Tomcat，访问EventTestServlet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8229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2-</w:t>
      </w:r>
      <w:r>
        <w:rPr>
          <w:rFonts w:hint="default" w:ascii="Times New Roman" w:hAnsi="Times New Roman" w:cs="Times New Roman"/>
        </w:rPr>
        <w:t xml:space="preserve">1 </w:t>
      </w:r>
      <w:r>
        <w:rPr>
          <w:rFonts w:hint="default" w:ascii="Times New Roman" w:hAnsi="Times New Roman" w:cs="Times New Roman"/>
        </w:rPr>
        <w:t>EventTestServlet</w:t>
      </w:r>
      <w:r>
        <w:rPr>
          <w:rFonts w:hint="default" w:ascii="Times New Roman" w:hAnsi="Times New Roman" w:cs="Times New Roman"/>
        </w:rPr>
        <w:t>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运行截图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【步骤6】检查日志文件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打开&lt;CATALINA_HOME&gt;\logs目录中的localhost.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XXXXXX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.log日志文件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在其中可以找到下面这些行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150" cy="394335"/>
            <wp:effectExtent l="0" t="0" r="1270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上述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信息是执行事件监听器后写到日志文件中的。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（6）运行截图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编写HttpSession事件监听器用来记录当前在线人数。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【步骤1】编写HttpSessionListener监听器类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注册事件监听器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【步骤3】编写测试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类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OnlineCountServlet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【步骤4】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web.xml文件，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【步骤5】访问OnlineCountServlet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再启动两个浏览器窗口访问该Servlet，计数器就会增加，而点击浏览器的“刷新”按钮，计数器不会增加（因为没有开始新会话）。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1169035"/>
            <wp:effectExtent l="0" t="0" r="571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default" w:ascii="Times New Roman" w:hAnsi="Times New Roman" w:cs="Times New Roman"/>
          <w:lang w:val="en-US" w:eastAsia="zh-CN"/>
        </w:rPr>
        <w:t>2-</w:t>
      </w:r>
      <w:r>
        <w:rPr>
          <w:rFonts w:hint="default" w:ascii="Times New Roman" w:hAnsi="Times New Roman" w:cs="Times New Roman"/>
        </w:rPr>
        <w:t xml:space="preserve">2 </w:t>
      </w:r>
      <w:r>
        <w:rPr>
          <w:rFonts w:hint="default" w:ascii="Times New Roman" w:hAnsi="Times New Roman" w:cs="Times New Roman"/>
        </w:rPr>
        <w:t>OnlineCountServlet</w:t>
      </w:r>
      <w:r>
        <w:rPr>
          <w:rFonts w:hint="default" w:ascii="Times New Roman" w:hAnsi="Times New Roman" w:cs="Times New Roman"/>
        </w:rPr>
        <w:t>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运行截图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3、编写过滤器审计用户对资源的访问。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完成AuditFilter.java过滤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器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实现当用户访问应用程序任何资源时，将用户的IP地址和主机名写入日志文件中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【步骤2】在部署描述文件中配置过滤器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使用URL模式为/*，将该过滤器映射到Web应用程序的任何资源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【步骤3】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创建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onlineCount.jsp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后进行访问。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打开&lt;CATALINA_HOME&gt;\logs目录中的localhost.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XXXX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.log文件中有下面一行（访问多个资源就会有多行）：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104140"/>
            <wp:effectExtent l="9525" t="9525" r="16510" b="196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（3）运行效果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4、编写过滤器实现改变请求编码。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【步骤1】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loginform.html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实现利用表单获取用户名和密码，将用户输入内容提交至由servlet/check映射的Servlet处理。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33850" cy="1952625"/>
            <wp:effectExtent l="9525" t="9525" r="952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  <w:kern w:val="0"/>
          <w:lang w:val="en-US" w:eastAsia="zh-CN"/>
        </w:rPr>
      </w:pPr>
      <w:r>
        <w:rPr>
          <w:rFonts w:hint="default" w:ascii="Times New Roman" w:hAnsi="Times New Roman" w:cs="Times New Roman"/>
          <w:kern w:val="0"/>
        </w:rPr>
        <w:t>图1</w:t>
      </w:r>
      <w:r>
        <w:rPr>
          <w:rFonts w:hint="default" w:ascii="Times New Roman" w:hAnsi="Times New Roman" w:cs="Times New Roman"/>
          <w:kern w:val="0"/>
          <w:lang w:val="en-US" w:eastAsia="zh-CN"/>
        </w:rPr>
        <w:t>2-3</w:t>
      </w:r>
      <w:r>
        <w:rPr>
          <w:rFonts w:hint="default" w:ascii="Times New Roman" w:hAnsi="Times New Roman" w:cs="Times New Roman"/>
          <w:kern w:val="0"/>
        </w:rPr>
        <w:t xml:space="preserve"> loginform.html程序</w:t>
      </w:r>
      <w:r>
        <w:rPr>
          <w:rFonts w:hint="default" w:ascii="Times New Roman" w:hAnsi="Times New Roman" w:cs="Times New Roman"/>
          <w:kern w:val="0"/>
        </w:rPr>
        <w:t>的运行结果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（1）代码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CheckParamServlet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.java，实现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处理请求参数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并响应至前端显示用户名和口令。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（2）代码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【步骤3】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web.xml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，实现注册Servlet。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（3）代码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【步骤4】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访问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loginform.html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（4）运行截图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点击“提交”按钮，经CheckParamServlet处理后返回的结果如下图所示：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52900" cy="1476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cs="Times New Roman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2-4</w:t>
      </w:r>
      <w:r>
        <w:rPr>
          <w:rFonts w:hint="default" w:cs="Times New Roman"/>
          <w:b w:val="0"/>
          <w:bCs w:val="0"/>
          <w:sz w:val="21"/>
          <w:szCs w:val="21"/>
          <w:lang w:val="en-US" w:eastAsia="zh-CN"/>
        </w:rPr>
        <w:t xml:space="preserve"> CheckParamServlet程序的运行结果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可以看到，从服务器返回的汉字成了乱码。原因是没有指定request的编码。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接下来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通过编写过滤器改变请求编码。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【步骤5】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完成EncodingFilter.java，实现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过滤器改变请求编码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（5）代码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【步骤6】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web.xml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配置过滤器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（6）代码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bookmarkStart w:id="1" w:name="_GoBack"/>
      <w:bookmarkEnd w:id="1"/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【步骤7】重复第（4）步操作，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访问loginForm.html。</w:t>
      </w:r>
    </w:p>
    <w:p>
      <w:pPr>
        <w:ind w:left="210" w:leftChars="100" w:firstLine="210" w:firstLineChars="10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305300" cy="1495425"/>
            <wp:effectExtent l="9525" t="9525" r="9525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图1</w:t>
      </w:r>
      <w:r>
        <w:rPr>
          <w:rFonts w:hint="eastAsia" w:cs="Times New Roman"/>
          <w:lang w:val="en-US" w:eastAsia="zh-CN"/>
        </w:rPr>
        <w:t>2-5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t>EncodingFilter</w:t>
      </w:r>
      <w:r>
        <w:rPr>
          <w:rFonts w:hint="default" w:ascii="Times New Roman" w:hAnsi="Times New Roman" w:cs="Times New Roman"/>
          <w:bCs/>
        </w:rPr>
        <w:t>程序</w:t>
      </w:r>
      <w:r>
        <w:rPr>
          <w:rFonts w:hint="default" w:ascii="Times New Roman" w:hAnsi="Times New Roman" w:cs="Times New Roman"/>
          <w:kern w:val="0"/>
        </w:rPr>
        <w:t>的</w:t>
      </w:r>
      <w:r>
        <w:rPr>
          <w:rFonts w:hint="default" w:ascii="Times New Roman" w:hAnsi="Times New Roman" w:cs="Times New Roman"/>
        </w:rPr>
        <w:t>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/>
          <w:bCs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sz w:val="24"/>
          <w:szCs w:val="24"/>
          <w:lang w:val="en-US" w:eastAsia="zh-CN"/>
        </w:rPr>
        <w:t>（7）运行截图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E3255"/>
    <w:multiLevelType w:val="singleLevel"/>
    <w:tmpl w:val="A0FE32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16C9C4"/>
    <w:multiLevelType w:val="singleLevel"/>
    <w:tmpl w:val="F116C9C4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01B524F9"/>
    <w:multiLevelType w:val="singleLevel"/>
    <w:tmpl w:val="01B524F9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73C7E19"/>
    <w:rsid w:val="11F01745"/>
    <w:rsid w:val="305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项目（一级）"/>
    <w:basedOn w:val="1"/>
    <w:next w:val="1"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6">
    <w:name w:val="表头"/>
    <w:basedOn w:val="1"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</w:rPr>
  </w:style>
  <w:style w:type="paragraph" w:customStyle="1" w:styleId="7">
    <w:name w:val="表格"/>
    <w:basedOn w:val="1"/>
    <w:qFormat/>
    <w:uiPriority w:val="0"/>
    <w:pPr>
      <w:spacing w:line="240" w:lineRule="atLeast"/>
      <w:jc w:val="center"/>
    </w:pPr>
    <w:rPr>
      <w:sz w:val="18"/>
    </w:rPr>
  </w:style>
  <w:style w:type="paragraph" w:customStyle="1" w:styleId="8">
    <w:name w:val="样式1"/>
    <w:basedOn w:val="1"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2249</Words>
  <Characters>9315</Characters>
  <Lines>0</Lines>
  <Paragraphs>0</Paragraphs>
  <TotalTime>12</TotalTime>
  <ScaleCrop>false</ScaleCrop>
  <LinksUpToDate>false</LinksUpToDate>
  <CharactersWithSpaces>11717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2022-06-03T02:20:00Z</dcterms:created>
  <dc:creator>簡簡單單ヾ</dc:creator>
  <cp:lastModifiedBy>簡簡單單ヾ</cp:lastModifiedBy>
  <dcterms:modified xsi:type="dcterms:W3CDTF">2022-06-03T05:19:35Z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D66A2C1CB39C4B74B0C613A4EE0C1323</vt:lpwstr>
  </property>
</Properties>
</file>