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2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2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20"/>
      </w:pPr>
    </w:p>
    <w:p w14:paraId="20500F75" w14:textId="77777777" w:rsidR="0012535F" w:rsidRDefault="0012535F" w:rsidP="008E02A9">
      <w:pPr>
        <w:ind w:leftChars="-342" w:left="-718" w:firstLine="643"/>
        <w:jc w:val="center"/>
        <w:rPr>
          <w:b/>
          <w:bCs/>
          <w:sz w:val="24"/>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sz w:val="24"/>
          <w:u w:val="single"/>
        </w:rPr>
        <w:t>（黑体，三号，加粗，居中）</w:t>
      </w:r>
    </w:p>
    <w:p w14:paraId="3A6DB367" w14:textId="77777777" w:rsidR="0012535F" w:rsidRDefault="0012535F" w:rsidP="0012535F">
      <w:pPr>
        <w:ind w:firstLineChars="795" w:firstLine="2544"/>
        <w:rPr>
          <w:b/>
          <w:bCs/>
          <w:sz w:val="32"/>
        </w:rPr>
      </w:pPr>
    </w:p>
    <w:p w14:paraId="1D883D3A" w14:textId="77777777" w:rsidR="0012535F" w:rsidRDefault="0012535F" w:rsidP="0012535F">
      <w:pPr>
        <w:ind w:firstLineChars="795" w:firstLine="2544"/>
        <w:rPr>
          <w:b/>
          <w:bCs/>
          <w:sz w:val="32"/>
        </w:rPr>
      </w:pPr>
    </w:p>
    <w:p w14:paraId="0EA1A680" w14:textId="77777777" w:rsidR="0012535F" w:rsidRDefault="0012535F" w:rsidP="0012535F">
      <w:pPr>
        <w:spacing w:line="360" w:lineRule="auto"/>
        <w:ind w:firstLineChars="894" w:firstLine="2861"/>
        <w:rPr>
          <w:b/>
          <w:bCs/>
          <w:sz w:val="32"/>
          <w:u w:val="single"/>
        </w:rPr>
      </w:pPr>
      <w:r>
        <w:rPr>
          <w:rFonts w:hint="eastAsia"/>
          <w:b/>
          <w:bCs/>
          <w:sz w:val="32"/>
        </w:rPr>
        <w:t>姓    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61"/>
        <w:rPr>
          <w:b/>
          <w:bCs/>
          <w:sz w:val="32"/>
        </w:rPr>
      </w:pPr>
      <w:r>
        <w:rPr>
          <w:b/>
          <w:bCs/>
          <w:sz w:val="32"/>
        </w:rPr>
        <w:t>学    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61"/>
        <w:rPr>
          <w:b/>
          <w:bCs/>
          <w:sz w:val="32"/>
        </w:rPr>
      </w:pPr>
      <w:r>
        <w:rPr>
          <w:b/>
          <w:bCs/>
          <w:sz w:val="32"/>
        </w:rPr>
        <w:t>专    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61"/>
        <w:rPr>
          <w:b/>
          <w:bCs/>
          <w:sz w:val="32"/>
        </w:rPr>
      </w:pPr>
      <w:r>
        <w:rPr>
          <w:b/>
          <w:bCs/>
          <w:sz w:val="32"/>
        </w:rPr>
        <w:t>班    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61"/>
        <w:rPr>
          <w:b/>
          <w:bCs/>
          <w:sz w:val="32"/>
        </w:rPr>
      </w:pPr>
      <w:r>
        <w:rPr>
          <w:b/>
          <w:bCs/>
          <w:sz w:val="32"/>
        </w:rPr>
        <w:t>学    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61"/>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20"/>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月</w:t>
      </w:r>
      <w:r>
        <w:rPr>
          <w:b/>
          <w:bCs/>
          <w:sz w:val="32"/>
        </w:rPr>
        <w:br w:type="page"/>
      </w:r>
    </w:p>
    <w:p w14:paraId="4B9B93E4" w14:textId="77777777" w:rsidR="003927A5" w:rsidRDefault="003927A5" w:rsidP="003927A5">
      <w:pPr>
        <w:ind w:firstLine="600"/>
        <w:jc w:val="center"/>
        <w:rPr>
          <w:b/>
          <w:sz w:val="30"/>
          <w:szCs w:val="30"/>
        </w:rPr>
      </w:pPr>
      <w:r>
        <w:rPr>
          <w:rFonts w:hint="eastAsia"/>
          <w:b/>
          <w:sz w:val="30"/>
          <w:szCs w:val="30"/>
        </w:rPr>
        <w:lastRenderedPageBreak/>
        <w:t>北 京 邮 电 大 学</w:t>
      </w:r>
    </w:p>
    <w:p w14:paraId="2A856021" w14:textId="77777777" w:rsidR="003927A5" w:rsidRDefault="003927A5" w:rsidP="003927A5">
      <w:pPr>
        <w:spacing w:afterLines="50" w:after="156"/>
        <w:ind w:firstLine="600"/>
        <w:jc w:val="center"/>
        <w:rPr>
          <w:b/>
          <w:sz w:val="30"/>
          <w:szCs w:val="30"/>
        </w:rPr>
      </w:pPr>
      <w:r>
        <w:rPr>
          <w:rFonts w:hint="eastAsia"/>
          <w:b/>
          <w:sz w:val="30"/>
          <w:szCs w:val="30"/>
        </w:rPr>
        <w:t>本科毕业设计（论文）诚信声明</w:t>
      </w:r>
    </w:p>
    <w:p w14:paraId="59C5A4B5" w14:textId="77777777" w:rsidR="003927A5" w:rsidRDefault="003927A5" w:rsidP="003927A5">
      <w:pPr>
        <w:pStyle w:val="afa"/>
        <w:spacing w:line="360" w:lineRule="auto"/>
        <w:ind w:firstLineChars="200" w:firstLine="420"/>
      </w:pPr>
      <w:r>
        <w:rPr>
          <w:rFonts w:hint="eastAsia"/>
        </w:rPr>
        <w:t xml:space="preserve">本人声明所呈交的毕业设计（论文），题目《  </w:t>
      </w:r>
      <w:r>
        <w:t xml:space="preserve"> </w:t>
      </w:r>
      <w:r>
        <w:rPr>
          <w:rFonts w:hint="eastAsia"/>
        </w:rPr>
        <w:t xml:space="preserve">                          》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20"/>
      </w:pPr>
      <w:r>
        <w:rPr>
          <w:rFonts w:hint="eastAsia"/>
        </w:rPr>
        <w:t>申请学位论文与资料若有不实之处，本人承担一切相关责任。</w:t>
      </w:r>
    </w:p>
    <w:p w14:paraId="2CEEAEB7" w14:textId="77777777" w:rsidR="003927A5" w:rsidRDefault="003927A5" w:rsidP="003927A5">
      <w:pPr>
        <w:spacing w:line="360" w:lineRule="auto"/>
        <w:ind w:firstLine="420"/>
      </w:pPr>
    </w:p>
    <w:p w14:paraId="5BB1737A" w14:textId="77777777" w:rsidR="003927A5" w:rsidRDefault="003927A5" w:rsidP="003927A5">
      <w:pPr>
        <w:spacing w:line="360" w:lineRule="auto"/>
        <w:ind w:firstLine="42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20"/>
      </w:pPr>
    </w:p>
    <w:p w14:paraId="63B0E428" w14:textId="77777777" w:rsidR="003927A5" w:rsidRDefault="003927A5" w:rsidP="003927A5">
      <w:pPr>
        <w:spacing w:line="400" w:lineRule="exact"/>
        <w:ind w:firstLine="420"/>
      </w:pPr>
    </w:p>
    <w:p w14:paraId="142DC147" w14:textId="77777777" w:rsidR="003927A5" w:rsidRDefault="003927A5" w:rsidP="003927A5">
      <w:pPr>
        <w:spacing w:line="400" w:lineRule="exact"/>
        <w:ind w:firstLine="420"/>
      </w:pPr>
    </w:p>
    <w:p w14:paraId="3A5C861A" w14:textId="77777777" w:rsidR="003927A5" w:rsidRDefault="003927A5" w:rsidP="003927A5">
      <w:pPr>
        <w:spacing w:afterLines="50" w:after="156"/>
        <w:ind w:firstLine="600"/>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20"/>
      </w:pPr>
      <w:r>
        <w:rPr>
          <w:rFonts w:hint="eastAsia"/>
          <w:szCs w:val="20"/>
        </w:rPr>
        <w:t xml:space="preserve">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    </w:t>
      </w:r>
      <w:r>
        <w:rPr>
          <w:rFonts w:hint="eastAsia"/>
        </w:rPr>
        <w:t xml:space="preserve">      </w:t>
      </w:r>
    </w:p>
    <w:p w14:paraId="08343A08" w14:textId="77777777" w:rsidR="003927A5" w:rsidRDefault="003927A5" w:rsidP="003927A5">
      <w:pPr>
        <w:spacing w:line="360" w:lineRule="auto"/>
        <w:ind w:firstLine="420"/>
      </w:pPr>
    </w:p>
    <w:p w14:paraId="56A2F935" w14:textId="77777777" w:rsidR="003927A5" w:rsidRDefault="003927A5" w:rsidP="003927A5">
      <w:pPr>
        <w:spacing w:line="360" w:lineRule="auto"/>
        <w:ind w:firstLine="42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20"/>
      </w:pPr>
      <w:r>
        <w:rPr>
          <w:rFonts w:hint="eastAsia"/>
        </w:rPr>
        <w:t>导师签名：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20"/>
      </w:pPr>
      <w:r w:rsidRPr="00CF5A25">
        <w:rPr>
          <w:rFonts w:hint="eastAsia"/>
        </w:rPr>
        <w:t>具有可学习实例的对比学习在数据表示方面表现突出。然而，当处理硬样本时，具有过度</w:t>
      </w:r>
      <w:r w:rsidRPr="00CF5A25">
        <w:softHyphen/>
      </w:r>
      <w:r w:rsidRPr="00CF5A25">
        <w:rPr>
          <w:rFonts w:hint="eastAsia"/>
        </w:rPr>
        <w:t>均匀性的实例级对齐可能会下降到琐碎的聚类中，特别是当在高光谱图像中面临类间相似性和类内多样性时。为了解决这个问题，我们将原型</w:t>
      </w:r>
      <w:r w:rsidR="002F4A52">
        <w:rPr>
          <w:rFonts w:hint="eastAsia"/>
        </w:rPr>
        <w:t>对比学习</w:t>
      </w:r>
      <w:r w:rsidRPr="00CF5A25">
        <w:rPr>
          <w:rFonts w:hint="eastAsia"/>
        </w:rPr>
        <w:t>视为对潜在概率密度分布的追踪。然后，提出了一种新的预训练方法，即可学习稀疏对比采样，</w:t>
      </w:r>
      <w:r w:rsidRPr="00CF5A25">
        <w:rPr>
          <w:rFonts w:hint="eastAsia"/>
          <w:spacing w:val="40"/>
        </w:rPr>
        <w:t>用于</w:t>
      </w:r>
      <w:r w:rsidRPr="00CF5A25">
        <w:rPr>
          <w:rFonts w:hint="eastAsia"/>
        </w:rPr>
        <w:t>判别表示学习，包括稀疏正采样和多正学习。具体来说，在合作-对抗CL的基础上，我们首先对原型的平均激活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r w:rsidRPr="00CF5A25">
        <w:rPr>
          <w:rFonts w:hint="eastAsia"/>
        </w:rPr>
        <w:t>个潜在积极因素并动态加权进行对比监督，以避免琐碎的聚类并覆盖令人满意的语义变化。在三个HSI基准数据集上的综合实验表明，</w:t>
      </w:r>
      <w:proofErr w:type="spellStart"/>
      <w:r w:rsidRPr="00CF5A25">
        <w:rPr>
          <w:rFonts w:hint="eastAsia"/>
        </w:rPr>
        <w:t>LSCoSa</w:t>
      </w:r>
      <w:proofErr w:type="spellEnd"/>
      <w:r w:rsidRPr="00CF5A25">
        <w:rPr>
          <w:rFonts w:hint="eastAsia"/>
        </w:rPr>
        <w:t>与其他HSI分类（HSIC）方法相比具有显著优势。代码位于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20"/>
        <w:rPr>
          <w:rFonts w:ascii="宋体" w:hAnsi="宋体" w:cs="微软雅黑"/>
          <w:bCs/>
          <w:szCs w:val="24"/>
        </w:rPr>
      </w:pPr>
    </w:p>
    <w:p w14:paraId="4A4C8026" w14:textId="77777777"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关键字</w:t>
      </w:r>
      <w:r w:rsidR="0012535F">
        <w:rPr>
          <w:rFonts w:ascii="黑体" w:eastAsia="黑体" w:hAnsi="黑体" w:cs="微软雅黑" w:hint="eastAsia"/>
          <w:b/>
          <w:szCs w:val="24"/>
        </w:rPr>
        <w:t xml:space="preserve">  </w:t>
      </w:r>
      <w:r w:rsidRPr="00624DBD">
        <w:rPr>
          <w:rFonts w:ascii="宋体" w:hAnsi="宋体" w:cs="微软雅黑" w:hint="eastAsia"/>
          <w:bCs/>
          <w:szCs w:val="24"/>
        </w:rPr>
        <w:t>对比自监督学习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2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2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10" w:hangingChars="100" w:hanging="210"/>
        <w:rPr>
          <w:rFonts w:cs="Times New Roman"/>
        </w:rPr>
      </w:pPr>
      <w:r w:rsidRPr="004019CF">
        <w:rPr>
          <w:rFonts w:cs="Times New Roman"/>
          <w:b/>
          <w:bCs/>
        </w:rPr>
        <w:t>KEY WORDS</w:t>
      </w:r>
      <w:r>
        <w:rPr>
          <w:rFonts w:cs="Times New Roman"/>
          <w:b/>
          <w:bCs/>
        </w:rPr>
        <w:t xml:space="preserve">  </w:t>
      </w:r>
      <w:r w:rsidRPr="004019CF">
        <w:rPr>
          <w:rFonts w:cs="Times New Roman"/>
        </w:rPr>
        <w:t>Contrastive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3927A5">
      <w:pPr>
        <w:pStyle w:val="a0"/>
        <w:sectPr w:rsidR="00723447" w:rsidSect="00591233">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3F0A5E10" w14:textId="77777777" w:rsidR="0054580F"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54580F" w:rsidRPr="00476AD1">
        <w:rPr>
          <w:noProof/>
        </w:rPr>
        <w:t>第一章</w:t>
      </w:r>
      <w:r w:rsidR="0054580F">
        <w:rPr>
          <w:noProof/>
        </w:rPr>
        <w:t xml:space="preserve"> </w:t>
      </w:r>
      <w:r w:rsidR="0054580F">
        <w:rPr>
          <w:noProof/>
        </w:rPr>
        <w:t>介绍</w:t>
      </w:r>
      <w:r w:rsidR="0054580F">
        <w:rPr>
          <w:noProof/>
        </w:rPr>
        <w:tab/>
      </w:r>
      <w:r w:rsidR="0054580F">
        <w:rPr>
          <w:noProof/>
        </w:rPr>
        <w:fldChar w:fldCharType="begin"/>
      </w:r>
      <w:r w:rsidR="0054580F">
        <w:rPr>
          <w:noProof/>
        </w:rPr>
        <w:instrText xml:space="preserve"> PAGEREF _Toc162707794 \h </w:instrText>
      </w:r>
      <w:r w:rsidR="0054580F">
        <w:rPr>
          <w:noProof/>
        </w:rPr>
      </w:r>
      <w:r w:rsidR="0054580F">
        <w:rPr>
          <w:noProof/>
        </w:rPr>
        <w:fldChar w:fldCharType="separate"/>
      </w:r>
      <w:r w:rsidR="0054580F">
        <w:rPr>
          <w:noProof/>
        </w:rPr>
        <w:t>1</w:t>
      </w:r>
      <w:r w:rsidR="0054580F">
        <w:rPr>
          <w:noProof/>
        </w:rPr>
        <w:fldChar w:fldCharType="end"/>
      </w:r>
    </w:p>
    <w:p w14:paraId="0BC76787" w14:textId="77777777" w:rsidR="0054580F" w:rsidRDefault="0054580F">
      <w:pPr>
        <w:pStyle w:val="TOC2"/>
        <w:ind w:left="210"/>
      </w:pPr>
      <w:r>
        <w:t>1.1 测试</w:t>
      </w:r>
      <w:r>
        <w:tab/>
      </w:r>
      <w:r>
        <w:fldChar w:fldCharType="begin"/>
      </w:r>
      <w:r>
        <w:instrText xml:space="preserve"> PAGEREF _Toc162707795 \h </w:instrText>
      </w:r>
      <w:r>
        <w:fldChar w:fldCharType="separate"/>
      </w:r>
      <w:r>
        <w:t>1</w:t>
      </w:r>
      <w:r>
        <w:fldChar w:fldCharType="end"/>
      </w:r>
    </w:p>
    <w:p w14:paraId="7BDB661A" w14:textId="77777777" w:rsidR="0054580F" w:rsidRDefault="0054580F">
      <w:pPr>
        <w:pStyle w:val="TOC3"/>
        <w:ind w:left="420"/>
      </w:pPr>
      <w:r>
        <w:t>1.1.1 中文</w:t>
      </w:r>
      <w:r>
        <w:tab/>
      </w:r>
      <w:r>
        <w:fldChar w:fldCharType="begin"/>
      </w:r>
      <w:r>
        <w:instrText xml:space="preserve"> PAGEREF _Toc162707796 \h </w:instrText>
      </w:r>
      <w:r>
        <w:fldChar w:fldCharType="separate"/>
      </w:r>
      <w:r>
        <w:t>1</w:t>
      </w:r>
      <w:r>
        <w:fldChar w:fldCharType="end"/>
      </w:r>
    </w:p>
    <w:p w14:paraId="2AE8FF43" w14:textId="77777777" w:rsidR="0054580F" w:rsidRDefault="0054580F">
      <w:pPr>
        <w:pStyle w:val="TOC1"/>
        <w:rPr>
          <w:rFonts w:asciiTheme="minorHAnsi" w:eastAsiaTheme="minorEastAsia" w:hAnsiTheme="minorHAnsi"/>
          <w:b w:val="0"/>
          <w:bCs w:val="0"/>
          <w:iCs w:val="0"/>
          <w:noProof/>
          <w:kern w:val="2"/>
          <w:sz w:val="21"/>
          <w:szCs w:val="22"/>
        </w:rPr>
      </w:pPr>
      <w:r w:rsidRPr="00476AD1">
        <w:rPr>
          <w:noProof/>
        </w:rPr>
        <w:t>第二章</w:t>
      </w:r>
      <w:r>
        <w:rPr>
          <w:noProof/>
        </w:rPr>
        <w:t xml:space="preserve"> 12312</w:t>
      </w:r>
      <w:r>
        <w:rPr>
          <w:noProof/>
        </w:rPr>
        <w:tab/>
      </w:r>
      <w:r>
        <w:rPr>
          <w:noProof/>
        </w:rPr>
        <w:fldChar w:fldCharType="begin"/>
      </w:r>
      <w:r>
        <w:rPr>
          <w:noProof/>
        </w:rPr>
        <w:instrText xml:space="preserve"> PAGEREF _Toc162707797 \h </w:instrText>
      </w:r>
      <w:r>
        <w:rPr>
          <w:noProof/>
        </w:rPr>
      </w:r>
      <w:r>
        <w:rPr>
          <w:noProof/>
        </w:rPr>
        <w:fldChar w:fldCharType="separate"/>
      </w:r>
      <w:r>
        <w:rPr>
          <w:noProof/>
        </w:rPr>
        <w:t>1</w:t>
      </w:r>
      <w:r>
        <w:rPr>
          <w:noProof/>
        </w:rPr>
        <w:fldChar w:fldCharType="end"/>
      </w:r>
    </w:p>
    <w:p w14:paraId="47958515" w14:textId="77777777" w:rsidR="0054580F" w:rsidRDefault="0054580F">
      <w:pPr>
        <w:pStyle w:val="TOC2"/>
        <w:ind w:left="210"/>
      </w:pPr>
      <w:r>
        <w:t>2.2 测水电费</w:t>
      </w:r>
      <w:r>
        <w:tab/>
      </w:r>
      <w:r>
        <w:fldChar w:fldCharType="begin"/>
      </w:r>
      <w:r>
        <w:instrText xml:space="preserve"> PAGEREF _Toc162707798 \h </w:instrText>
      </w:r>
      <w:r>
        <w:fldChar w:fldCharType="separate"/>
      </w:r>
      <w:r>
        <w:t>1</w:t>
      </w:r>
      <w:r>
        <w:fldChar w:fldCharType="end"/>
      </w:r>
    </w:p>
    <w:p w14:paraId="4E1F4501" w14:textId="77777777" w:rsidR="0054580F" w:rsidRDefault="0054580F">
      <w:pPr>
        <w:pStyle w:val="TOC3"/>
        <w:ind w:left="420"/>
      </w:pPr>
      <w:r>
        <w:t>2.2.2 你好</w:t>
      </w:r>
      <w:r>
        <w:tab/>
      </w:r>
      <w:r>
        <w:fldChar w:fldCharType="begin"/>
      </w:r>
      <w:r>
        <w:instrText xml:space="preserve"> PAGEREF _Toc162707799 \h </w:instrText>
      </w:r>
      <w:r>
        <w:fldChar w:fldCharType="separate"/>
      </w:r>
      <w:r>
        <w:t>1</w:t>
      </w:r>
      <w:r>
        <w:fldChar w:fldCharType="end"/>
      </w:r>
    </w:p>
    <w:p w14:paraId="20A7110E" w14:textId="77777777" w:rsidR="0054580F" w:rsidRDefault="0054580F">
      <w:pPr>
        <w:pStyle w:val="TOC4"/>
        <w:tabs>
          <w:tab w:val="right" w:leader="dot" w:pos="9060"/>
        </w:tabs>
        <w:rPr>
          <w:noProof/>
        </w:rPr>
      </w:pPr>
      <w:r>
        <w:rPr>
          <w:noProof/>
        </w:rPr>
        <w:t>参考文献</w:t>
      </w:r>
      <w:r>
        <w:rPr>
          <w:noProof/>
        </w:rPr>
        <w:tab/>
      </w:r>
      <w:r>
        <w:rPr>
          <w:noProof/>
        </w:rPr>
        <w:fldChar w:fldCharType="begin"/>
      </w:r>
      <w:r>
        <w:rPr>
          <w:noProof/>
        </w:rPr>
        <w:instrText xml:space="preserve"> PAGEREF _Toc162707800 \h </w:instrText>
      </w:r>
      <w:r>
        <w:rPr>
          <w:noProof/>
        </w:rPr>
      </w:r>
      <w:r>
        <w:rPr>
          <w:noProof/>
        </w:rPr>
        <w:fldChar w:fldCharType="separate"/>
      </w:r>
      <w:r>
        <w:rPr>
          <w:noProof/>
        </w:rPr>
        <w:t>3</w:t>
      </w:r>
      <w:r>
        <w:rPr>
          <w:noProof/>
        </w:rPr>
        <w:fldChar w:fldCharType="end"/>
      </w:r>
    </w:p>
    <w:p w14:paraId="444609D2" w14:textId="77777777" w:rsidR="0054580F" w:rsidRDefault="0054580F">
      <w:pPr>
        <w:pStyle w:val="TOC4"/>
        <w:tabs>
          <w:tab w:val="right" w:leader="dot" w:pos="9060"/>
        </w:tabs>
        <w:rPr>
          <w:noProof/>
        </w:rPr>
      </w:pPr>
      <w:r>
        <w:rPr>
          <w:noProof/>
        </w:rPr>
        <w:t>致    谢</w:t>
      </w:r>
      <w:r>
        <w:rPr>
          <w:noProof/>
        </w:rPr>
        <w:tab/>
      </w:r>
      <w:r>
        <w:rPr>
          <w:noProof/>
        </w:rPr>
        <w:fldChar w:fldCharType="begin"/>
      </w:r>
      <w:r>
        <w:rPr>
          <w:noProof/>
        </w:rPr>
        <w:instrText xml:space="preserve"> PAGEREF _Toc162707801 \h </w:instrText>
      </w:r>
      <w:r>
        <w:rPr>
          <w:noProof/>
        </w:rPr>
      </w:r>
      <w:r>
        <w:rPr>
          <w:noProof/>
        </w:rPr>
        <w:fldChar w:fldCharType="separate"/>
      </w:r>
      <w:r>
        <w:rPr>
          <w:noProof/>
        </w:rPr>
        <w:t>4</w:t>
      </w:r>
      <w:r>
        <w:rPr>
          <w:noProof/>
        </w:rPr>
        <w:fldChar w:fldCharType="end"/>
      </w:r>
    </w:p>
    <w:p w14:paraId="4DF39EEC" w14:textId="77777777" w:rsidR="0054580F" w:rsidRDefault="0054580F">
      <w:pPr>
        <w:pStyle w:val="TOC4"/>
        <w:tabs>
          <w:tab w:val="right" w:leader="dot" w:pos="9060"/>
        </w:tabs>
        <w:rPr>
          <w:noProof/>
        </w:rPr>
      </w:pPr>
      <w:r>
        <w:rPr>
          <w:noProof/>
        </w:rPr>
        <w:t>附    录</w:t>
      </w:r>
      <w:r>
        <w:rPr>
          <w:noProof/>
        </w:rPr>
        <w:tab/>
      </w:r>
      <w:r>
        <w:rPr>
          <w:noProof/>
        </w:rPr>
        <w:fldChar w:fldCharType="begin"/>
      </w:r>
      <w:r>
        <w:rPr>
          <w:noProof/>
        </w:rPr>
        <w:instrText xml:space="preserve"> PAGEREF _Toc162707802 \h </w:instrText>
      </w:r>
      <w:r>
        <w:rPr>
          <w:noProof/>
        </w:rPr>
      </w:r>
      <w:r>
        <w:rPr>
          <w:noProof/>
        </w:rPr>
        <w:fldChar w:fldCharType="separate"/>
      </w:r>
      <w:r>
        <w:rPr>
          <w:noProof/>
        </w:rPr>
        <w:t>5</w:t>
      </w:r>
      <w:r>
        <w:rPr>
          <w:noProof/>
        </w:rPr>
        <w:fldChar w:fldCharType="end"/>
      </w:r>
    </w:p>
    <w:p w14:paraId="16249137" w14:textId="77777777" w:rsidR="0054580F" w:rsidRDefault="0054580F">
      <w:pPr>
        <w:pStyle w:val="TOC1"/>
        <w:rPr>
          <w:rFonts w:asciiTheme="minorHAnsi" w:eastAsiaTheme="minorEastAsia" w:hAnsiTheme="minorHAnsi"/>
          <w:b w:val="0"/>
          <w:bCs w:val="0"/>
          <w:iCs w:val="0"/>
          <w:noProof/>
          <w:kern w:val="2"/>
          <w:sz w:val="21"/>
          <w:szCs w:val="22"/>
        </w:rPr>
      </w:pPr>
      <w:r w:rsidRPr="00476AD1">
        <w:rPr>
          <w:noProof/>
        </w:rPr>
        <w:t>第一章</w:t>
      </w:r>
      <w:r>
        <w:rPr>
          <w:noProof/>
        </w:rPr>
        <w:t xml:space="preserve"> </w:t>
      </w:r>
      <w:r>
        <w:rPr>
          <w:noProof/>
        </w:rPr>
        <w:t>介绍</w:t>
      </w:r>
      <w:r>
        <w:rPr>
          <w:noProof/>
        </w:rPr>
        <w:tab/>
      </w:r>
      <w:r>
        <w:rPr>
          <w:noProof/>
        </w:rPr>
        <w:fldChar w:fldCharType="begin"/>
      </w:r>
      <w:r>
        <w:rPr>
          <w:noProof/>
        </w:rPr>
        <w:instrText xml:space="preserve"> PAGEREF _Toc162707803 \h </w:instrText>
      </w:r>
      <w:r>
        <w:rPr>
          <w:noProof/>
        </w:rPr>
      </w:r>
      <w:r>
        <w:rPr>
          <w:noProof/>
        </w:rPr>
        <w:fldChar w:fldCharType="separate"/>
      </w:r>
      <w:r>
        <w:rPr>
          <w:noProof/>
        </w:rPr>
        <w:t>2</w:t>
      </w:r>
      <w:r>
        <w:rPr>
          <w:noProof/>
        </w:rPr>
        <w:fldChar w:fldCharType="end"/>
      </w:r>
    </w:p>
    <w:p w14:paraId="13E3976A" w14:textId="77777777"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591233">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2707794"/>
      <w:r>
        <w:rPr>
          <w:rFonts w:hint="eastAsia"/>
        </w:rPr>
        <w:lastRenderedPageBreak/>
        <w:t>介绍</w:t>
      </w:r>
      <w:bookmarkEnd w:id="0"/>
      <w:bookmarkEnd w:id="1"/>
    </w:p>
    <w:p w14:paraId="03F87605" w14:textId="77777777" w:rsidR="00835F47" w:rsidRDefault="00835F47" w:rsidP="00D74B29">
      <w:pPr>
        <w:ind w:firstLine="420"/>
      </w:pPr>
      <w:r w:rsidRPr="00835F47">
        <w:rPr>
          <w:rFonts w:hint="eastAsia"/>
        </w:rPr>
        <w:t>图像在光谱广度和分辨率方面有了显著的发展，为民用和军用场景中的精细地物识别¬。同时，由于环境因素导致的极端光谱变化，对数据的分布预测提出了重大挑战。因此，高光谱图像的判别语义表示和分类一直是有效利用数据的一个活跃话题。</w:t>
      </w:r>
    </w:p>
    <w:p w14:paraId="6DD448D3" w14:textId="77777777" w:rsidR="00CE6644" w:rsidRDefault="00835F47" w:rsidP="00C1334D">
      <w:pPr>
        <w:ind w:firstLine="420"/>
      </w:pPr>
      <w:r w:rsidRPr="00835F47">
        <w:rPr>
          <w:rFonts w:hint="eastAsia"/>
        </w:rPr>
        <w:t>深度神经网络表现出优异的数据感知能力，通常在HSI分类（HSIC）中是首选[1]。然而，端到端的监督学习通常依赖于手动标签，将相同的类别拉到附近，并将不同的类型分开。在这一点上，我们通常需要大量标记的样本来优化深度模型。为了解决小样本监督的过拟合问题，已经为HSIC[6]提出了轻量级建模[2]、主动学习[3]、监督对比¬学习（CL）[4]、原型对比监督精化少镜头学习[5]和其他方法。即便如此，具有极稀疏标签的监督总是收敛于弱解，并且需要提高泛化能力。未标记的原始数据比标记的样本更容易获得，可以为语义感知提供丰富的信息。因此，自监督预训练建模¬由于其挖掘数据中结构信息的优越性和对下游任务的泛化能力而受到广泛关注。</w:t>
      </w:r>
    </w:p>
    <w:p w14:paraId="03FAAA89" w14:textId="77777777" w:rsidR="008F61A6" w:rsidRDefault="008F61A6" w:rsidP="008F61A6">
      <w:pPr>
        <w:pStyle w:val="2"/>
      </w:pPr>
      <w:bookmarkStart w:id="2" w:name="_Toc162707795"/>
      <w:r>
        <w:rPr>
          <w:rFonts w:hint="eastAsia"/>
        </w:rPr>
        <w:t>测试</w:t>
      </w:r>
      <w:bookmarkEnd w:id="2"/>
    </w:p>
    <w:p w14:paraId="426D0231" w14:textId="77777777" w:rsidR="00CA06CE" w:rsidRDefault="00C1334D" w:rsidP="00C3612D">
      <w:pPr>
        <w:pStyle w:val="3"/>
      </w:pPr>
      <w:bookmarkStart w:id="3" w:name="_Toc162707796"/>
      <w:r>
        <w:rPr>
          <w:rFonts w:hint="eastAsia"/>
        </w:rPr>
        <w:t>中文</w:t>
      </w:r>
      <w:bookmarkEnd w:id="3"/>
    </w:p>
    <w:p w14:paraId="6AF9E305" w14:textId="77777777" w:rsidR="009620F8" w:rsidRPr="009620F8" w:rsidRDefault="009620F8" w:rsidP="009620F8">
      <w:pPr>
        <w:ind w:firstLine="420"/>
      </w:pPr>
      <w:r>
        <w:rPr>
          <w:rFonts w:hint="eastAsia"/>
        </w:rPr>
        <w:t>123</w:t>
      </w:r>
    </w:p>
    <w:p w14:paraId="0F873320" w14:textId="77777777" w:rsidR="00E87A15" w:rsidRDefault="00BC2CD2" w:rsidP="00713B20">
      <w:pPr>
        <w:pStyle w:val="1"/>
      </w:pPr>
      <w:bookmarkStart w:id="4" w:name="_Toc162652660"/>
      <w:bookmarkStart w:id="5" w:name="_Toc162707797"/>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10" w:hanging="21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3927A5">
      <w:pPr>
        <w:pStyle w:val="a0"/>
      </w:pPr>
      <w:r>
        <w:rPr>
          <w:rFonts w:hint="eastAsia"/>
        </w:rPr>
        <w:t>你好</w:t>
      </w:r>
    </w:p>
    <w:p w14:paraId="6567DBF8" w14:textId="77777777" w:rsidR="00875BE2" w:rsidRDefault="00875BE2" w:rsidP="00FF6043">
      <w:pPr>
        <w:ind w:firstLineChars="0" w:firstLine="0"/>
      </w:pPr>
    </w:p>
    <w:p w14:paraId="5C6E9601" w14:textId="77777777" w:rsidR="00875BE2" w:rsidRPr="008D58ED" w:rsidRDefault="00875BE2" w:rsidP="00FF6043">
      <w:pPr>
        <w:ind w:firstLineChars="0" w:firstLine="0"/>
      </w:pPr>
    </w:p>
    <w:p w14:paraId="197D8732" w14:textId="77777777" w:rsidR="00BC2CD2" w:rsidRDefault="007D44CF" w:rsidP="00EC54EF">
      <w:pPr>
        <w:pStyle w:val="2"/>
      </w:pPr>
      <w:bookmarkStart w:id="6" w:name="_Toc162707798"/>
      <w:r>
        <w:rPr>
          <w:rFonts w:hint="eastAsia"/>
        </w:rPr>
        <w:t>测水电费</w:t>
      </w:r>
      <w:bookmarkEnd w:id="6"/>
    </w:p>
    <w:p w14:paraId="7FB8530A" w14:textId="77777777" w:rsidR="00EC54EF" w:rsidRDefault="00EC54EF" w:rsidP="00C3612D">
      <w:pPr>
        <w:pStyle w:val="3"/>
      </w:pPr>
      <w:bookmarkStart w:id="7" w:name="_Toc162707799"/>
      <w:r>
        <w:rPr>
          <w:rFonts w:hint="eastAsia"/>
        </w:rPr>
        <w:t>你好</w:t>
      </w:r>
      <w:bookmarkEnd w:id="7"/>
    </w:p>
    <w:p w14:paraId="5D56AA94" w14:textId="77777777" w:rsidR="00783FEF" w:rsidRDefault="00783FEF" w:rsidP="00783FEF">
      <w:pPr>
        <w:ind w:firstLine="420"/>
      </w:pPr>
    </w:p>
    <w:p w14:paraId="33259082" w14:textId="77777777" w:rsidR="00C3612D" w:rsidRDefault="00C3612D" w:rsidP="00783FEF">
      <w:pPr>
        <w:ind w:firstLine="420"/>
      </w:pPr>
    </w:p>
    <w:p w14:paraId="568B0900" w14:textId="77777777" w:rsidR="00C3612D" w:rsidRDefault="00C3612D" w:rsidP="00783FEF">
      <w:pPr>
        <w:ind w:firstLine="420"/>
      </w:pPr>
    </w:p>
    <w:p w14:paraId="60DAEB05" w14:textId="77777777" w:rsidR="00783FEF" w:rsidRDefault="00783FEF" w:rsidP="00C3612D">
      <w:pPr>
        <w:pStyle w:val="1"/>
      </w:pPr>
      <w:r>
        <w:rPr>
          <w:rFonts w:hint="eastAsia"/>
        </w:rPr>
        <w:t>123</w:t>
      </w:r>
    </w:p>
    <w:p w14:paraId="0D6EDB0F" w14:textId="77777777" w:rsidR="00C3612D" w:rsidRDefault="00C3612D" w:rsidP="00C3612D">
      <w:pPr>
        <w:pStyle w:val="2"/>
      </w:pPr>
    </w:p>
    <w:p w14:paraId="72C715CC" w14:textId="77777777" w:rsidR="00C3612D" w:rsidRDefault="00C3612D" w:rsidP="00C3612D">
      <w:pPr>
        <w:pStyle w:val="3"/>
      </w:pPr>
    </w:p>
    <w:p w14:paraId="08E0C5C4" w14:textId="77777777" w:rsidR="00C3612D" w:rsidRDefault="00C3612D" w:rsidP="00C3612D">
      <w:pPr>
        <w:ind w:firstLine="420"/>
      </w:pPr>
    </w:p>
    <w:p w14:paraId="591B1F1A" w14:textId="77777777" w:rsidR="00C3612D" w:rsidRDefault="00C3612D" w:rsidP="00C3612D">
      <w:pPr>
        <w:ind w:firstLine="420"/>
        <w:sectPr w:rsidR="00C3612D" w:rsidSect="00591233">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8" w:name="_Toc162707800"/>
      <w:r w:rsidRPr="00D414E3">
        <w:lastRenderedPageBreak/>
        <w:t>参考文献</w:t>
      </w:r>
      <w:bookmarkEnd w:id="8"/>
    </w:p>
    <w:p w14:paraId="247A617D" w14:textId="77777777" w:rsidR="00C3612D" w:rsidRDefault="00C3612D" w:rsidP="00C3612D">
      <w:pPr>
        <w:ind w:firstLine="420"/>
      </w:pPr>
    </w:p>
    <w:p w14:paraId="7EB1DD56" w14:textId="77777777" w:rsidR="00C3612D" w:rsidRDefault="00C3612D" w:rsidP="00C3612D">
      <w:pPr>
        <w:ind w:firstLine="420"/>
      </w:pPr>
    </w:p>
    <w:p w14:paraId="340DA14E" w14:textId="77777777" w:rsidR="00C3612D" w:rsidRDefault="00C3612D" w:rsidP="00C3612D">
      <w:pPr>
        <w:ind w:firstLine="420"/>
        <w:sectPr w:rsidR="00C3612D" w:rsidSect="00591233">
          <w:pgSz w:w="11906" w:h="16838" w:code="9"/>
          <w:pgMar w:top="1418" w:right="1418" w:bottom="1418" w:left="1418" w:header="851" w:footer="851" w:gutter="0"/>
          <w:pgNumType w:start="1"/>
          <w:cols w:space="425"/>
          <w:docGrid w:type="lines" w:linePitch="312"/>
        </w:sectPr>
      </w:pPr>
    </w:p>
    <w:p w14:paraId="78C5C1CE" w14:textId="77174F4A" w:rsidR="00D77255" w:rsidRDefault="00783FEF" w:rsidP="00C3299A">
      <w:pPr>
        <w:pStyle w:val="af1"/>
      </w:pPr>
      <w:bookmarkStart w:id="9" w:name="_Toc162707801"/>
      <w:r w:rsidRPr="009A1B5D">
        <w:lastRenderedPageBreak/>
        <w:t>致</w:t>
      </w:r>
      <w:r w:rsidRPr="009A1B5D">
        <w:rPr>
          <w:rFonts w:hint="eastAsia"/>
        </w:rPr>
        <w:t xml:space="preserve">    </w:t>
      </w:r>
      <w:r w:rsidRPr="009A1B5D">
        <w:t>谢</w:t>
      </w:r>
      <w:bookmarkEnd w:id="9"/>
    </w:p>
    <w:p w14:paraId="794E946A" w14:textId="77777777" w:rsidR="00C3612D" w:rsidRPr="00C3612D" w:rsidRDefault="00C3612D" w:rsidP="00C3612D">
      <w:pPr>
        <w:ind w:firstLineChars="95" w:firstLine="199"/>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0" w:name="_Toc162707802"/>
      <w:r w:rsidRPr="00D77255">
        <w:rPr>
          <w:rFonts w:hint="eastAsia"/>
        </w:rPr>
        <w:lastRenderedPageBreak/>
        <w:t>附    录</w:t>
      </w:r>
      <w:bookmarkEnd w:id="10"/>
    </w:p>
    <w:p w14:paraId="387EBD84" w14:textId="77777777" w:rsidR="00033761" w:rsidRDefault="00033761" w:rsidP="00033761">
      <w:pPr>
        <w:ind w:firstLineChars="95" w:firstLine="199"/>
      </w:pPr>
    </w:p>
    <w:p w14:paraId="7139410C" w14:textId="77777777" w:rsidR="00033761" w:rsidRDefault="00033761" w:rsidP="00033761">
      <w:pPr>
        <w:ind w:firstLineChars="95" w:firstLine="199"/>
      </w:pPr>
    </w:p>
    <w:p w14:paraId="3C81703B" w14:textId="77777777" w:rsidR="00033761" w:rsidRPr="00033761" w:rsidRDefault="00033761" w:rsidP="00033761">
      <w:pPr>
        <w:ind w:firstLineChars="95" w:firstLine="199"/>
        <w:sectPr w:rsidR="00033761" w:rsidRPr="00033761" w:rsidSect="00591233">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713B20">
      <w:pPr>
        <w:pStyle w:val="a0"/>
        <w:numPr>
          <w:ilvl w:val="0"/>
          <w:numId w:val="0"/>
        </w:numPr>
        <w:jc w:val="both"/>
      </w:pPr>
    </w:p>
    <w:sectPr w:rsidR="003927A5" w:rsidRPr="003927A5" w:rsidSect="00591233">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3998C" w14:textId="77777777" w:rsidR="00591233" w:rsidRDefault="00591233" w:rsidP="00CF5A25">
      <w:pPr>
        <w:spacing w:line="240" w:lineRule="auto"/>
        <w:ind w:firstLine="420"/>
      </w:pPr>
      <w:r>
        <w:separator/>
      </w:r>
    </w:p>
  </w:endnote>
  <w:endnote w:type="continuationSeparator" w:id="0">
    <w:p w14:paraId="35D81660" w14:textId="77777777" w:rsidR="00591233" w:rsidRDefault="00591233" w:rsidP="00CF5A2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465713"/>
      <w:docPartObj>
        <w:docPartGallery w:val="Page Numbers (Bottom of Page)"/>
        <w:docPartUnique/>
      </w:docPartObj>
    </w:sdtPr>
    <w:sdtContent>
      <w:p w14:paraId="1F2D635F" w14:textId="77777777" w:rsidR="00FF5536" w:rsidRDefault="00FF5536" w:rsidP="00CF5A25">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28B2C" w14:textId="77777777" w:rsidR="00591233" w:rsidRDefault="00591233" w:rsidP="00CF5A25">
      <w:pPr>
        <w:spacing w:line="240" w:lineRule="auto"/>
        <w:ind w:firstLine="420"/>
      </w:pPr>
      <w:r>
        <w:separator/>
      </w:r>
    </w:p>
  </w:footnote>
  <w:footnote w:type="continuationSeparator" w:id="0">
    <w:p w14:paraId="086A7F2A" w14:textId="77777777" w:rsidR="00591233" w:rsidRDefault="00591233" w:rsidP="00CF5A2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w:t>
    </w:r>
    <w:r w:rsidRPr="00CF5A25">
      <w:rPr>
        <w:rFonts w:ascii="宋体" w:hAnsi="宋体" w:cs="Arial"/>
        <w:kern w:val="0"/>
        <w:sz w:val="18"/>
        <w:szCs w:val="18"/>
        <w:shd w:val="clear" w:color="auto" w:fill="FFFFFF"/>
        <w14:ligatures w14:val="none"/>
      </w:rPr>
      <w:t>(</w:t>
    </w:r>
    <w:r w:rsidRPr="00CF5A25">
      <w:rPr>
        <w:rFonts w:ascii="宋体" w:hAnsi="宋体" w:cs="Arial"/>
        <w:kern w:val="0"/>
        <w:sz w:val="18"/>
        <w:szCs w:val="18"/>
        <w:shd w:val="clear" w:color="auto" w:fill="FFFFFF"/>
        <w14:ligatures w14:val="none"/>
      </w:rPr>
      <w:t>论文</w:t>
    </w:r>
    <w:r w:rsidRPr="00CF5A25">
      <w:rPr>
        <w:rFonts w:ascii="宋体" w:hAnsi="宋体" w:cs="Arial"/>
        <w:kern w:val="0"/>
        <w:sz w:val="18"/>
        <w:szCs w:val="18"/>
        <w:shd w:val="clear" w:color="auto" w:fill="FFFFFF"/>
        <w14:ligatures w14:val="non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ABFEB0A2"/>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lvlRestart w:val="1"/>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pStyle w:val="a0"/>
      <w:isLgl/>
      <w:suff w:val="space"/>
      <w:lvlText w:val="图 %1-%5"/>
      <w:lvlJc w:val="left"/>
      <w:pPr>
        <w:ind w:left="0" w:firstLine="0"/>
      </w:pPr>
      <w:rPr>
        <w:rFonts w:hint="eastAsia"/>
      </w:rPr>
    </w:lvl>
    <w:lvl w:ilvl="5">
      <w:start w:val="1"/>
      <w:numFmt w:val="decimal"/>
      <w:lvlRestart w:val="0"/>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50B40"/>
    <w:rsid w:val="00052DD8"/>
    <w:rsid w:val="000711B0"/>
    <w:rsid w:val="000913AB"/>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77838"/>
    <w:rsid w:val="0048359D"/>
    <w:rsid w:val="00495F55"/>
    <w:rsid w:val="004C736D"/>
    <w:rsid w:val="00515350"/>
    <w:rsid w:val="00534F14"/>
    <w:rsid w:val="00541AFF"/>
    <w:rsid w:val="0054580F"/>
    <w:rsid w:val="00556A77"/>
    <w:rsid w:val="0056322E"/>
    <w:rsid w:val="0056361E"/>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A06CE"/>
    <w:rsid w:val="00CE5A20"/>
    <w:rsid w:val="00CE6644"/>
    <w:rsid w:val="00CF5A25"/>
    <w:rsid w:val="00D055B2"/>
    <w:rsid w:val="00D414E3"/>
    <w:rsid w:val="00D74B29"/>
    <w:rsid w:val="00D77255"/>
    <w:rsid w:val="00DA6D5C"/>
    <w:rsid w:val="00DB630C"/>
    <w:rsid w:val="00DD0F3E"/>
    <w:rsid w:val="00DD739D"/>
    <w:rsid w:val="00DE6294"/>
    <w:rsid w:val="00E067F8"/>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728D"/>
    <w:rsid w:val="00FD5BCC"/>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13B20"/>
    <w:pPr>
      <w:widowControl w:val="0"/>
      <w:spacing w:line="288" w:lineRule="auto"/>
      <w:ind w:firstLineChars="200" w:firstLine="200"/>
      <w:jc w:val="both"/>
    </w:p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C3612D"/>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C3612D"/>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3927A5"/>
    <w:pPr>
      <w:numPr>
        <w:ilvl w:val="4"/>
        <w:numId w:val="17"/>
      </w:numPr>
      <w:ind w:firstLineChars="0"/>
    </w:pPr>
    <w:rPr>
      <w:rFonts w:eastAsia="楷体"/>
    </w:rPr>
  </w:style>
  <w:style w:type="character" w:customStyle="1" w:styleId="af">
    <w:name w:val="图题 字符"/>
    <w:basedOn w:val="ae"/>
    <w:link w:val="a0"/>
    <w:rsid w:val="003927A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1E1685"/>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1E1685"/>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2"/>
    <w:link w:val="afb"/>
    <w:rsid w:val="003927A5"/>
    <w:pPr>
      <w:spacing w:line="240" w:lineRule="auto"/>
      <w:ind w:firstLineChars="0" w:firstLine="0"/>
    </w:pPr>
    <w:rPr>
      <w:rFonts w:cs="Times New Roman"/>
      <w:szCs w:val="20"/>
      <w14:ligatures w14:val="none"/>
    </w:rPr>
  </w:style>
  <w:style w:type="character" w:customStyle="1" w:styleId="afb">
    <w:name w:val="正文文本 字符"/>
    <w:basedOn w:val="a3"/>
    <w:link w:val="afa"/>
    <w:rsid w:val="003927A5"/>
    <w:rPr>
      <w:rFonts w:ascii="Times New Roman" w:eastAsia="宋体" w:hAnsi="Times New Roman" w:cs="Times New Roman"/>
      <w:sz w:val="24"/>
      <w:szCs w:val="20"/>
      <w14:ligatures w14:val="none"/>
    </w:r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5</TotalTime>
  <Pages>11</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2</cp:revision>
  <cp:lastPrinted>2024-03-30T07:37:00Z</cp:lastPrinted>
  <dcterms:created xsi:type="dcterms:W3CDTF">2024-04-04T07:05:00Z</dcterms:created>
  <dcterms:modified xsi:type="dcterms:W3CDTF">2024-04-04T07:33:00Z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