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7E" w:rsidRDefault="00A66E34" w:rsidP="00A66E34">
      <w:pPr>
        <w:pStyle w:val="a3"/>
        <w:jc w:val="center"/>
        <w:rPr>
          <w:rFonts w:asciiTheme="majorEastAsia" w:eastAsiaTheme="majorEastAsia" w:hAnsiTheme="majorEastAsia"/>
          <w:sz w:val="44"/>
          <w:szCs w:val="44"/>
        </w:rPr>
      </w:pPr>
      <w:r w:rsidRPr="00A66E34">
        <w:rPr>
          <w:rFonts w:asciiTheme="majorEastAsia" w:eastAsiaTheme="majorEastAsia" w:hAnsiTheme="majorEastAsia"/>
          <w:sz w:val="44"/>
          <w:szCs w:val="44"/>
        </w:rPr>
        <w:t>MQTT</w:t>
      </w:r>
      <w:r w:rsidRPr="00A66E34">
        <w:rPr>
          <w:rFonts w:asciiTheme="majorEastAsia" w:eastAsiaTheme="majorEastAsia" w:hAnsiTheme="majorEastAsia" w:hint="eastAsia"/>
          <w:sz w:val="44"/>
          <w:szCs w:val="44"/>
        </w:rPr>
        <w:t>协议</w:t>
      </w:r>
      <w:r w:rsidRPr="00A66E34">
        <w:rPr>
          <w:rFonts w:asciiTheme="majorEastAsia" w:eastAsiaTheme="majorEastAsia" w:hAnsiTheme="majorEastAsia"/>
          <w:sz w:val="44"/>
          <w:szCs w:val="44"/>
        </w:rPr>
        <w:t>二次开发</w:t>
      </w:r>
    </w:p>
    <w:p w:rsidR="00A66E34" w:rsidRPr="00A66E34" w:rsidRDefault="00A66E34" w:rsidP="00A66E34">
      <w:pPr>
        <w:pStyle w:val="a3"/>
        <w:jc w:val="left"/>
        <w:rPr>
          <w:rFonts w:asciiTheme="majorEastAsia" w:eastAsiaTheme="majorEastAsia" w:hAnsiTheme="majorEastAsia"/>
          <w:sz w:val="30"/>
          <w:szCs w:val="30"/>
        </w:rPr>
      </w:pPr>
      <w:r w:rsidRPr="00A66E34">
        <w:rPr>
          <w:rFonts w:asciiTheme="majorEastAsia" w:eastAsiaTheme="majorEastAsia" w:hAnsiTheme="majorEastAsia" w:hint="eastAsia"/>
          <w:sz w:val="30"/>
          <w:szCs w:val="30"/>
        </w:rPr>
        <w:t>开发前（1、</w:t>
      </w:r>
      <w:r w:rsidRPr="00A66E34">
        <w:rPr>
          <w:rFonts w:asciiTheme="majorEastAsia" w:eastAsiaTheme="majorEastAsia" w:hAnsiTheme="majorEastAsia"/>
          <w:sz w:val="30"/>
          <w:szCs w:val="30"/>
        </w:rPr>
        <w:t>2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是</w:t>
      </w:r>
      <w:r w:rsidRPr="00A66E34">
        <w:rPr>
          <w:rFonts w:asciiTheme="majorEastAsia" w:eastAsiaTheme="majorEastAsia" w:hAnsiTheme="majorEastAsia"/>
          <w:sz w:val="30"/>
          <w:szCs w:val="30"/>
        </w:rPr>
        <w:t>必须，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3、4选做</w:t>
      </w:r>
      <w:r w:rsidRPr="00A66E34">
        <w:rPr>
          <w:rFonts w:asciiTheme="majorEastAsia" w:eastAsiaTheme="majorEastAsia" w:hAnsiTheme="majorEastAsia"/>
          <w:sz w:val="30"/>
          <w:szCs w:val="30"/>
        </w:rPr>
        <w:t>）：</w:t>
      </w:r>
    </w:p>
    <w:p w:rsidR="00A66E34" w:rsidRPr="00A66E34" w:rsidRDefault="00A66E34" w:rsidP="00A66E34">
      <w:pPr>
        <w:pStyle w:val="a3"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30"/>
          <w:szCs w:val="30"/>
        </w:rPr>
      </w:pPr>
      <w:r w:rsidRPr="00A66E34">
        <w:rPr>
          <w:rFonts w:asciiTheme="majorEastAsia" w:eastAsiaTheme="majorEastAsia" w:hAnsiTheme="majorEastAsia" w:hint="eastAsia"/>
          <w:sz w:val="30"/>
          <w:szCs w:val="30"/>
        </w:rPr>
        <w:t>了解MQTT协议</w:t>
      </w:r>
      <w:r w:rsidRPr="00A66E34">
        <w:rPr>
          <w:rFonts w:asciiTheme="majorEastAsia" w:eastAsiaTheme="majorEastAsia" w:hAnsiTheme="majorEastAsia"/>
          <w:sz w:val="30"/>
          <w:szCs w:val="30"/>
        </w:rPr>
        <w:t>的原理，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可通过PDF加</w:t>
      </w:r>
      <w:r w:rsidRPr="00A66E34">
        <w:rPr>
          <w:rFonts w:asciiTheme="majorEastAsia" w:eastAsiaTheme="majorEastAsia" w:hAnsiTheme="majorEastAsia"/>
          <w:sz w:val="30"/>
          <w:szCs w:val="30"/>
        </w:rPr>
        <w:t>博客了解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，同时</w:t>
      </w:r>
      <w:r w:rsidRPr="00A66E34">
        <w:rPr>
          <w:rFonts w:asciiTheme="majorEastAsia" w:eastAsiaTheme="majorEastAsia" w:hAnsiTheme="majorEastAsia"/>
          <w:sz w:val="30"/>
          <w:szCs w:val="30"/>
        </w:rPr>
        <w:t>阅读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MQTT源码</w:t>
      </w:r>
      <w:r w:rsidRPr="00A66E34">
        <w:rPr>
          <w:rFonts w:asciiTheme="majorEastAsia" w:eastAsiaTheme="majorEastAsia" w:hAnsiTheme="majorEastAsia"/>
          <w:sz w:val="30"/>
          <w:szCs w:val="30"/>
        </w:rPr>
        <w:t>。</w:t>
      </w:r>
    </w:p>
    <w:p w:rsidR="00A66E34" w:rsidRPr="00A66E34" w:rsidRDefault="00A66E34" w:rsidP="00A66E34">
      <w:pPr>
        <w:pStyle w:val="a3"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30"/>
          <w:szCs w:val="30"/>
        </w:rPr>
      </w:pPr>
      <w:r w:rsidRPr="00A66E34">
        <w:rPr>
          <w:rFonts w:asciiTheme="majorEastAsia" w:eastAsiaTheme="majorEastAsia" w:hAnsiTheme="majorEastAsia" w:hint="eastAsia"/>
          <w:sz w:val="30"/>
          <w:szCs w:val="30"/>
        </w:rPr>
        <w:t>尝试运行MQTT源码</w:t>
      </w:r>
      <w:r w:rsidRPr="00A66E34">
        <w:rPr>
          <w:rFonts w:asciiTheme="majorEastAsia" w:eastAsiaTheme="majorEastAsia" w:hAnsiTheme="majorEastAsia"/>
          <w:sz w:val="30"/>
          <w:szCs w:val="30"/>
        </w:rPr>
        <w:t>程序，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对应PDF加深</w:t>
      </w:r>
      <w:r w:rsidRPr="00A66E34">
        <w:rPr>
          <w:rFonts w:asciiTheme="majorEastAsia" w:eastAsiaTheme="majorEastAsia" w:hAnsiTheme="majorEastAsia"/>
          <w:sz w:val="30"/>
          <w:szCs w:val="30"/>
        </w:rPr>
        <w:t>学习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，</w:t>
      </w:r>
      <w:r w:rsidRPr="00A66E34">
        <w:rPr>
          <w:rFonts w:asciiTheme="majorEastAsia" w:eastAsiaTheme="majorEastAsia" w:hAnsiTheme="majorEastAsia"/>
          <w:sz w:val="30"/>
          <w:szCs w:val="30"/>
        </w:rPr>
        <w:t>记录运行结果</w:t>
      </w:r>
      <w:r>
        <w:rPr>
          <w:rFonts w:asciiTheme="majorEastAsia" w:eastAsiaTheme="majorEastAsia" w:hAnsiTheme="majorEastAsia" w:hint="eastAsia"/>
          <w:sz w:val="30"/>
          <w:szCs w:val="30"/>
        </w:rPr>
        <w:t>,比对</w:t>
      </w:r>
      <w:r>
        <w:rPr>
          <w:rFonts w:asciiTheme="majorEastAsia" w:eastAsiaTheme="majorEastAsia" w:hAnsiTheme="majorEastAsia"/>
          <w:sz w:val="30"/>
          <w:szCs w:val="30"/>
        </w:rPr>
        <w:t>分析</w:t>
      </w:r>
      <w:r w:rsidRPr="00A66E34">
        <w:rPr>
          <w:rFonts w:asciiTheme="majorEastAsia" w:eastAsiaTheme="majorEastAsia" w:hAnsiTheme="majorEastAsia"/>
          <w:sz w:val="30"/>
          <w:szCs w:val="30"/>
        </w:rPr>
        <w:t>。</w:t>
      </w:r>
    </w:p>
    <w:p w:rsidR="00A66E34" w:rsidRPr="00A66E34" w:rsidRDefault="00A66E34" w:rsidP="00A66E34">
      <w:pPr>
        <w:pStyle w:val="a3"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30"/>
          <w:szCs w:val="30"/>
        </w:rPr>
      </w:pPr>
      <w:r w:rsidRPr="00A66E34">
        <w:rPr>
          <w:rFonts w:asciiTheme="majorEastAsia" w:eastAsiaTheme="majorEastAsia" w:hAnsiTheme="majorEastAsia" w:hint="eastAsia"/>
          <w:sz w:val="30"/>
          <w:szCs w:val="30"/>
        </w:rPr>
        <w:t>了解LongRunner，</w:t>
      </w:r>
      <w:r w:rsidRPr="00A66E34">
        <w:rPr>
          <w:rFonts w:asciiTheme="majorEastAsia" w:eastAsiaTheme="majorEastAsia" w:hAnsiTheme="majorEastAsia"/>
          <w:sz w:val="30"/>
          <w:szCs w:val="30"/>
        </w:rPr>
        <w:t>用于测试性能高并发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负载</w:t>
      </w:r>
      <w:r w:rsidRPr="00A66E34">
        <w:rPr>
          <w:rFonts w:asciiTheme="majorEastAsia" w:eastAsiaTheme="majorEastAsia" w:hAnsiTheme="majorEastAsia"/>
          <w:sz w:val="30"/>
          <w:szCs w:val="30"/>
        </w:rPr>
        <w:t>问题。</w:t>
      </w:r>
    </w:p>
    <w:p w:rsidR="00A66E34" w:rsidRDefault="00A66E34" w:rsidP="00A66E34">
      <w:pPr>
        <w:pStyle w:val="a3"/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30"/>
          <w:szCs w:val="30"/>
        </w:rPr>
      </w:pPr>
      <w:r w:rsidRPr="00A66E34">
        <w:rPr>
          <w:rFonts w:asciiTheme="majorEastAsia" w:eastAsiaTheme="majorEastAsia" w:hAnsiTheme="majorEastAsia" w:hint="eastAsia"/>
          <w:sz w:val="30"/>
          <w:szCs w:val="30"/>
        </w:rPr>
        <w:t>了解WireShark，</w:t>
      </w:r>
      <w:r w:rsidRPr="00A66E34">
        <w:rPr>
          <w:rFonts w:asciiTheme="majorEastAsia" w:eastAsiaTheme="majorEastAsia" w:hAnsiTheme="majorEastAsia"/>
          <w:sz w:val="30"/>
          <w:szCs w:val="30"/>
        </w:rPr>
        <w:t>用于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网络</w:t>
      </w:r>
      <w:r w:rsidRPr="00A66E34">
        <w:rPr>
          <w:rFonts w:asciiTheme="majorEastAsia" w:eastAsiaTheme="majorEastAsia" w:hAnsiTheme="majorEastAsia"/>
          <w:sz w:val="30"/>
          <w:szCs w:val="30"/>
        </w:rPr>
        <w:t>抓包获取MQTT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协议</w:t>
      </w:r>
      <w:r w:rsidRPr="00A66E34">
        <w:rPr>
          <w:rFonts w:asciiTheme="majorEastAsia" w:eastAsiaTheme="majorEastAsia" w:hAnsiTheme="majorEastAsia"/>
          <w:sz w:val="30"/>
          <w:szCs w:val="30"/>
        </w:rPr>
        <w:t>的通讯包，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排查</w:t>
      </w:r>
      <w:r w:rsidRPr="00A66E34">
        <w:rPr>
          <w:rFonts w:asciiTheme="majorEastAsia" w:eastAsiaTheme="majorEastAsia" w:hAnsiTheme="majorEastAsia"/>
          <w:sz w:val="30"/>
          <w:szCs w:val="30"/>
        </w:rPr>
        <w:t>错误</w:t>
      </w:r>
      <w:r w:rsidRPr="00A66E34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p w:rsidR="00A66E34" w:rsidRDefault="00A66E34" w:rsidP="00A66E34">
      <w:pPr>
        <w:pStyle w:val="a3"/>
        <w:jc w:val="left"/>
        <w:rPr>
          <w:rFonts w:asciiTheme="majorEastAsia" w:eastAsiaTheme="majorEastAsia" w:hAnsiTheme="majorEastAsia"/>
          <w:sz w:val="30"/>
          <w:szCs w:val="30"/>
        </w:rPr>
      </w:pPr>
    </w:p>
    <w:p w:rsidR="00A66E34" w:rsidRDefault="00A66E34" w:rsidP="00A66E34">
      <w:pPr>
        <w:pStyle w:val="a3"/>
        <w:jc w:val="lef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开发</w:t>
      </w:r>
      <w:r>
        <w:rPr>
          <w:rFonts w:asciiTheme="majorEastAsia" w:eastAsiaTheme="majorEastAsia" w:hAnsiTheme="majorEastAsia"/>
          <w:sz w:val="30"/>
          <w:szCs w:val="30"/>
        </w:rPr>
        <w:t>工具：</w:t>
      </w:r>
      <w:r>
        <w:rPr>
          <w:rFonts w:asciiTheme="majorEastAsia" w:eastAsiaTheme="majorEastAsia" w:hAnsiTheme="majorEastAsia" w:hint="eastAsia"/>
          <w:sz w:val="30"/>
          <w:szCs w:val="30"/>
        </w:rPr>
        <w:t>语言</w:t>
      </w:r>
      <w:r>
        <w:rPr>
          <w:rFonts w:asciiTheme="majorEastAsia" w:eastAsiaTheme="majorEastAsia" w:hAnsiTheme="majorEastAsia"/>
          <w:sz w:val="30"/>
          <w:szCs w:val="30"/>
        </w:rPr>
        <w:t>暂定，</w:t>
      </w:r>
      <w:r>
        <w:rPr>
          <w:rFonts w:asciiTheme="majorEastAsia" w:eastAsiaTheme="majorEastAsia" w:hAnsiTheme="majorEastAsia" w:hint="eastAsia"/>
          <w:sz w:val="30"/>
          <w:szCs w:val="30"/>
        </w:rPr>
        <w:t>LongRunner,WireShark,Log4net</w:t>
      </w:r>
    </w:p>
    <w:p w:rsidR="00A66E34" w:rsidRPr="00A66E34" w:rsidRDefault="00A66E34" w:rsidP="00A66E34">
      <w:pPr>
        <w:pStyle w:val="a3"/>
        <w:jc w:val="left"/>
        <w:rPr>
          <w:rFonts w:asciiTheme="majorEastAsia" w:eastAsiaTheme="majorEastAsia" w:hAnsiTheme="majorEastAsia" w:hint="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开发</w:t>
      </w:r>
      <w:r>
        <w:rPr>
          <w:rFonts w:asciiTheme="majorEastAsia" w:eastAsiaTheme="majorEastAsia" w:hAnsiTheme="majorEastAsia"/>
          <w:sz w:val="30"/>
          <w:szCs w:val="30"/>
        </w:rPr>
        <w:t>目的：尝试</w:t>
      </w:r>
      <w:r>
        <w:rPr>
          <w:rFonts w:asciiTheme="majorEastAsia" w:eastAsiaTheme="majorEastAsia" w:hAnsiTheme="majorEastAsia" w:hint="eastAsia"/>
          <w:sz w:val="30"/>
          <w:szCs w:val="30"/>
        </w:rPr>
        <w:t>开发Windows应用程序</w:t>
      </w:r>
      <w:r w:rsidR="00BF3D5C">
        <w:rPr>
          <w:rFonts w:asciiTheme="majorEastAsia" w:eastAsiaTheme="majorEastAsia" w:hAnsiTheme="majorEastAsia"/>
          <w:sz w:val="30"/>
          <w:szCs w:val="30"/>
        </w:rPr>
        <w:t>，</w:t>
      </w:r>
      <w:r w:rsidR="00BF3D5C">
        <w:rPr>
          <w:rFonts w:asciiTheme="majorEastAsia" w:eastAsiaTheme="majorEastAsia" w:hAnsiTheme="majorEastAsia" w:hint="eastAsia"/>
          <w:sz w:val="30"/>
          <w:szCs w:val="30"/>
        </w:rPr>
        <w:t>使得</w:t>
      </w:r>
      <w:r w:rsidR="00BF3D5C">
        <w:rPr>
          <w:rFonts w:asciiTheme="majorEastAsia" w:eastAsiaTheme="majorEastAsia" w:hAnsiTheme="majorEastAsia"/>
          <w:sz w:val="30"/>
          <w:szCs w:val="30"/>
        </w:rPr>
        <w:t>不了解</w:t>
      </w:r>
      <w:r w:rsidR="00BF3D5C">
        <w:rPr>
          <w:rFonts w:asciiTheme="majorEastAsia" w:eastAsiaTheme="majorEastAsia" w:hAnsiTheme="majorEastAsia" w:hint="eastAsia"/>
          <w:sz w:val="30"/>
          <w:szCs w:val="30"/>
        </w:rPr>
        <w:t>MQTT协议</w:t>
      </w:r>
      <w:r w:rsidR="00BF3D5C">
        <w:rPr>
          <w:rFonts w:asciiTheme="majorEastAsia" w:eastAsiaTheme="majorEastAsia" w:hAnsiTheme="majorEastAsia"/>
          <w:sz w:val="30"/>
          <w:szCs w:val="30"/>
        </w:rPr>
        <w:t>的人</w:t>
      </w:r>
      <w:r w:rsidR="00BF3D5C">
        <w:rPr>
          <w:rFonts w:asciiTheme="majorEastAsia" w:eastAsiaTheme="majorEastAsia" w:hAnsiTheme="majorEastAsia" w:hint="eastAsia"/>
          <w:sz w:val="30"/>
          <w:szCs w:val="30"/>
        </w:rPr>
        <w:t>也能够很</w:t>
      </w:r>
      <w:r w:rsidR="00BF3D5C">
        <w:rPr>
          <w:rFonts w:asciiTheme="majorEastAsia" w:eastAsiaTheme="majorEastAsia" w:hAnsiTheme="majorEastAsia"/>
          <w:sz w:val="30"/>
          <w:szCs w:val="30"/>
        </w:rPr>
        <w:t>容易去使用</w:t>
      </w:r>
      <w:r w:rsidR="00BF3D5C">
        <w:rPr>
          <w:rFonts w:asciiTheme="majorEastAsia" w:eastAsiaTheme="majorEastAsia" w:hAnsiTheme="majorEastAsia" w:hint="eastAsia"/>
          <w:sz w:val="30"/>
          <w:szCs w:val="30"/>
        </w:rPr>
        <w:t>MQTT协议</w:t>
      </w:r>
      <w:bookmarkStart w:id="0" w:name="_GoBack"/>
      <w:bookmarkEnd w:id="0"/>
      <w:r w:rsidR="00BF3D5C">
        <w:rPr>
          <w:rFonts w:asciiTheme="majorEastAsia" w:eastAsiaTheme="majorEastAsia" w:hAnsiTheme="majorEastAsia" w:hint="eastAsia"/>
          <w:sz w:val="30"/>
          <w:szCs w:val="30"/>
        </w:rPr>
        <w:t>。</w:t>
      </w:r>
    </w:p>
    <w:sectPr w:rsidR="00A66E34" w:rsidRPr="00A6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82B27"/>
    <w:multiLevelType w:val="hybridMultilevel"/>
    <w:tmpl w:val="6D7ED286"/>
    <w:lvl w:ilvl="0" w:tplc="51D607B0">
      <w:start w:val="1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42"/>
    <w:rsid w:val="00953442"/>
    <w:rsid w:val="00A66E34"/>
    <w:rsid w:val="00A9167E"/>
    <w:rsid w:val="00B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952DB-F11F-48F1-A1A9-6CA4D650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6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6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6E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6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6E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66E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A66E3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> 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2017-10-08T15:59:00Z</dcterms:created>
  <dcterms:modified xsi:type="dcterms:W3CDTF">2017-10-08T16:13:00Z</dcterms:modified>
</cp:coreProperties>
</file>