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Pr="006F0DFC" w:rsidRDefault="00C85E96" w:rsidP="006F0DFC">
      <w:pPr>
        <w:pStyle w:val="1"/>
        <w:jc w:val="center"/>
      </w:pPr>
      <w:r w:rsidRPr="006F0DFC">
        <w:rPr>
          <w:rFonts w:hint="eastAsia"/>
        </w:rPr>
        <w:t>河北雁翔门窗厂综合业务系统</w:t>
      </w:r>
      <w:r w:rsidR="00744E2C">
        <w:rPr>
          <w:rFonts w:hint="eastAsia"/>
        </w:rPr>
        <w:t>模块设计</w:t>
      </w:r>
      <w:r w:rsidRPr="006F0DFC">
        <w:rPr>
          <w:rFonts w:hint="eastAsia"/>
        </w:rPr>
        <w:t>初稿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744E2C" w:rsidRDefault="00744E2C" w:rsidP="00744E2C">
      <w:pPr>
        <w:pStyle w:val="2"/>
      </w:pPr>
      <w:bookmarkStart w:id="0" w:name="_GoBack"/>
      <w:bookmarkEnd w:id="0"/>
      <w:r>
        <w:rPr>
          <w:rFonts w:hint="eastAsia"/>
        </w:rPr>
        <w:lastRenderedPageBreak/>
        <w:t>总体布局设计</w:t>
      </w:r>
      <w:r>
        <w:rPr>
          <w:rFonts w:hint="eastAsia"/>
        </w:rPr>
        <w:t>:</w:t>
      </w:r>
    </w:p>
    <w:p w:rsidR="00744E2C" w:rsidRDefault="00744E2C" w:rsidP="008A5981">
      <w:pPr>
        <w:spacing w:line="360" w:lineRule="auto"/>
        <w:ind w:firstLine="420"/>
      </w:pPr>
      <w:r>
        <w:rPr>
          <w:rFonts w:hint="eastAsia"/>
        </w:rPr>
        <w:t>1</w:t>
      </w:r>
      <w:r>
        <w:t>.</w:t>
      </w:r>
      <w:r>
        <w:t>页面基本视图结构</w:t>
      </w:r>
      <w:r>
        <w:rPr>
          <w:rFonts w:hint="eastAsia"/>
        </w:rPr>
        <w:t>：</w:t>
      </w:r>
      <w:r>
        <w:t>上方为导航栏</w:t>
      </w:r>
      <w:r>
        <w:rPr>
          <w:rFonts w:hint="eastAsia"/>
        </w:rPr>
        <w:t>，左方为菜单栏，右方为具体模块化功能单页面，具体像素根据开发时调整。</w:t>
      </w:r>
    </w:p>
    <w:p w:rsidR="00744E2C" w:rsidRDefault="00744E2C" w:rsidP="008A5981">
      <w:pPr>
        <w:spacing w:line="360" w:lineRule="auto"/>
        <w:ind w:firstLine="420"/>
      </w:pPr>
      <w:r>
        <w:rPr>
          <w:rFonts w:hint="eastAsia"/>
        </w:rPr>
        <w:t>2</w:t>
      </w:r>
      <w:r>
        <w:t>.</w:t>
      </w:r>
      <w:r w:rsidR="008A5981">
        <w:t>导航栏信息</w:t>
      </w:r>
      <w:r w:rsidR="008A5981">
        <w:rPr>
          <w:rFonts w:hint="eastAsia"/>
        </w:rPr>
        <w:t>：</w:t>
      </w:r>
      <w:r w:rsidR="008A5981">
        <w:t>从左至右</w:t>
      </w:r>
      <w:r w:rsidR="008A5981">
        <w:rPr>
          <w:rFonts w:hint="eastAsia"/>
        </w:rPr>
        <w:t>依次是：公司</w:t>
      </w:r>
      <w:r w:rsidR="008A5981">
        <w:rPr>
          <w:rFonts w:hint="eastAsia"/>
        </w:rPr>
        <w:t>logo</w:t>
      </w:r>
      <w:r w:rsidR="008A5981">
        <w:rPr>
          <w:rFonts w:hint="eastAsia"/>
        </w:rPr>
        <w:t>、名称、用户名、信息</w:t>
      </w:r>
    </w:p>
    <w:p w:rsidR="008A5981" w:rsidRDefault="008A5981" w:rsidP="008A5981">
      <w:pPr>
        <w:spacing w:line="360" w:lineRule="auto"/>
        <w:ind w:firstLine="420"/>
      </w:pPr>
      <w:r>
        <w:rPr>
          <w:rFonts w:hint="eastAsia"/>
        </w:rPr>
        <w:t>3</w:t>
      </w:r>
      <w:r>
        <w:t>.</w:t>
      </w:r>
      <w:r>
        <w:t>菜单栏信息</w:t>
      </w:r>
      <w:r>
        <w:rPr>
          <w:rFonts w:hint="eastAsia"/>
        </w:rPr>
        <w:t>：</w:t>
      </w:r>
      <w:r>
        <w:t>见后文功能模块及其子模块详解</w:t>
      </w:r>
    </w:p>
    <w:p w:rsidR="008A5981" w:rsidRDefault="008A5981" w:rsidP="008A5981">
      <w:pPr>
        <w:spacing w:line="360" w:lineRule="auto"/>
        <w:ind w:firstLine="420"/>
      </w:pPr>
      <w:r>
        <w:rPr>
          <w:rFonts w:hint="eastAsia"/>
        </w:rPr>
        <w:t>4</w:t>
      </w:r>
      <w:r>
        <w:t>.</w:t>
      </w:r>
      <w:r>
        <w:t>功能页面</w:t>
      </w:r>
      <w:r>
        <w:rPr>
          <w:rFonts w:hint="eastAsia"/>
        </w:rPr>
        <w:t>：</w:t>
      </w:r>
      <w:r>
        <w:t>根据具体的功能模块展示具体的功能页面</w:t>
      </w:r>
    </w:p>
    <w:p w:rsidR="008A5981" w:rsidRDefault="008A5981" w:rsidP="00744E2C"/>
    <w:p w:rsidR="00BC7101" w:rsidRPr="00BC7101" w:rsidRDefault="008A5981" w:rsidP="00BC7101">
      <w:pPr>
        <w:pStyle w:val="2"/>
        <w:rPr>
          <w:rFonts w:hint="eastAsia"/>
        </w:rPr>
      </w:pPr>
      <w:r>
        <w:rPr>
          <w:rFonts w:hint="eastAsia"/>
        </w:rPr>
        <w:t>菜单栏模块设计说明：</w:t>
      </w:r>
    </w:p>
    <w:p w:rsidR="008A5981" w:rsidRDefault="008A5981" w:rsidP="008A5981">
      <w:pPr>
        <w:pStyle w:val="3"/>
        <w:numPr>
          <w:ilvl w:val="0"/>
          <w:numId w:val="7"/>
        </w:numPr>
      </w:pPr>
      <w:r>
        <w:t>客户信息节点</w:t>
      </w:r>
      <w:r>
        <w:rPr>
          <w:rFonts w:hint="eastAsia"/>
        </w:rPr>
        <w:t>：</w:t>
      </w:r>
    </w:p>
    <w:p w:rsidR="00BC7101" w:rsidRDefault="00ED40AC" w:rsidP="00CB4F07">
      <w:pPr>
        <w:ind w:firstLine="360"/>
      </w:pPr>
      <w:r>
        <w:rPr>
          <w:rFonts w:hint="eastAsia"/>
        </w:rPr>
        <w:t>1</w:t>
      </w:r>
      <w:r>
        <w:t>.</w:t>
      </w:r>
      <w:r w:rsidR="00BC7101">
        <w:rPr>
          <w:rFonts w:hint="eastAsia"/>
        </w:rPr>
        <w:t>新建客户：</w:t>
      </w:r>
      <w:r w:rsidR="00CB4F07">
        <w:rPr>
          <w:rFonts w:hint="eastAsia"/>
        </w:rPr>
        <w:t>新建客户信息，保存信息，可以在该客户下新建订单，默认已选择客户，客户类型有个体客户，装饰公司客户。</w:t>
      </w:r>
    </w:p>
    <w:p w:rsidR="00BC7101" w:rsidRPr="00BC7101" w:rsidRDefault="00ED40AC" w:rsidP="00CB4F07">
      <w:pPr>
        <w:ind w:firstLine="36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BC7101">
        <w:t>客户列表</w:t>
      </w:r>
      <w:r w:rsidR="00BC7101">
        <w:rPr>
          <w:rFonts w:hint="eastAsia"/>
        </w:rPr>
        <w:t>：</w:t>
      </w:r>
      <w:r w:rsidR="00CB4F07">
        <w:rPr>
          <w:rFonts w:hint="eastAsia"/>
        </w:rPr>
        <w:t>记录客户的信息，可查询客户订单信息</w:t>
      </w:r>
    </w:p>
    <w:p w:rsidR="008A5981" w:rsidRDefault="008A5981" w:rsidP="008A5981">
      <w:pPr>
        <w:pStyle w:val="3"/>
        <w:numPr>
          <w:ilvl w:val="0"/>
          <w:numId w:val="7"/>
        </w:numPr>
      </w:pPr>
      <w:r>
        <w:t>订单信息节点</w:t>
      </w:r>
      <w:r>
        <w:rPr>
          <w:rFonts w:hint="eastAsia"/>
        </w:rPr>
        <w:t>：</w:t>
      </w:r>
    </w:p>
    <w:p w:rsidR="00403595" w:rsidRDefault="00ED40AC" w:rsidP="009A2274">
      <w:pPr>
        <w:ind w:firstLine="360"/>
      </w:pPr>
      <w:r>
        <w:rPr>
          <w:rFonts w:hint="eastAsia"/>
        </w:rPr>
        <w:t>1</w:t>
      </w:r>
      <w:r>
        <w:t>.</w:t>
      </w:r>
      <w:r w:rsidR="00403595">
        <w:rPr>
          <w:rFonts w:hint="eastAsia"/>
        </w:rPr>
        <w:t>创建订单：</w:t>
      </w:r>
      <w:r w:rsidR="00CB4F07">
        <w:rPr>
          <w:rFonts w:hint="eastAsia"/>
        </w:rPr>
        <w:t>创建新订单，必须选择客户信息，创建完成，进行订单设计</w:t>
      </w:r>
    </w:p>
    <w:p w:rsidR="00403595" w:rsidRDefault="00ED40AC" w:rsidP="009A2274">
      <w:pPr>
        <w:ind w:firstLine="360"/>
      </w:pPr>
      <w:r>
        <w:rPr>
          <w:rFonts w:hint="eastAsia"/>
        </w:rPr>
        <w:t>2</w:t>
      </w:r>
      <w:r>
        <w:t>.</w:t>
      </w:r>
      <w:r w:rsidR="00403595">
        <w:t>订单</w:t>
      </w:r>
      <w:r w:rsidR="00717B7D">
        <w:t>列表</w:t>
      </w:r>
      <w:r w:rsidR="00CB4F07">
        <w:rPr>
          <w:rFonts w:hint="eastAsia"/>
        </w:rPr>
        <w:t>：</w:t>
      </w:r>
      <w:r w:rsidR="00717B7D">
        <w:rPr>
          <w:rFonts w:hint="eastAsia"/>
        </w:rPr>
        <w:t>设计功能：</w:t>
      </w:r>
      <w:r w:rsidR="00CB4F07">
        <w:rPr>
          <w:rFonts w:hint="eastAsia"/>
        </w:rPr>
        <w:t>框型设计，尺寸计算，用料计算，</w:t>
      </w:r>
      <w:r w:rsidR="009A2274">
        <w:rPr>
          <w:rFonts w:hint="eastAsia"/>
        </w:rPr>
        <w:t>五金用料，配件用料等，均为必填项，空值无法进行下一步，创建成功保存可以直接入库</w:t>
      </w:r>
    </w:p>
    <w:p w:rsidR="00ED40AC" w:rsidRPr="00403595" w:rsidRDefault="00ED40AC" w:rsidP="009A2274">
      <w:pPr>
        <w:ind w:firstLine="36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订单跟踪</w:t>
      </w:r>
      <w:r>
        <w:rPr>
          <w:rFonts w:hint="eastAsia"/>
        </w:rPr>
        <w:t>：</w:t>
      </w:r>
      <w:r w:rsidR="009A2274">
        <w:rPr>
          <w:rFonts w:hint="eastAsia"/>
        </w:rPr>
        <w:t>订单状态跟踪，及时反馈信息。</w:t>
      </w:r>
    </w:p>
    <w:p w:rsidR="008A5981" w:rsidRDefault="00BC7101" w:rsidP="00BC7101">
      <w:pPr>
        <w:pStyle w:val="3"/>
        <w:numPr>
          <w:ilvl w:val="0"/>
          <w:numId w:val="7"/>
        </w:numPr>
      </w:pPr>
      <w:r>
        <w:t>加工进度节点</w:t>
      </w:r>
      <w:r>
        <w:rPr>
          <w:rFonts w:hint="eastAsia"/>
        </w:rPr>
        <w:t>：</w:t>
      </w:r>
    </w:p>
    <w:p w:rsidR="00403595" w:rsidRDefault="00ED40AC" w:rsidP="00403595">
      <w:r>
        <w:rPr>
          <w:rFonts w:hint="eastAsia"/>
        </w:rPr>
        <w:t>1</w:t>
      </w:r>
      <w:r>
        <w:t>.</w:t>
      </w:r>
      <w:r w:rsidR="00403595">
        <w:t>订单接收</w:t>
      </w:r>
      <w:r w:rsidR="00403595">
        <w:rPr>
          <w:rFonts w:hint="eastAsia"/>
        </w:rPr>
        <w:t>：</w:t>
      </w:r>
      <w:r w:rsidR="009A2274">
        <w:rPr>
          <w:rFonts w:hint="eastAsia"/>
        </w:rPr>
        <w:t>加工工厂接收订单，打印加工单。打印之后显示状态为正在加工订单</w:t>
      </w:r>
    </w:p>
    <w:p w:rsidR="0059406E" w:rsidRDefault="00ED40AC" w:rsidP="00403595">
      <w:r>
        <w:t>2.</w:t>
      </w:r>
      <w:r w:rsidR="008F3153">
        <w:rPr>
          <w:rFonts w:hint="eastAsia"/>
        </w:rPr>
        <w:t>订单列表</w:t>
      </w:r>
      <w:r w:rsidR="0059406E">
        <w:rPr>
          <w:rFonts w:hint="eastAsia"/>
        </w:rPr>
        <w:t>：</w:t>
      </w:r>
      <w:r w:rsidR="009A2274">
        <w:rPr>
          <w:rFonts w:hint="eastAsia"/>
        </w:rPr>
        <w:t>订单加工显示已打印订单，且状态为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正在加工订单</w:t>
      </w:r>
      <w:r w:rsidR="00C64605">
        <w:rPr>
          <w:rFonts w:hint="eastAsia"/>
        </w:rPr>
        <w:t>，加工完成可修改状态为已完成，并且录入到订单安排列表。</w:t>
      </w:r>
    </w:p>
    <w:p w:rsidR="0059406E" w:rsidRPr="00403595" w:rsidRDefault="00ED40AC" w:rsidP="0040359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59406E">
        <w:t>异常订单</w:t>
      </w:r>
      <w:r w:rsidR="0059406E">
        <w:rPr>
          <w:rFonts w:hint="eastAsia"/>
        </w:rPr>
        <w:t>：</w:t>
      </w:r>
      <w:r w:rsidR="00C64605">
        <w:rPr>
          <w:rFonts w:hint="eastAsia"/>
        </w:rPr>
        <w:t>显示已接收的订单，并且已打印正在加工的订单的异常情况</w:t>
      </w:r>
    </w:p>
    <w:p w:rsidR="00BC7101" w:rsidRDefault="00BC7101" w:rsidP="00BC7101">
      <w:pPr>
        <w:pStyle w:val="3"/>
        <w:numPr>
          <w:ilvl w:val="0"/>
          <w:numId w:val="7"/>
        </w:numPr>
      </w:pPr>
      <w:r>
        <w:t>安装进程节点</w:t>
      </w:r>
      <w:r>
        <w:rPr>
          <w:rFonts w:hint="eastAsia"/>
        </w:rPr>
        <w:t>：</w:t>
      </w:r>
    </w:p>
    <w:p w:rsidR="00ED40AC" w:rsidRDefault="00C64605" w:rsidP="00ED40AC">
      <w:pPr>
        <w:pStyle w:val="a3"/>
        <w:numPr>
          <w:ilvl w:val="0"/>
          <w:numId w:val="8"/>
        </w:numPr>
        <w:ind w:firstLineChars="0"/>
      </w:pPr>
      <w:r>
        <w:t>订单</w:t>
      </w:r>
      <w:r>
        <w:rPr>
          <w:rFonts w:hint="eastAsia"/>
        </w:rPr>
        <w:t>安排</w:t>
      </w:r>
      <w:r w:rsidR="00ED40AC">
        <w:rPr>
          <w:rFonts w:hint="eastAsia"/>
        </w:rPr>
        <w:t>：</w:t>
      </w:r>
      <w:r>
        <w:rPr>
          <w:rFonts w:hint="eastAsia"/>
        </w:rPr>
        <w:t>订单加工完成后，在该列表显示，初始状态为未安排，安排人需要安排时间及大约耗用时间</w:t>
      </w:r>
    </w:p>
    <w:p w:rsidR="00C64605" w:rsidRDefault="00C64605" w:rsidP="00ED40AC">
      <w:pPr>
        <w:pStyle w:val="a3"/>
        <w:numPr>
          <w:ilvl w:val="0"/>
          <w:numId w:val="8"/>
        </w:numPr>
        <w:ind w:firstLineChars="0"/>
      </w:pPr>
      <w:r>
        <w:t>订单列表</w:t>
      </w:r>
      <w:r>
        <w:rPr>
          <w:rFonts w:hint="eastAsia"/>
        </w:rPr>
        <w:t>：</w:t>
      </w:r>
      <w:r w:rsidR="008F3153">
        <w:rPr>
          <w:rFonts w:hint="eastAsia"/>
        </w:rPr>
        <w:t>订单安装信息</w:t>
      </w:r>
      <w:r w:rsidR="00060BB5">
        <w:rPr>
          <w:rFonts w:hint="eastAsia"/>
        </w:rPr>
        <w:t>，显示订单安装状态。</w:t>
      </w:r>
    </w:p>
    <w:p w:rsidR="00ED40AC" w:rsidRPr="00ED40AC" w:rsidRDefault="00ED40AC" w:rsidP="00ED40A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订单异常：</w:t>
      </w:r>
      <w:r w:rsidR="008F3153">
        <w:rPr>
          <w:rFonts w:hint="eastAsia"/>
        </w:rPr>
        <w:t>记录订单安装过程中的异常状态</w:t>
      </w:r>
    </w:p>
    <w:p w:rsidR="00BC7101" w:rsidRDefault="00BC7101" w:rsidP="00BC7101">
      <w:pPr>
        <w:pStyle w:val="3"/>
        <w:numPr>
          <w:ilvl w:val="0"/>
          <w:numId w:val="7"/>
        </w:numPr>
      </w:pPr>
      <w:r>
        <w:lastRenderedPageBreak/>
        <w:t>仓库管理节点</w:t>
      </w:r>
      <w:r>
        <w:rPr>
          <w:rFonts w:hint="eastAsia"/>
        </w:rPr>
        <w:t>：</w:t>
      </w:r>
    </w:p>
    <w:p w:rsidR="00874C5A" w:rsidRDefault="00874C5A" w:rsidP="00874C5A">
      <w:pPr>
        <w:pStyle w:val="a3"/>
        <w:numPr>
          <w:ilvl w:val="0"/>
          <w:numId w:val="11"/>
        </w:numPr>
        <w:ind w:firstLineChars="0"/>
      </w:pPr>
      <w:r>
        <w:t>新建采购</w:t>
      </w:r>
      <w:r>
        <w:rPr>
          <w:rFonts w:hint="eastAsia"/>
        </w:rPr>
        <w:t>：</w:t>
      </w:r>
      <w:r w:rsidR="00060BB5">
        <w:rPr>
          <w:rFonts w:hint="eastAsia"/>
        </w:rPr>
        <w:t>新建材料采购信息管理</w:t>
      </w:r>
    </w:p>
    <w:p w:rsidR="00874C5A" w:rsidRDefault="00874C5A" w:rsidP="00874C5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型材库存管理：</w:t>
      </w:r>
    </w:p>
    <w:p w:rsidR="00874C5A" w:rsidRDefault="00874C5A" w:rsidP="00874C5A">
      <w:pPr>
        <w:pStyle w:val="a3"/>
        <w:numPr>
          <w:ilvl w:val="0"/>
          <w:numId w:val="11"/>
        </w:numPr>
        <w:ind w:firstLineChars="0"/>
      </w:pPr>
      <w:r>
        <w:t>五金库存管理</w:t>
      </w:r>
      <w:r>
        <w:rPr>
          <w:rFonts w:hint="eastAsia"/>
        </w:rPr>
        <w:t>：</w:t>
      </w:r>
    </w:p>
    <w:p w:rsidR="00874C5A" w:rsidRDefault="00874C5A" w:rsidP="00874C5A">
      <w:pPr>
        <w:pStyle w:val="a3"/>
        <w:numPr>
          <w:ilvl w:val="0"/>
          <w:numId w:val="11"/>
        </w:numPr>
        <w:ind w:firstLineChars="0"/>
      </w:pPr>
      <w:r>
        <w:t>配件库存管理</w:t>
      </w:r>
      <w:r>
        <w:rPr>
          <w:rFonts w:hint="eastAsia"/>
        </w:rPr>
        <w:t>：</w:t>
      </w:r>
    </w:p>
    <w:p w:rsidR="00874C5A" w:rsidRPr="00874C5A" w:rsidRDefault="00874C5A" w:rsidP="00874C5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工具资产管理</w:t>
      </w:r>
      <w:r>
        <w:rPr>
          <w:rFonts w:hint="eastAsia"/>
        </w:rPr>
        <w:t>：</w:t>
      </w:r>
    </w:p>
    <w:p w:rsidR="00874C5A" w:rsidRDefault="00BC7101" w:rsidP="00164ABF">
      <w:pPr>
        <w:pStyle w:val="3"/>
        <w:numPr>
          <w:ilvl w:val="0"/>
          <w:numId w:val="7"/>
        </w:numPr>
        <w:rPr>
          <w:rFonts w:hint="eastAsia"/>
        </w:rPr>
      </w:pPr>
      <w:r>
        <w:t>财务管理节点</w:t>
      </w:r>
      <w:r>
        <w:rPr>
          <w:rFonts w:hint="eastAsia"/>
        </w:rPr>
        <w:t>：</w:t>
      </w:r>
    </w:p>
    <w:p w:rsidR="00874C5A" w:rsidRDefault="00164ABF" w:rsidP="00874C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订单收支：</w:t>
      </w:r>
      <w:r w:rsidR="00060BB5">
        <w:rPr>
          <w:rFonts w:hint="eastAsia"/>
        </w:rPr>
        <w:t>订单中实时耗费</w:t>
      </w:r>
    </w:p>
    <w:p w:rsidR="00164ABF" w:rsidRDefault="00164ABF" w:rsidP="00874C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材料收支：</w:t>
      </w:r>
      <w:r w:rsidR="00060BB5">
        <w:rPr>
          <w:rFonts w:hint="eastAsia"/>
        </w:rPr>
        <w:t>材料采购费及材料出售费用</w:t>
      </w:r>
    </w:p>
    <w:p w:rsidR="00164ABF" w:rsidRPr="00ED40AC" w:rsidRDefault="00164ABF" w:rsidP="00874C5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员工收支</w:t>
      </w:r>
      <w:r>
        <w:rPr>
          <w:rFonts w:hint="eastAsia"/>
        </w:rPr>
        <w:t>：</w:t>
      </w:r>
      <w:r w:rsidR="00060BB5">
        <w:rPr>
          <w:rFonts w:hint="eastAsia"/>
        </w:rPr>
        <w:t>记录员工费用支出及报销</w:t>
      </w:r>
    </w:p>
    <w:p w:rsidR="00BC7101" w:rsidRDefault="00E8264B" w:rsidP="00BC7101">
      <w:pPr>
        <w:pStyle w:val="3"/>
        <w:numPr>
          <w:ilvl w:val="0"/>
          <w:numId w:val="7"/>
        </w:numPr>
      </w:pPr>
      <w:r>
        <w:t>系统设置</w:t>
      </w:r>
      <w:r w:rsidR="00BC7101">
        <w:t>节点</w:t>
      </w:r>
      <w:r w:rsidR="00BC7101">
        <w:rPr>
          <w:rFonts w:hint="eastAsia"/>
        </w:rPr>
        <w:t>：</w:t>
      </w:r>
    </w:p>
    <w:p w:rsidR="00164ABF" w:rsidRDefault="00164ABF" w:rsidP="00164ABF">
      <w:pPr>
        <w:pStyle w:val="a3"/>
        <w:numPr>
          <w:ilvl w:val="0"/>
          <w:numId w:val="13"/>
        </w:numPr>
        <w:ind w:firstLineChars="0"/>
      </w:pPr>
      <w:r>
        <w:t>合作商信息配置</w:t>
      </w:r>
      <w:r w:rsidR="00867E37">
        <w:rPr>
          <w:rFonts w:hint="eastAsia"/>
        </w:rPr>
        <w:t>：</w:t>
      </w:r>
      <w:r w:rsidR="00867E37">
        <w:t>配置合作商信息</w:t>
      </w:r>
    </w:p>
    <w:p w:rsidR="00164ABF" w:rsidRDefault="00164ABF" w:rsidP="00164ABF">
      <w:pPr>
        <w:pStyle w:val="a3"/>
        <w:numPr>
          <w:ilvl w:val="0"/>
          <w:numId w:val="13"/>
        </w:numPr>
        <w:ind w:firstLineChars="0"/>
      </w:pPr>
      <w:r>
        <w:t>基本字典配置</w:t>
      </w:r>
      <w:r w:rsidR="00867E37">
        <w:rPr>
          <w:rFonts w:hint="eastAsia"/>
        </w:rPr>
        <w:t>：材料、五金、玻璃、配件等信息</w:t>
      </w:r>
    </w:p>
    <w:p w:rsidR="00164ABF" w:rsidRDefault="00164ABF" w:rsidP="00164ABF">
      <w:pPr>
        <w:pStyle w:val="a3"/>
        <w:numPr>
          <w:ilvl w:val="0"/>
          <w:numId w:val="13"/>
        </w:numPr>
        <w:ind w:firstLineChars="0"/>
      </w:pPr>
      <w:r>
        <w:t>基本字典值配置</w:t>
      </w:r>
      <w:r w:rsidR="00867E37">
        <w:rPr>
          <w:rFonts w:hint="eastAsia"/>
        </w:rPr>
        <w:t>：</w:t>
      </w:r>
      <w:r w:rsidR="00867E37">
        <w:t>字典值得配置</w:t>
      </w:r>
    </w:p>
    <w:p w:rsidR="00CB4F07" w:rsidRDefault="00CB4F07" w:rsidP="00164AB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尺寸参数值配置</w:t>
      </w:r>
      <w:r w:rsidR="00867E37">
        <w:rPr>
          <w:rFonts w:hint="eastAsia"/>
        </w:rPr>
        <w:t>：算料尺寸基本参数设置，根据安装的材料和类型分类</w:t>
      </w:r>
    </w:p>
    <w:p w:rsidR="00164ABF" w:rsidRDefault="00164ABF" w:rsidP="00164ABF">
      <w:pPr>
        <w:pStyle w:val="a3"/>
        <w:numPr>
          <w:ilvl w:val="0"/>
          <w:numId w:val="13"/>
        </w:numPr>
        <w:ind w:firstLineChars="0"/>
      </w:pPr>
      <w:r>
        <w:t>用户信息配置</w:t>
      </w:r>
      <w:r w:rsidR="00867E37">
        <w:rPr>
          <w:rFonts w:hint="eastAsia"/>
        </w:rPr>
        <w:t>：配置用户信息</w:t>
      </w:r>
    </w:p>
    <w:p w:rsidR="00867E37" w:rsidRDefault="00164ABF" w:rsidP="00867E3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用户角色配置</w:t>
      </w:r>
      <w:r w:rsidR="00867E37">
        <w:rPr>
          <w:rFonts w:hint="eastAsia"/>
        </w:rPr>
        <w:t>：</w:t>
      </w:r>
      <w:r w:rsidR="00867E37">
        <w:t>配置用户角色</w:t>
      </w:r>
    </w:p>
    <w:p w:rsidR="00164ABF" w:rsidRDefault="00164ABF" w:rsidP="00164ABF">
      <w:pPr>
        <w:pStyle w:val="a3"/>
        <w:numPr>
          <w:ilvl w:val="0"/>
          <w:numId w:val="13"/>
        </w:numPr>
        <w:ind w:firstLineChars="0"/>
      </w:pPr>
      <w:r>
        <w:t>用户权限配置</w:t>
      </w:r>
      <w:r w:rsidR="00867E37">
        <w:rPr>
          <w:rFonts w:hint="eastAsia"/>
        </w:rPr>
        <w:t>：</w:t>
      </w:r>
      <w:r w:rsidR="00867E37">
        <w:t>配置用户权限</w:t>
      </w:r>
    </w:p>
    <w:p w:rsidR="00164ABF" w:rsidRPr="00164ABF" w:rsidRDefault="00164ABF" w:rsidP="00E8264B">
      <w:pPr>
        <w:pStyle w:val="a3"/>
        <w:ind w:left="360" w:firstLineChars="0" w:firstLine="0"/>
        <w:rPr>
          <w:rFonts w:hint="eastAsia"/>
        </w:rPr>
      </w:pPr>
    </w:p>
    <w:p w:rsidR="008A5981" w:rsidRPr="008A5981" w:rsidRDefault="008A5981" w:rsidP="00744E2C">
      <w:pPr>
        <w:rPr>
          <w:rFonts w:hint="eastAsia"/>
        </w:rPr>
      </w:pPr>
    </w:p>
    <w:p w:rsidR="00744E2C" w:rsidRPr="00744E2C" w:rsidRDefault="00744E2C" w:rsidP="00744E2C">
      <w:pPr>
        <w:pStyle w:val="a3"/>
        <w:ind w:left="432" w:firstLineChars="0" w:firstLine="0"/>
        <w:rPr>
          <w:rFonts w:hint="eastAsia"/>
        </w:rPr>
      </w:pPr>
    </w:p>
    <w:sectPr w:rsidR="00744E2C" w:rsidRP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C2FB7-E110-4CB1-83F4-69AE3FFC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86</cp:revision>
  <dcterms:created xsi:type="dcterms:W3CDTF">2019-05-01T11:11:00Z</dcterms:created>
  <dcterms:modified xsi:type="dcterms:W3CDTF">2019-05-09T03:28:00Z</dcterms:modified>
</cp:coreProperties>
</file>