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47C69" w14:textId="3E999C8C" w:rsidR="00284604" w:rsidRPr="00284604" w:rsidRDefault="00284604" w:rsidP="00284604">
      <w:pPr>
        <w:jc w:val="center"/>
        <w:rPr>
          <w:b/>
          <w:bCs/>
          <w:i/>
          <w:iCs/>
          <w:sz w:val="40"/>
          <w:szCs w:val="40"/>
          <w:u w:val="single"/>
        </w:rPr>
      </w:pPr>
      <w:r w:rsidRPr="00284604">
        <w:rPr>
          <w:b/>
          <w:bCs/>
          <w:i/>
          <w:iCs/>
          <w:sz w:val="40"/>
          <w:szCs w:val="40"/>
          <w:u w:val="single"/>
        </w:rPr>
        <w:t>Project Report</w:t>
      </w:r>
    </w:p>
    <w:p w14:paraId="26178964" w14:textId="09DCB07F" w:rsidR="00284604" w:rsidRPr="00284604" w:rsidRDefault="00284604" w:rsidP="00284604">
      <w:pPr>
        <w:jc w:val="center"/>
        <w:rPr>
          <w:b/>
          <w:bCs/>
          <w:sz w:val="28"/>
          <w:szCs w:val="28"/>
        </w:rPr>
      </w:pPr>
      <w:r w:rsidRPr="00284604">
        <w:rPr>
          <w:b/>
          <w:bCs/>
          <w:sz w:val="28"/>
          <w:szCs w:val="28"/>
        </w:rPr>
        <w:t>Introduction</w:t>
      </w:r>
    </w:p>
    <w:p w14:paraId="32D80A15" w14:textId="4F44A6E8" w:rsidR="00284604" w:rsidRDefault="00284604" w:rsidP="00284604">
      <w:pPr>
        <w:ind w:firstLine="720"/>
      </w:pPr>
      <w:r>
        <w:t>The aim of the project is to produce a program that runs a simulation of an epidemic, for example, Coronavirus or Spanish flu. This being achieved using ordinary differential equations which define the rates of change within the population of the differing states found through an epidemic, such as infection to the point of hospitalisation, or death. The rate of transition through these stages are determined by user-inputted constants, relating to various properties of a virus/infection. The program is based upon the SIR epidemic model, which functions using 3 states (susceptible, infected, or recovered).</w:t>
      </w:r>
    </w:p>
    <w:p w14:paraId="2507933C" w14:textId="14D722B5" w:rsidR="00284604" w:rsidRPr="00F239DA" w:rsidRDefault="00284604" w:rsidP="00284604">
      <w:pPr>
        <w:keepNext/>
        <w:ind w:firstLine="720"/>
      </w:pPr>
      <w:r>
        <w:rPr>
          <w:noProof/>
        </w:rPr>
        <w:drawing>
          <wp:anchor distT="0" distB="0" distL="114300" distR="114300" simplePos="0" relativeHeight="251659264" behindDoc="0" locked="0" layoutInCell="1" allowOverlap="1" wp14:anchorId="3BAAFFE1" wp14:editId="57FD2B4D">
            <wp:simplePos x="0" y="0"/>
            <wp:positionH relativeFrom="margin">
              <wp:align>center</wp:align>
            </wp:positionH>
            <wp:positionV relativeFrom="paragraph">
              <wp:posOffset>1191260</wp:posOffset>
            </wp:positionV>
            <wp:extent cx="3714750" cy="2152650"/>
            <wp:effectExtent l="0" t="0" r="0" b="0"/>
            <wp:wrapTopAndBottom/>
            <wp:docPr id="1535405171" name="Picture 1535405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714750" cy="2152650"/>
                    </a:xfrm>
                    <a:prstGeom prst="rect">
                      <a:avLst/>
                    </a:prstGeom>
                  </pic:spPr>
                </pic:pic>
              </a:graphicData>
            </a:graphic>
            <wp14:sizeRelH relativeFrom="margin">
              <wp14:pctWidth>0</wp14:pctWidth>
            </wp14:sizeRelH>
          </wp:anchor>
        </w:drawing>
      </w:r>
      <w:r w:rsidRPr="00284604">
        <w:t>Our project aims to build upon said model and provide the user with a more comprehensive result. The program runs two versions of the simulation, Basic and Advanced, where the Basic simulation uses the same states as the SIR model, and the advanced uses 8 states, heavily focusing on the different stages of infection. This being to reflect the reality of the ongoing Coronavirus pandemic, as knowing which state of infection an individual is currently experiencing has been key to containing the virus.</w:t>
      </w:r>
    </w:p>
    <w:p w14:paraId="2EA822D7" w14:textId="37F6DF09" w:rsidR="00284604" w:rsidRDefault="00284604" w:rsidP="00284604">
      <w:pPr>
        <w:keepNext/>
        <w:ind w:firstLine="720"/>
      </w:pPr>
      <w:r w:rsidRPr="00E574C8">
        <w:rPr>
          <w:noProof/>
        </w:rPr>
        <w:t xml:space="preserve"> </w:t>
      </w:r>
    </w:p>
    <w:p w14:paraId="034D54DF" w14:textId="77777777" w:rsidR="00284604" w:rsidRDefault="00284604" w:rsidP="00284604">
      <w:pPr>
        <w:pStyle w:val="Caption"/>
      </w:pPr>
      <w:r>
        <w:t xml:space="preserve">Figure </w:t>
      </w:r>
      <w:fldSimple w:instr=" SEQ Figure \* ARABIC ">
        <w:r>
          <w:rPr>
            <w:noProof/>
          </w:rPr>
          <w:t>1</w:t>
        </w:r>
      </w:fldSimple>
      <w:r>
        <w:t>: Flowchart showing the state transition of modelled persons.</w:t>
      </w:r>
    </w:p>
    <w:p w14:paraId="48BD9C6B" w14:textId="09BC30DE" w:rsidR="00284604" w:rsidRDefault="00284604" w:rsidP="00284604">
      <w:pPr>
        <w:ind w:firstLine="720"/>
      </w:pPr>
    </w:p>
    <w:p w14:paraId="2E9942FF" w14:textId="4A158AFE" w:rsidR="00284604" w:rsidRDefault="00284604" w:rsidP="00284604">
      <w:pPr>
        <w:ind w:firstLine="720"/>
      </w:pPr>
      <w:r w:rsidRPr="00F239DA">
        <w:t>The flowchart above shows the state transitions for the advanced simulation. The assumption has been made that all transitions must follow as such. This allows the user to have significantly more control with the simulation. In turn, allowing for the creation of models of diseases with vastly differing traits.</w:t>
      </w:r>
    </w:p>
    <w:p w14:paraId="378201B3" w14:textId="77777777" w:rsidR="00284604" w:rsidRDefault="00284604">
      <w:r>
        <w:br w:type="page"/>
      </w:r>
    </w:p>
    <w:p w14:paraId="3D9CF952" w14:textId="41035DCF" w:rsidR="00284604" w:rsidRDefault="00284604" w:rsidP="00284604">
      <w:pPr>
        <w:ind w:firstLine="720"/>
      </w:pPr>
    </w:p>
    <w:p w14:paraId="5001BC1E" w14:textId="10F0B12F" w:rsidR="00275C8A" w:rsidRDefault="00284604" w:rsidP="00275C8A">
      <w:pPr>
        <w:pStyle w:val="paragraph"/>
        <w:spacing w:before="0" w:beforeAutospacing="0" w:after="0" w:afterAutospacing="0"/>
        <w:jc w:val="center"/>
        <w:textAlignment w:val="baseline"/>
        <w:rPr>
          <w:rStyle w:val="normaltextrun"/>
          <w:rFonts w:ascii="Calibri" w:hAnsi="Calibri" w:cs="Calibri"/>
          <w:b/>
          <w:bCs/>
          <w:sz w:val="28"/>
          <w:szCs w:val="28"/>
        </w:rPr>
      </w:pPr>
      <w:r w:rsidRPr="00284604">
        <w:rPr>
          <w:rStyle w:val="normaltextrun"/>
          <w:rFonts w:ascii="Calibri" w:hAnsi="Calibri" w:cs="Calibri"/>
          <w:b/>
          <w:bCs/>
          <w:sz w:val="28"/>
          <w:szCs w:val="28"/>
        </w:rPr>
        <w:t>Analysi</w:t>
      </w:r>
      <w:r w:rsidR="00275C8A">
        <w:rPr>
          <w:rStyle w:val="normaltextrun"/>
          <w:rFonts w:ascii="Calibri" w:hAnsi="Calibri" w:cs="Calibri"/>
          <w:b/>
          <w:bCs/>
          <w:sz w:val="28"/>
          <w:szCs w:val="28"/>
        </w:rPr>
        <w:t>s</w:t>
      </w:r>
    </w:p>
    <w:p w14:paraId="7CCA07F3" w14:textId="268ED7C6" w:rsidR="00275C8A" w:rsidRDefault="00275C8A" w:rsidP="00275C8A">
      <w:pPr>
        <w:pStyle w:val="paragraph"/>
        <w:spacing w:before="0" w:beforeAutospacing="0" w:after="0" w:afterAutospacing="0"/>
        <w:textAlignment w:val="baseline"/>
        <w:rPr>
          <w:rStyle w:val="normaltextrun"/>
          <w:rFonts w:ascii="Calibri" w:hAnsi="Calibri" w:cs="Calibri"/>
          <w:b/>
          <w:bCs/>
          <w:sz w:val="28"/>
          <w:szCs w:val="28"/>
        </w:rPr>
      </w:pPr>
      <w:r>
        <w:rPr>
          <w:rStyle w:val="normaltextrun"/>
          <w:rFonts w:ascii="Calibri" w:hAnsi="Calibri" w:cs="Calibri"/>
          <w:b/>
          <w:bCs/>
          <w:sz w:val="28"/>
          <w:szCs w:val="28"/>
        </w:rPr>
        <w:t>Simulation Functions</w:t>
      </w:r>
    </w:p>
    <w:p w14:paraId="50F890CF" w14:textId="7769E350" w:rsidR="00275C8A" w:rsidRDefault="00275C8A" w:rsidP="00275C8A">
      <w:pPr>
        <w:pStyle w:val="paragraph"/>
        <w:spacing w:before="0" w:beforeAutospacing="0" w:after="0" w:afterAutospacing="0"/>
        <w:textAlignment w:val="baseline"/>
        <w:rPr>
          <w:rStyle w:val="normaltextrun"/>
          <w:rFonts w:ascii="Calibri" w:hAnsi="Calibri" w:cs="Calibri"/>
          <w:sz w:val="28"/>
          <w:szCs w:val="28"/>
        </w:rPr>
      </w:pPr>
    </w:p>
    <w:p w14:paraId="344262E2" w14:textId="68ECF45A" w:rsidR="0082334B" w:rsidRDefault="0082334B" w:rsidP="00275C8A">
      <w:pPr>
        <w:pStyle w:val="paragraph"/>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sz w:val="28"/>
          <w:szCs w:val="28"/>
        </w:rPr>
        <w:t>Basic SIR Model:</w:t>
      </w:r>
    </w:p>
    <w:p w14:paraId="50B9B5A0" w14:textId="77777777" w:rsidR="0082334B" w:rsidRPr="0082334B" w:rsidRDefault="0082334B" w:rsidP="0082334B">
      <w:pPr>
        <w:spacing w:after="0" w:line="240" w:lineRule="auto"/>
        <w:rPr>
          <w:rFonts w:ascii="Times New Roman" w:eastAsia="Times New Roman" w:hAnsi="Times New Roman" w:cs="Times New Roman"/>
          <w:sz w:val="24"/>
          <w:szCs w:val="24"/>
          <w:lang w:eastAsia="en-GB"/>
        </w:rPr>
      </w:pPr>
      <w:r w:rsidRPr="0082334B">
        <w:rPr>
          <w:rFonts w:ascii="Calibri" w:eastAsia="Times New Roman" w:hAnsi="Calibri" w:cs="Calibri"/>
          <w:shd w:val="clear" w:color="auto" w:fill="FFFFFF"/>
          <w:lang w:eastAsia="en-GB"/>
        </w:rPr>
        <w:t>Using a classification system to allocate a “status” to the members of the subject population to represent what state they are in with respect to the virus. We can form equations for the rate of change of the number of people in each “status” which will depend on a variety of variables relating to the transmission of pathogens. When combined, A system of the equations for each state will give a concise and accurate representation of the virus’ progress</w:t>
      </w:r>
    </w:p>
    <w:p w14:paraId="75BDF00F" w14:textId="12AF6504" w:rsidR="0082334B" w:rsidRDefault="0082334B" w:rsidP="00275C8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The model can be found at: </w:t>
      </w:r>
    </w:p>
    <w:p w14:paraId="65671C53" w14:textId="0CE6C28D" w:rsidR="0082334B" w:rsidRDefault="0082334B" w:rsidP="00275C8A">
      <w:pPr>
        <w:pStyle w:val="paragraph"/>
        <w:spacing w:before="0" w:beforeAutospacing="0" w:after="0" w:afterAutospacing="0"/>
        <w:textAlignment w:val="baseline"/>
        <w:rPr>
          <w:rStyle w:val="normaltextrun"/>
          <w:rFonts w:ascii="Calibri" w:hAnsi="Calibri" w:cs="Calibri"/>
          <w:sz w:val="22"/>
          <w:szCs w:val="22"/>
        </w:rPr>
      </w:pPr>
      <w:hyperlink r:id="rId6" w:history="1">
        <w:r w:rsidRPr="0061600B">
          <w:rPr>
            <w:rStyle w:val="Hyperlink"/>
            <w:rFonts w:ascii="Calibri" w:hAnsi="Calibri" w:cs="Calibri"/>
            <w:sz w:val="22"/>
            <w:szCs w:val="22"/>
          </w:rPr>
          <w:t>https://www.maa.org/press/periodicals/loci/joma/the-sir-model-for-spread-of-disease-the-differential-equation-model</w:t>
        </w:r>
      </w:hyperlink>
    </w:p>
    <w:p w14:paraId="6C8EA564" w14:textId="20547875" w:rsidR="0082334B" w:rsidRDefault="0082334B" w:rsidP="00275C8A">
      <w:pPr>
        <w:pStyle w:val="paragraph"/>
        <w:spacing w:before="0" w:beforeAutospacing="0" w:after="0" w:afterAutospacing="0"/>
        <w:textAlignment w:val="baseline"/>
        <w:rPr>
          <w:rStyle w:val="normaltextrun"/>
          <w:rFonts w:ascii="Calibri" w:hAnsi="Calibri" w:cs="Calibri"/>
          <w:sz w:val="22"/>
          <w:szCs w:val="22"/>
        </w:rPr>
      </w:pPr>
    </w:p>
    <w:p w14:paraId="639DE164" w14:textId="6B7B1F56" w:rsidR="0082334B" w:rsidRDefault="0082334B" w:rsidP="00275C8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Advanced SIR Model:</w:t>
      </w:r>
    </w:p>
    <w:p w14:paraId="6D6E2864" w14:textId="1B0BF1B1" w:rsidR="0082334B" w:rsidRDefault="0082334B" w:rsidP="00275C8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Using the same principals upon which the basic SIR model is built upon, we developed a new system of DEs to allow more states to be analysed in the simulation results. (S</w:t>
      </w:r>
      <w:r w:rsidR="00480798">
        <w:rPr>
          <w:rStyle w:val="normaltextrun"/>
          <w:rFonts w:ascii="Calibri" w:hAnsi="Calibri" w:cs="Calibri"/>
          <w:sz w:val="22"/>
          <w:szCs w:val="22"/>
        </w:rPr>
        <w:t xml:space="preserve">ee </w:t>
      </w:r>
      <w:r>
        <w:rPr>
          <w:rStyle w:val="normaltextrun"/>
          <w:rFonts w:ascii="Calibri" w:hAnsi="Calibri" w:cs="Calibri"/>
          <w:sz w:val="22"/>
          <w:szCs w:val="22"/>
        </w:rPr>
        <w:t>Fig 1)</w:t>
      </w:r>
      <w:r w:rsidR="00480798">
        <w:rPr>
          <w:rStyle w:val="normaltextrun"/>
          <w:rFonts w:ascii="Calibri" w:hAnsi="Calibri" w:cs="Calibri"/>
          <w:sz w:val="22"/>
          <w:szCs w:val="22"/>
        </w:rPr>
        <w:t>. This required us to define a new set of constants which determine the transition rate from different states.</w:t>
      </w:r>
    </w:p>
    <w:p w14:paraId="3443D9A9" w14:textId="2D5E323A" w:rsidR="00480798" w:rsidRDefault="00480798" w:rsidP="00275C8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These can be found below: </w:t>
      </w:r>
    </w:p>
    <w:p w14:paraId="660F57E3" w14:textId="77777777" w:rsidR="00480798" w:rsidRPr="00480798" w:rsidRDefault="00480798" w:rsidP="00480798">
      <w:pPr>
        <w:shd w:val="clear" w:color="auto" w:fill="FFFFFF"/>
        <w:spacing w:after="240" w:line="240" w:lineRule="auto"/>
        <w:rPr>
          <w:rFonts w:ascii="Segoe UI" w:eastAsia="Times New Roman" w:hAnsi="Segoe UI" w:cs="Segoe UI"/>
          <w:color w:val="24292E"/>
          <w:sz w:val="24"/>
          <w:szCs w:val="24"/>
          <w:lang w:eastAsia="en-GB"/>
        </w:rPr>
      </w:pPr>
      <w:r w:rsidRPr="00480798">
        <w:rPr>
          <w:rFonts w:ascii="Segoe UI" w:eastAsia="Times New Roman" w:hAnsi="Segoe UI" w:cs="Segoe UI"/>
          <w:color w:val="24292E"/>
          <w:sz w:val="24"/>
          <w:szCs w:val="24"/>
          <w:lang w:eastAsia="en-GB"/>
        </w:rPr>
        <w:t>------- Constants/Coefficients ---------</w:t>
      </w:r>
    </w:p>
    <w:p w14:paraId="75AB7D6C" w14:textId="77777777" w:rsidR="00480798" w:rsidRPr="00480798" w:rsidRDefault="00480798" w:rsidP="00480798">
      <w:pPr>
        <w:shd w:val="clear" w:color="auto" w:fill="FFFFFF"/>
        <w:spacing w:after="240" w:line="240" w:lineRule="auto"/>
        <w:rPr>
          <w:rFonts w:ascii="Segoe UI" w:eastAsia="Times New Roman" w:hAnsi="Segoe UI" w:cs="Segoe UI"/>
          <w:color w:val="24292E"/>
          <w:sz w:val="24"/>
          <w:szCs w:val="24"/>
          <w:lang w:eastAsia="en-GB"/>
        </w:rPr>
      </w:pPr>
      <w:r w:rsidRPr="00480798">
        <w:rPr>
          <w:rFonts w:ascii="Segoe UI" w:eastAsia="Times New Roman" w:hAnsi="Segoe UI" w:cs="Segoe UI"/>
          <w:color w:val="24292E"/>
          <w:sz w:val="24"/>
          <w:szCs w:val="24"/>
          <w:lang w:eastAsia="en-GB"/>
        </w:rPr>
        <w:t>Format: Description of Constants (Dictionary Key) = variable name for use in functions</w:t>
      </w:r>
    </w:p>
    <w:p w14:paraId="4EF78FE5" w14:textId="77777777" w:rsidR="00480798" w:rsidRPr="00480798" w:rsidRDefault="00E64043" w:rsidP="00480798">
      <w:pPr>
        <w:spacing w:before="360" w:after="360" w:line="240" w:lineRule="auto"/>
        <w:rPr>
          <w:rFonts w:ascii="Times New Roman" w:eastAsia="Times New Roman" w:hAnsi="Times New Roman" w:cs="Times New Roman"/>
          <w:sz w:val="24"/>
          <w:szCs w:val="24"/>
          <w:lang w:eastAsia="en-GB"/>
        </w:rPr>
      </w:pPr>
      <w:r w:rsidRPr="00E64043">
        <w:rPr>
          <w:rFonts w:ascii="Times New Roman" w:eastAsia="Times New Roman" w:hAnsi="Times New Roman" w:cs="Times New Roman"/>
          <w:noProof/>
          <w:sz w:val="24"/>
          <w:szCs w:val="24"/>
          <w:lang w:eastAsia="en-GB"/>
        </w:rPr>
        <w:pict w14:anchorId="1B402FC3">
          <v:rect id="_x0000_i1030" alt="" style="width:451.3pt;height:.05pt;mso-width-percent:0;mso-height-percent:0;mso-width-percent:0;mso-height-percent:0" o:hralign="center" o:hrstd="t" o:hrnoshade="t" o:hr="t" fillcolor="#24292e" stroked="f"/>
        </w:pict>
      </w:r>
    </w:p>
    <w:p w14:paraId="0A58212E" w14:textId="77777777" w:rsidR="00480798" w:rsidRPr="00480798" w:rsidRDefault="00480798" w:rsidP="00480798">
      <w:pPr>
        <w:shd w:val="clear" w:color="auto" w:fill="FFFFFF"/>
        <w:spacing w:after="240" w:line="240" w:lineRule="auto"/>
        <w:rPr>
          <w:rFonts w:ascii="Segoe UI" w:eastAsia="Times New Roman" w:hAnsi="Segoe UI" w:cs="Segoe UI"/>
          <w:color w:val="24292E"/>
          <w:sz w:val="24"/>
          <w:szCs w:val="24"/>
          <w:lang w:eastAsia="en-GB"/>
        </w:rPr>
      </w:pPr>
      <w:r w:rsidRPr="00480798">
        <w:rPr>
          <w:rFonts w:ascii="Segoe UI" w:eastAsia="Times New Roman" w:hAnsi="Segoe UI" w:cs="Segoe UI"/>
          <w:color w:val="24292E"/>
          <w:sz w:val="24"/>
          <w:szCs w:val="24"/>
          <w:lang w:eastAsia="en-GB"/>
        </w:rPr>
        <w:t>Variables involved in Susceptible to exposed</w:t>
      </w:r>
    </w:p>
    <w:p w14:paraId="71FDA525" w14:textId="77777777" w:rsidR="00480798" w:rsidRPr="00480798" w:rsidRDefault="00480798" w:rsidP="00480798">
      <w:pPr>
        <w:shd w:val="clear" w:color="auto" w:fill="FFFFFF"/>
        <w:spacing w:after="240" w:line="240" w:lineRule="auto"/>
        <w:rPr>
          <w:rFonts w:ascii="Segoe UI" w:eastAsia="Times New Roman" w:hAnsi="Segoe UI" w:cs="Segoe UI"/>
          <w:color w:val="24292E"/>
          <w:sz w:val="24"/>
          <w:szCs w:val="24"/>
          <w:lang w:eastAsia="en-GB"/>
        </w:rPr>
      </w:pPr>
      <w:proofErr w:type="gramStart"/>
      <w:r w:rsidRPr="00480798">
        <w:rPr>
          <w:rFonts w:ascii="Segoe UI" w:eastAsia="Times New Roman" w:hAnsi="Segoe UI" w:cs="Segoe UI"/>
          <w:color w:val="24292E"/>
          <w:sz w:val="24"/>
          <w:szCs w:val="24"/>
          <w:lang w:eastAsia="en-GB"/>
        </w:rPr>
        <w:t>( Contacts</w:t>
      </w:r>
      <w:proofErr w:type="gramEnd"/>
      <w:r w:rsidRPr="00480798">
        <w:rPr>
          <w:rFonts w:ascii="Segoe UI" w:eastAsia="Times New Roman" w:hAnsi="Segoe UI" w:cs="Segoe UI"/>
          <w:color w:val="24292E"/>
          <w:sz w:val="24"/>
          <w:szCs w:val="24"/>
          <w:lang w:eastAsia="en-GB"/>
        </w:rPr>
        <w:t xml:space="preserve"> = contacts sufficient to spread virus):</w:t>
      </w:r>
    </w:p>
    <w:p w14:paraId="2AB56891"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Asymptomatic Number of Contacts per day</w:t>
      </w:r>
    </w:p>
    <w:p w14:paraId="0C793A5A"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xml:space="preserve">    ("</w:t>
      </w:r>
      <w:proofErr w:type="spellStart"/>
      <w:r w:rsidRPr="00480798">
        <w:rPr>
          <w:rFonts w:ascii="Consolas" w:eastAsia="Times New Roman" w:hAnsi="Consolas" w:cs="Consolas"/>
          <w:color w:val="24292E"/>
          <w:sz w:val="20"/>
          <w:szCs w:val="20"/>
          <w:bdr w:val="none" w:sz="0" w:space="0" w:color="auto" w:frame="1"/>
          <w:lang w:eastAsia="en-GB"/>
        </w:rPr>
        <w:t>AsympC</w:t>
      </w:r>
      <w:proofErr w:type="spellEnd"/>
      <w:r w:rsidRPr="00480798">
        <w:rPr>
          <w:rFonts w:ascii="Consolas" w:eastAsia="Times New Roman" w:hAnsi="Consolas" w:cs="Consolas"/>
          <w:color w:val="24292E"/>
          <w:sz w:val="20"/>
          <w:szCs w:val="20"/>
          <w:bdr w:val="none" w:sz="0" w:space="0" w:color="auto" w:frame="1"/>
          <w:lang w:eastAsia="en-GB"/>
        </w:rPr>
        <w:t>") = a</w:t>
      </w:r>
    </w:p>
    <w:p w14:paraId="21C0409A"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Symptomatic Number of Contacts per day</w:t>
      </w:r>
    </w:p>
    <w:p w14:paraId="677B065F"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xml:space="preserve">    ("</w:t>
      </w:r>
      <w:proofErr w:type="spellStart"/>
      <w:r w:rsidRPr="00480798">
        <w:rPr>
          <w:rFonts w:ascii="Consolas" w:eastAsia="Times New Roman" w:hAnsi="Consolas" w:cs="Consolas"/>
          <w:color w:val="24292E"/>
          <w:sz w:val="20"/>
          <w:szCs w:val="20"/>
          <w:bdr w:val="none" w:sz="0" w:space="0" w:color="auto" w:frame="1"/>
          <w:lang w:eastAsia="en-GB"/>
        </w:rPr>
        <w:t>SympC</w:t>
      </w:r>
      <w:proofErr w:type="spellEnd"/>
      <w:r w:rsidRPr="00480798">
        <w:rPr>
          <w:rFonts w:ascii="Consolas" w:eastAsia="Times New Roman" w:hAnsi="Consolas" w:cs="Consolas"/>
          <w:color w:val="24292E"/>
          <w:sz w:val="20"/>
          <w:szCs w:val="20"/>
          <w:bdr w:val="none" w:sz="0" w:space="0" w:color="auto" w:frame="1"/>
          <w:lang w:eastAsia="en-GB"/>
        </w:rPr>
        <w:t>") = b</w:t>
      </w:r>
    </w:p>
    <w:p w14:paraId="75B04DB7"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Isolated Number of contacts per day</w:t>
      </w:r>
    </w:p>
    <w:p w14:paraId="07A25235"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xml:space="preserve">    ("</w:t>
      </w:r>
      <w:proofErr w:type="spellStart"/>
      <w:r w:rsidRPr="00480798">
        <w:rPr>
          <w:rFonts w:ascii="Consolas" w:eastAsia="Times New Roman" w:hAnsi="Consolas" w:cs="Consolas"/>
          <w:color w:val="24292E"/>
          <w:sz w:val="20"/>
          <w:szCs w:val="20"/>
          <w:bdr w:val="none" w:sz="0" w:space="0" w:color="auto" w:frame="1"/>
          <w:lang w:eastAsia="en-GB"/>
        </w:rPr>
        <w:t>IsoC</w:t>
      </w:r>
      <w:proofErr w:type="spellEnd"/>
      <w:r w:rsidRPr="00480798">
        <w:rPr>
          <w:rFonts w:ascii="Consolas" w:eastAsia="Times New Roman" w:hAnsi="Consolas" w:cs="Consolas"/>
          <w:color w:val="24292E"/>
          <w:sz w:val="20"/>
          <w:szCs w:val="20"/>
          <w:bdr w:val="none" w:sz="0" w:space="0" w:color="auto" w:frame="1"/>
          <w:lang w:eastAsia="en-GB"/>
        </w:rPr>
        <w:t>") = c</w:t>
      </w:r>
    </w:p>
    <w:p w14:paraId="79385DF1"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xml:space="preserve">• Hospitalized Number of contacts per day </w:t>
      </w:r>
    </w:p>
    <w:p w14:paraId="0278EA94"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xml:space="preserve">    ("</w:t>
      </w:r>
      <w:proofErr w:type="spellStart"/>
      <w:r w:rsidRPr="00480798">
        <w:rPr>
          <w:rFonts w:ascii="Consolas" w:eastAsia="Times New Roman" w:hAnsi="Consolas" w:cs="Consolas"/>
          <w:color w:val="24292E"/>
          <w:sz w:val="20"/>
          <w:szCs w:val="20"/>
          <w:bdr w:val="none" w:sz="0" w:space="0" w:color="auto" w:frame="1"/>
          <w:lang w:eastAsia="en-GB"/>
        </w:rPr>
        <w:t>HosC</w:t>
      </w:r>
      <w:proofErr w:type="spellEnd"/>
      <w:r w:rsidRPr="00480798">
        <w:rPr>
          <w:rFonts w:ascii="Consolas" w:eastAsia="Times New Roman" w:hAnsi="Consolas" w:cs="Consolas"/>
          <w:color w:val="24292E"/>
          <w:sz w:val="20"/>
          <w:szCs w:val="20"/>
          <w:bdr w:val="none" w:sz="0" w:space="0" w:color="auto" w:frame="1"/>
          <w:lang w:eastAsia="en-GB"/>
        </w:rPr>
        <w:t>") = f</w:t>
      </w:r>
    </w:p>
    <w:p w14:paraId="73CBE556" w14:textId="77777777" w:rsidR="00480798" w:rsidRPr="00480798" w:rsidRDefault="00E64043" w:rsidP="00480798">
      <w:pPr>
        <w:spacing w:before="360" w:after="360" w:line="240" w:lineRule="auto"/>
        <w:rPr>
          <w:rFonts w:ascii="Times New Roman" w:eastAsia="Times New Roman" w:hAnsi="Times New Roman" w:cs="Times New Roman"/>
          <w:sz w:val="24"/>
          <w:szCs w:val="24"/>
          <w:lang w:eastAsia="en-GB"/>
        </w:rPr>
      </w:pPr>
      <w:r w:rsidRPr="00E64043">
        <w:rPr>
          <w:rFonts w:ascii="Times New Roman" w:eastAsia="Times New Roman" w:hAnsi="Times New Roman" w:cs="Times New Roman"/>
          <w:noProof/>
          <w:sz w:val="24"/>
          <w:szCs w:val="24"/>
          <w:lang w:eastAsia="en-GB"/>
        </w:rPr>
        <w:pict w14:anchorId="0874FA99">
          <v:rect id="_x0000_i1029" alt="" style="width:451.3pt;height:.05pt;mso-width-percent:0;mso-height-percent:0;mso-width-percent:0;mso-height-percent:0" o:hralign="center" o:hrstd="t" o:hrnoshade="t" o:hr="t" fillcolor="#24292e" stroked="f"/>
        </w:pict>
      </w:r>
    </w:p>
    <w:p w14:paraId="702A0F93" w14:textId="77777777" w:rsidR="00480798" w:rsidRPr="00480798" w:rsidRDefault="00480798" w:rsidP="00480798">
      <w:pPr>
        <w:shd w:val="clear" w:color="auto" w:fill="FFFFFF"/>
        <w:spacing w:after="240" w:line="240" w:lineRule="auto"/>
        <w:rPr>
          <w:rFonts w:ascii="Segoe UI" w:eastAsia="Times New Roman" w:hAnsi="Segoe UI" w:cs="Segoe UI"/>
          <w:color w:val="24292E"/>
          <w:sz w:val="24"/>
          <w:szCs w:val="24"/>
          <w:lang w:eastAsia="en-GB"/>
        </w:rPr>
      </w:pPr>
      <w:r w:rsidRPr="00480798">
        <w:rPr>
          <w:rFonts w:ascii="Segoe UI" w:eastAsia="Times New Roman" w:hAnsi="Segoe UI" w:cs="Segoe UI"/>
          <w:color w:val="24292E"/>
          <w:sz w:val="24"/>
          <w:szCs w:val="24"/>
          <w:lang w:eastAsia="en-GB"/>
        </w:rPr>
        <w:t xml:space="preserve">Exposed to Asymptomatic / </w:t>
      </w:r>
      <w:proofErr w:type="gramStart"/>
      <w:r w:rsidRPr="00480798">
        <w:rPr>
          <w:rFonts w:ascii="Segoe UI" w:eastAsia="Times New Roman" w:hAnsi="Segoe UI" w:cs="Segoe UI"/>
          <w:color w:val="24292E"/>
          <w:sz w:val="24"/>
          <w:szCs w:val="24"/>
          <w:lang w:eastAsia="en-GB"/>
        </w:rPr>
        <w:t>Symptomatic :</w:t>
      </w:r>
      <w:proofErr w:type="gramEnd"/>
    </w:p>
    <w:p w14:paraId="18A46A93"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Fraction of Exposed Population that become</w:t>
      </w:r>
    </w:p>
    <w:p w14:paraId="769939BA"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xml:space="preserve">    asymptomatic infected per day</w:t>
      </w:r>
    </w:p>
    <w:p w14:paraId="6F489AD7"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p>
    <w:p w14:paraId="4F691720"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xml:space="preserve">       ("</w:t>
      </w:r>
      <w:proofErr w:type="spellStart"/>
      <w:r w:rsidRPr="00480798">
        <w:rPr>
          <w:rFonts w:ascii="Consolas" w:eastAsia="Times New Roman" w:hAnsi="Consolas" w:cs="Consolas"/>
          <w:color w:val="24292E"/>
          <w:sz w:val="20"/>
          <w:szCs w:val="20"/>
          <w:bdr w:val="none" w:sz="0" w:space="0" w:color="auto" w:frame="1"/>
          <w:lang w:eastAsia="en-GB"/>
        </w:rPr>
        <w:t>EAsymp</w:t>
      </w:r>
      <w:proofErr w:type="spellEnd"/>
      <w:r w:rsidRPr="00480798">
        <w:rPr>
          <w:rFonts w:ascii="Consolas" w:eastAsia="Times New Roman" w:hAnsi="Consolas" w:cs="Consolas"/>
          <w:color w:val="24292E"/>
          <w:sz w:val="20"/>
          <w:szCs w:val="20"/>
          <w:bdr w:val="none" w:sz="0" w:space="0" w:color="auto" w:frame="1"/>
          <w:lang w:eastAsia="en-GB"/>
        </w:rPr>
        <w:t>") = g</w:t>
      </w:r>
    </w:p>
    <w:p w14:paraId="0DA90B8F"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p>
    <w:p w14:paraId="292D13C4"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Fraction of Exposed Population that become</w:t>
      </w:r>
    </w:p>
    <w:p w14:paraId="415BFD20"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xml:space="preserve">    symptomatic infected per day</w:t>
      </w:r>
    </w:p>
    <w:p w14:paraId="010A93F0"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p>
    <w:p w14:paraId="0DDA1377"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xml:space="preserve">    ("</w:t>
      </w:r>
      <w:proofErr w:type="spellStart"/>
      <w:r w:rsidRPr="00480798">
        <w:rPr>
          <w:rFonts w:ascii="Consolas" w:eastAsia="Times New Roman" w:hAnsi="Consolas" w:cs="Consolas"/>
          <w:color w:val="24292E"/>
          <w:sz w:val="20"/>
          <w:szCs w:val="20"/>
          <w:bdr w:val="none" w:sz="0" w:space="0" w:color="auto" w:frame="1"/>
          <w:lang w:eastAsia="en-GB"/>
        </w:rPr>
        <w:t>ESymp</w:t>
      </w:r>
      <w:proofErr w:type="spellEnd"/>
      <w:r w:rsidRPr="00480798">
        <w:rPr>
          <w:rFonts w:ascii="Consolas" w:eastAsia="Times New Roman" w:hAnsi="Consolas" w:cs="Consolas"/>
          <w:color w:val="24292E"/>
          <w:sz w:val="20"/>
          <w:szCs w:val="20"/>
          <w:bdr w:val="none" w:sz="0" w:space="0" w:color="auto" w:frame="1"/>
          <w:lang w:eastAsia="en-GB"/>
        </w:rPr>
        <w:t>") = j</w:t>
      </w:r>
    </w:p>
    <w:p w14:paraId="02297555"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p>
    <w:p w14:paraId="0B86E63B"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xml:space="preserve">• Sum of </w:t>
      </w:r>
      <w:proofErr w:type="gramStart"/>
      <w:r w:rsidRPr="00480798">
        <w:rPr>
          <w:rFonts w:ascii="Consolas" w:eastAsia="Times New Roman" w:hAnsi="Consolas" w:cs="Consolas"/>
          <w:color w:val="24292E"/>
          <w:sz w:val="20"/>
          <w:szCs w:val="20"/>
          <w:bdr w:val="none" w:sz="0" w:space="0" w:color="auto" w:frame="1"/>
          <w:lang w:eastAsia="en-GB"/>
        </w:rPr>
        <w:t>g ,</w:t>
      </w:r>
      <w:proofErr w:type="gramEnd"/>
      <w:r w:rsidRPr="00480798">
        <w:rPr>
          <w:rFonts w:ascii="Consolas" w:eastAsia="Times New Roman" w:hAnsi="Consolas" w:cs="Consolas"/>
          <w:color w:val="24292E"/>
          <w:sz w:val="20"/>
          <w:szCs w:val="20"/>
          <w:bdr w:val="none" w:sz="0" w:space="0" w:color="auto" w:frame="1"/>
          <w:lang w:eastAsia="en-GB"/>
        </w:rPr>
        <w:t xml:space="preserve"> j = Fraction of Exposed Population</w:t>
      </w:r>
    </w:p>
    <w:p w14:paraId="513B24F0"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xml:space="preserve">    that become infected each day </w:t>
      </w:r>
    </w:p>
    <w:p w14:paraId="6504E68D"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p>
    <w:p w14:paraId="080DA098"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xml:space="preserve">    </w:t>
      </w:r>
      <w:proofErr w:type="gramStart"/>
      <w:r w:rsidRPr="00480798">
        <w:rPr>
          <w:rFonts w:ascii="Consolas" w:eastAsia="Times New Roman" w:hAnsi="Consolas" w:cs="Consolas"/>
          <w:color w:val="24292E"/>
          <w:sz w:val="20"/>
          <w:szCs w:val="20"/>
          <w:bdr w:val="none" w:sz="0" w:space="0" w:color="auto" w:frame="1"/>
          <w:lang w:eastAsia="en-GB"/>
        </w:rPr>
        <w:t>=  k</w:t>
      </w:r>
      <w:proofErr w:type="gramEnd"/>
    </w:p>
    <w:p w14:paraId="0DD693E1" w14:textId="77777777" w:rsidR="00480798" w:rsidRPr="00480798" w:rsidRDefault="00E64043" w:rsidP="00480798">
      <w:pPr>
        <w:spacing w:before="360" w:after="360" w:line="240" w:lineRule="auto"/>
        <w:rPr>
          <w:rFonts w:ascii="Times New Roman" w:eastAsia="Times New Roman" w:hAnsi="Times New Roman" w:cs="Times New Roman"/>
          <w:sz w:val="24"/>
          <w:szCs w:val="24"/>
          <w:lang w:eastAsia="en-GB"/>
        </w:rPr>
      </w:pPr>
      <w:r w:rsidRPr="00E64043">
        <w:rPr>
          <w:rFonts w:ascii="Times New Roman" w:eastAsia="Times New Roman" w:hAnsi="Times New Roman" w:cs="Times New Roman"/>
          <w:noProof/>
          <w:sz w:val="24"/>
          <w:szCs w:val="24"/>
          <w:lang w:eastAsia="en-GB"/>
        </w:rPr>
        <w:pict w14:anchorId="0ABE8040">
          <v:rect id="_x0000_i1028" alt="" style="width:451.3pt;height:.05pt;mso-width-percent:0;mso-height-percent:0;mso-width-percent:0;mso-height-percent:0" o:hralign="center" o:hrstd="t" o:hrnoshade="t" o:hr="t" fillcolor="#24292e" stroked="f"/>
        </w:pict>
      </w:r>
    </w:p>
    <w:p w14:paraId="7BF3DC1A" w14:textId="77777777" w:rsidR="00480798" w:rsidRPr="00480798" w:rsidRDefault="00480798" w:rsidP="00480798">
      <w:pPr>
        <w:shd w:val="clear" w:color="auto" w:fill="FFFFFF"/>
        <w:spacing w:after="240" w:line="240" w:lineRule="auto"/>
        <w:rPr>
          <w:rFonts w:ascii="Segoe UI" w:eastAsia="Times New Roman" w:hAnsi="Segoe UI" w:cs="Segoe UI"/>
          <w:color w:val="24292E"/>
          <w:sz w:val="24"/>
          <w:szCs w:val="24"/>
          <w:lang w:eastAsia="en-GB"/>
        </w:rPr>
      </w:pPr>
      <w:r w:rsidRPr="00480798">
        <w:rPr>
          <w:rFonts w:ascii="Segoe UI" w:eastAsia="Times New Roman" w:hAnsi="Segoe UI" w:cs="Segoe UI"/>
          <w:color w:val="24292E"/>
          <w:sz w:val="24"/>
          <w:szCs w:val="24"/>
          <w:lang w:eastAsia="en-GB"/>
        </w:rPr>
        <w:t xml:space="preserve">Symptomatic to </w:t>
      </w:r>
      <w:proofErr w:type="gramStart"/>
      <w:r w:rsidRPr="00480798">
        <w:rPr>
          <w:rFonts w:ascii="Segoe UI" w:eastAsia="Times New Roman" w:hAnsi="Segoe UI" w:cs="Segoe UI"/>
          <w:color w:val="24292E"/>
          <w:sz w:val="24"/>
          <w:szCs w:val="24"/>
          <w:lang w:eastAsia="en-GB"/>
        </w:rPr>
        <w:t>Isolation :</w:t>
      </w:r>
      <w:proofErr w:type="gramEnd"/>
    </w:p>
    <w:p w14:paraId="554FC895"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Fraction of Symptomatic Population that become isolated</w:t>
      </w:r>
    </w:p>
    <w:p w14:paraId="70CECEC6"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xml:space="preserve"> per day</w:t>
      </w:r>
    </w:p>
    <w:p w14:paraId="48DF692E"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p>
    <w:p w14:paraId="3DD2EF3D"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xml:space="preserve">    ("</w:t>
      </w:r>
      <w:proofErr w:type="spellStart"/>
      <w:r w:rsidRPr="00480798">
        <w:rPr>
          <w:rFonts w:ascii="Consolas" w:eastAsia="Times New Roman" w:hAnsi="Consolas" w:cs="Consolas"/>
          <w:color w:val="24292E"/>
          <w:sz w:val="20"/>
          <w:szCs w:val="20"/>
          <w:bdr w:val="none" w:sz="0" w:space="0" w:color="auto" w:frame="1"/>
          <w:lang w:eastAsia="en-GB"/>
        </w:rPr>
        <w:t>SympIso</w:t>
      </w:r>
      <w:proofErr w:type="spellEnd"/>
      <w:r w:rsidRPr="00480798">
        <w:rPr>
          <w:rFonts w:ascii="Consolas" w:eastAsia="Times New Roman" w:hAnsi="Consolas" w:cs="Consolas"/>
          <w:color w:val="24292E"/>
          <w:sz w:val="20"/>
          <w:szCs w:val="20"/>
          <w:bdr w:val="none" w:sz="0" w:space="0" w:color="auto" w:frame="1"/>
          <w:lang w:eastAsia="en-GB"/>
        </w:rPr>
        <w:t xml:space="preserve">") = L </w:t>
      </w:r>
    </w:p>
    <w:p w14:paraId="6030D5B8" w14:textId="77777777" w:rsidR="00480798" w:rsidRPr="00480798" w:rsidRDefault="00E64043" w:rsidP="00480798">
      <w:pPr>
        <w:spacing w:before="360" w:after="360" w:line="240" w:lineRule="auto"/>
        <w:rPr>
          <w:rFonts w:ascii="Times New Roman" w:eastAsia="Times New Roman" w:hAnsi="Times New Roman" w:cs="Times New Roman"/>
          <w:sz w:val="24"/>
          <w:szCs w:val="24"/>
          <w:lang w:eastAsia="en-GB"/>
        </w:rPr>
      </w:pPr>
      <w:r w:rsidRPr="00E64043">
        <w:rPr>
          <w:rFonts w:ascii="Times New Roman" w:eastAsia="Times New Roman" w:hAnsi="Times New Roman" w:cs="Times New Roman"/>
          <w:noProof/>
          <w:sz w:val="24"/>
          <w:szCs w:val="24"/>
          <w:lang w:eastAsia="en-GB"/>
        </w:rPr>
        <w:pict w14:anchorId="494AC15C">
          <v:rect id="_x0000_i1027" alt="" style="width:451.3pt;height:.05pt;mso-width-percent:0;mso-height-percent:0;mso-width-percent:0;mso-height-percent:0" o:hralign="center" o:hrstd="t" o:hrnoshade="t" o:hr="t" fillcolor="#24292e" stroked="f"/>
        </w:pict>
      </w:r>
    </w:p>
    <w:p w14:paraId="4C83D686" w14:textId="77777777" w:rsidR="00480798" w:rsidRPr="00480798" w:rsidRDefault="00480798" w:rsidP="00480798">
      <w:pPr>
        <w:shd w:val="clear" w:color="auto" w:fill="FFFFFF"/>
        <w:spacing w:after="240" w:line="240" w:lineRule="auto"/>
        <w:rPr>
          <w:rFonts w:ascii="Segoe UI" w:eastAsia="Times New Roman" w:hAnsi="Segoe UI" w:cs="Segoe UI"/>
          <w:color w:val="24292E"/>
          <w:sz w:val="24"/>
          <w:szCs w:val="24"/>
          <w:lang w:eastAsia="en-GB"/>
        </w:rPr>
      </w:pPr>
      <w:r w:rsidRPr="00480798">
        <w:rPr>
          <w:rFonts w:ascii="Segoe UI" w:eastAsia="Times New Roman" w:hAnsi="Segoe UI" w:cs="Segoe UI"/>
          <w:color w:val="24292E"/>
          <w:sz w:val="24"/>
          <w:szCs w:val="24"/>
          <w:lang w:eastAsia="en-GB"/>
        </w:rPr>
        <w:t xml:space="preserve">Isolation to </w:t>
      </w:r>
      <w:proofErr w:type="gramStart"/>
      <w:r w:rsidRPr="00480798">
        <w:rPr>
          <w:rFonts w:ascii="Segoe UI" w:eastAsia="Times New Roman" w:hAnsi="Segoe UI" w:cs="Segoe UI"/>
          <w:color w:val="24292E"/>
          <w:sz w:val="24"/>
          <w:szCs w:val="24"/>
          <w:lang w:eastAsia="en-GB"/>
        </w:rPr>
        <w:t>Hospital :</w:t>
      </w:r>
      <w:proofErr w:type="gramEnd"/>
    </w:p>
    <w:p w14:paraId="78C9B4FC"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Fraction of Isolated population that become hospitalized</w:t>
      </w:r>
    </w:p>
    <w:p w14:paraId="6D310D5F"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per day</w:t>
      </w:r>
    </w:p>
    <w:p w14:paraId="0DDAF006"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p>
    <w:p w14:paraId="2336C90F"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w:t>
      </w:r>
      <w:proofErr w:type="spellStart"/>
      <w:r w:rsidRPr="00480798">
        <w:rPr>
          <w:rFonts w:ascii="Consolas" w:eastAsia="Times New Roman" w:hAnsi="Consolas" w:cs="Consolas"/>
          <w:color w:val="24292E"/>
          <w:sz w:val="20"/>
          <w:szCs w:val="20"/>
          <w:bdr w:val="none" w:sz="0" w:space="0" w:color="auto" w:frame="1"/>
          <w:lang w:eastAsia="en-GB"/>
        </w:rPr>
        <w:t>IsoHos</w:t>
      </w:r>
      <w:proofErr w:type="spellEnd"/>
      <w:r w:rsidRPr="00480798">
        <w:rPr>
          <w:rFonts w:ascii="Consolas" w:eastAsia="Times New Roman" w:hAnsi="Consolas" w:cs="Consolas"/>
          <w:color w:val="24292E"/>
          <w:sz w:val="20"/>
          <w:szCs w:val="20"/>
          <w:bdr w:val="none" w:sz="0" w:space="0" w:color="auto" w:frame="1"/>
          <w:lang w:eastAsia="en-GB"/>
        </w:rPr>
        <w:t>") = m</w:t>
      </w:r>
    </w:p>
    <w:p w14:paraId="07CC04BE" w14:textId="77777777" w:rsidR="00480798" w:rsidRPr="00480798" w:rsidRDefault="00E64043" w:rsidP="00480798">
      <w:pPr>
        <w:spacing w:before="360" w:after="360" w:line="240" w:lineRule="auto"/>
        <w:rPr>
          <w:rFonts w:ascii="Times New Roman" w:eastAsia="Times New Roman" w:hAnsi="Times New Roman" w:cs="Times New Roman"/>
          <w:sz w:val="24"/>
          <w:szCs w:val="24"/>
          <w:lang w:eastAsia="en-GB"/>
        </w:rPr>
      </w:pPr>
      <w:r w:rsidRPr="00E64043">
        <w:rPr>
          <w:rFonts w:ascii="Times New Roman" w:eastAsia="Times New Roman" w:hAnsi="Times New Roman" w:cs="Times New Roman"/>
          <w:noProof/>
          <w:sz w:val="24"/>
          <w:szCs w:val="24"/>
          <w:lang w:eastAsia="en-GB"/>
        </w:rPr>
        <w:pict w14:anchorId="53E8C368">
          <v:rect id="_x0000_i1026" alt="" style="width:451.3pt;height:.05pt;mso-width-percent:0;mso-height-percent:0;mso-width-percent:0;mso-height-percent:0" o:hralign="center" o:hrstd="t" o:hrnoshade="t" o:hr="t" fillcolor="#24292e" stroked="f"/>
        </w:pict>
      </w:r>
    </w:p>
    <w:p w14:paraId="38DE9AA8" w14:textId="77777777" w:rsidR="00480798" w:rsidRPr="00480798" w:rsidRDefault="00480798" w:rsidP="00480798">
      <w:pPr>
        <w:shd w:val="clear" w:color="auto" w:fill="FFFFFF"/>
        <w:spacing w:after="240" w:line="240" w:lineRule="auto"/>
        <w:rPr>
          <w:rFonts w:ascii="Segoe UI" w:eastAsia="Times New Roman" w:hAnsi="Segoe UI" w:cs="Segoe UI"/>
          <w:color w:val="24292E"/>
          <w:sz w:val="24"/>
          <w:szCs w:val="24"/>
          <w:lang w:eastAsia="en-GB"/>
        </w:rPr>
      </w:pPr>
      <w:r w:rsidRPr="00480798">
        <w:rPr>
          <w:rFonts w:ascii="Segoe UI" w:eastAsia="Times New Roman" w:hAnsi="Segoe UI" w:cs="Segoe UI"/>
          <w:color w:val="24292E"/>
          <w:sz w:val="24"/>
          <w:szCs w:val="24"/>
          <w:lang w:eastAsia="en-GB"/>
        </w:rPr>
        <w:t>Hospital to Dead:</w:t>
      </w:r>
    </w:p>
    <w:p w14:paraId="4EDFEA42"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Fraction of Hospitalized population that die per day</w:t>
      </w:r>
    </w:p>
    <w:p w14:paraId="7F2ACDE6"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p>
    <w:p w14:paraId="2829EE49"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w:t>
      </w:r>
      <w:proofErr w:type="spellStart"/>
      <w:r w:rsidRPr="00480798">
        <w:rPr>
          <w:rFonts w:ascii="Consolas" w:eastAsia="Times New Roman" w:hAnsi="Consolas" w:cs="Consolas"/>
          <w:color w:val="24292E"/>
          <w:sz w:val="20"/>
          <w:szCs w:val="20"/>
          <w:bdr w:val="none" w:sz="0" w:space="0" w:color="auto" w:frame="1"/>
          <w:lang w:eastAsia="en-GB"/>
        </w:rPr>
        <w:t>HosD</w:t>
      </w:r>
      <w:proofErr w:type="spellEnd"/>
      <w:r w:rsidRPr="00480798">
        <w:rPr>
          <w:rFonts w:ascii="Consolas" w:eastAsia="Times New Roman" w:hAnsi="Consolas" w:cs="Consolas"/>
          <w:color w:val="24292E"/>
          <w:sz w:val="20"/>
          <w:szCs w:val="20"/>
          <w:bdr w:val="none" w:sz="0" w:space="0" w:color="auto" w:frame="1"/>
          <w:lang w:eastAsia="en-GB"/>
        </w:rPr>
        <w:t>") = p</w:t>
      </w:r>
    </w:p>
    <w:p w14:paraId="6BA73890" w14:textId="77777777" w:rsidR="00480798" w:rsidRPr="00480798" w:rsidRDefault="00E64043" w:rsidP="00480798">
      <w:pPr>
        <w:spacing w:before="360" w:after="360" w:line="240" w:lineRule="auto"/>
        <w:rPr>
          <w:rFonts w:ascii="Times New Roman" w:eastAsia="Times New Roman" w:hAnsi="Times New Roman" w:cs="Times New Roman"/>
          <w:sz w:val="24"/>
          <w:szCs w:val="24"/>
          <w:lang w:eastAsia="en-GB"/>
        </w:rPr>
      </w:pPr>
      <w:r w:rsidRPr="00E64043">
        <w:rPr>
          <w:rFonts w:ascii="Times New Roman" w:eastAsia="Times New Roman" w:hAnsi="Times New Roman" w:cs="Times New Roman"/>
          <w:noProof/>
          <w:sz w:val="24"/>
          <w:szCs w:val="24"/>
          <w:lang w:eastAsia="en-GB"/>
        </w:rPr>
        <w:pict w14:anchorId="239D5695">
          <v:rect id="_x0000_i1025" alt="" style="width:451.3pt;height:.05pt;mso-width-percent:0;mso-height-percent:0;mso-width-percent:0;mso-height-percent:0" o:hralign="center" o:hrstd="t" o:hrnoshade="t" o:hr="t" fillcolor="#24292e" stroked="f"/>
        </w:pict>
      </w:r>
    </w:p>
    <w:p w14:paraId="0931E88C" w14:textId="77777777" w:rsidR="00480798" w:rsidRPr="00480798" w:rsidRDefault="00480798" w:rsidP="00480798">
      <w:pPr>
        <w:shd w:val="clear" w:color="auto" w:fill="FFFFFF"/>
        <w:spacing w:after="240" w:line="240" w:lineRule="auto"/>
        <w:rPr>
          <w:rFonts w:ascii="Segoe UI" w:eastAsia="Times New Roman" w:hAnsi="Segoe UI" w:cs="Segoe UI"/>
          <w:color w:val="24292E"/>
          <w:sz w:val="24"/>
          <w:szCs w:val="24"/>
          <w:lang w:eastAsia="en-GB"/>
        </w:rPr>
      </w:pPr>
      <w:r w:rsidRPr="00480798">
        <w:rPr>
          <w:rFonts w:ascii="Segoe UI" w:eastAsia="Times New Roman" w:hAnsi="Segoe UI" w:cs="Segoe UI"/>
          <w:color w:val="24292E"/>
          <w:sz w:val="24"/>
          <w:szCs w:val="24"/>
          <w:lang w:eastAsia="en-GB"/>
        </w:rPr>
        <w:t>Recovery Constants</w:t>
      </w:r>
    </w:p>
    <w:p w14:paraId="5AB2FCA1"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Fraction of Asymptomatic Population that recover each day</w:t>
      </w:r>
    </w:p>
    <w:p w14:paraId="1F92880E"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p>
    <w:p w14:paraId="537A3336"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w:t>
      </w:r>
      <w:proofErr w:type="spellStart"/>
      <w:r w:rsidRPr="00480798">
        <w:rPr>
          <w:rFonts w:ascii="Consolas" w:eastAsia="Times New Roman" w:hAnsi="Consolas" w:cs="Consolas"/>
          <w:color w:val="24292E"/>
          <w:sz w:val="20"/>
          <w:szCs w:val="20"/>
          <w:bdr w:val="none" w:sz="0" w:space="0" w:color="auto" w:frame="1"/>
          <w:lang w:eastAsia="en-GB"/>
        </w:rPr>
        <w:t>AsympR</w:t>
      </w:r>
      <w:proofErr w:type="spellEnd"/>
      <w:r w:rsidRPr="00480798">
        <w:rPr>
          <w:rFonts w:ascii="Consolas" w:eastAsia="Times New Roman" w:hAnsi="Consolas" w:cs="Consolas"/>
          <w:color w:val="24292E"/>
          <w:sz w:val="20"/>
          <w:szCs w:val="20"/>
          <w:bdr w:val="none" w:sz="0" w:space="0" w:color="auto" w:frame="1"/>
          <w:lang w:eastAsia="en-GB"/>
        </w:rPr>
        <w:t>") = q</w:t>
      </w:r>
    </w:p>
    <w:p w14:paraId="120B8C51"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p>
    <w:p w14:paraId="6012AFE7"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Fraction of isolated population that recover each day</w:t>
      </w:r>
    </w:p>
    <w:p w14:paraId="47F31EC3"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p>
    <w:p w14:paraId="54F0039E"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w:t>
      </w:r>
      <w:proofErr w:type="spellStart"/>
      <w:r w:rsidRPr="00480798">
        <w:rPr>
          <w:rFonts w:ascii="Consolas" w:eastAsia="Times New Roman" w:hAnsi="Consolas" w:cs="Consolas"/>
          <w:color w:val="24292E"/>
          <w:sz w:val="20"/>
          <w:szCs w:val="20"/>
          <w:bdr w:val="none" w:sz="0" w:space="0" w:color="auto" w:frame="1"/>
          <w:lang w:eastAsia="en-GB"/>
        </w:rPr>
        <w:t>IsoR</w:t>
      </w:r>
      <w:proofErr w:type="spellEnd"/>
      <w:r w:rsidRPr="00480798">
        <w:rPr>
          <w:rFonts w:ascii="Consolas" w:eastAsia="Times New Roman" w:hAnsi="Consolas" w:cs="Consolas"/>
          <w:color w:val="24292E"/>
          <w:sz w:val="20"/>
          <w:szCs w:val="20"/>
          <w:bdr w:val="none" w:sz="0" w:space="0" w:color="auto" w:frame="1"/>
          <w:lang w:eastAsia="en-GB"/>
        </w:rPr>
        <w:t>") = u</w:t>
      </w:r>
    </w:p>
    <w:p w14:paraId="16C7AA01"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p>
    <w:p w14:paraId="04D1A788"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480798">
        <w:rPr>
          <w:rFonts w:ascii="Consolas" w:eastAsia="Times New Roman" w:hAnsi="Consolas" w:cs="Consolas"/>
          <w:color w:val="24292E"/>
          <w:sz w:val="20"/>
          <w:szCs w:val="20"/>
          <w:bdr w:val="none" w:sz="0" w:space="0" w:color="auto" w:frame="1"/>
          <w:lang w:eastAsia="en-GB"/>
        </w:rPr>
        <w:t>• Fraction of Hospitalized Population that recover each day</w:t>
      </w:r>
    </w:p>
    <w:p w14:paraId="7A14C499" w14:textId="77777777" w:rsidR="00480798" w:rsidRPr="00480798" w:rsidRDefault="00480798" w:rsidP="0048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480798">
        <w:rPr>
          <w:rFonts w:ascii="Consolas" w:eastAsia="Times New Roman" w:hAnsi="Consolas" w:cs="Consolas"/>
          <w:color w:val="24292E"/>
          <w:sz w:val="20"/>
          <w:szCs w:val="20"/>
          <w:bdr w:val="none" w:sz="0" w:space="0" w:color="auto" w:frame="1"/>
          <w:lang w:eastAsia="en-GB"/>
        </w:rPr>
        <w:t>("</w:t>
      </w:r>
      <w:proofErr w:type="spellStart"/>
      <w:r w:rsidRPr="00480798">
        <w:rPr>
          <w:rFonts w:ascii="Consolas" w:eastAsia="Times New Roman" w:hAnsi="Consolas" w:cs="Consolas"/>
          <w:color w:val="24292E"/>
          <w:sz w:val="20"/>
          <w:szCs w:val="20"/>
          <w:bdr w:val="none" w:sz="0" w:space="0" w:color="auto" w:frame="1"/>
          <w:lang w:eastAsia="en-GB"/>
        </w:rPr>
        <w:t>HosR</w:t>
      </w:r>
      <w:proofErr w:type="spellEnd"/>
      <w:r w:rsidRPr="00480798">
        <w:rPr>
          <w:rFonts w:ascii="Consolas" w:eastAsia="Times New Roman" w:hAnsi="Consolas" w:cs="Consolas"/>
          <w:color w:val="24292E"/>
          <w:sz w:val="20"/>
          <w:szCs w:val="20"/>
          <w:bdr w:val="none" w:sz="0" w:space="0" w:color="auto" w:frame="1"/>
          <w:lang w:eastAsia="en-GB"/>
        </w:rPr>
        <w:t>") = v</w:t>
      </w:r>
    </w:p>
    <w:p w14:paraId="11B9A5DA" w14:textId="77777777" w:rsidR="00480798" w:rsidRDefault="00480798" w:rsidP="00275C8A">
      <w:pPr>
        <w:pStyle w:val="paragraph"/>
        <w:spacing w:before="0" w:beforeAutospacing="0" w:after="0" w:afterAutospacing="0"/>
        <w:textAlignment w:val="baseline"/>
        <w:rPr>
          <w:rStyle w:val="normaltextrun"/>
          <w:rFonts w:ascii="Calibri" w:hAnsi="Calibri" w:cs="Calibri"/>
          <w:sz w:val="22"/>
          <w:szCs w:val="22"/>
        </w:rPr>
      </w:pPr>
    </w:p>
    <w:p w14:paraId="762B32EE" w14:textId="658BDE7F" w:rsidR="00480798" w:rsidRDefault="00480798" w:rsidP="00275C8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In order to incorporate these systems into our program, we decided to define two Classes. One for the basic model and one for the advanced. We then defined the system of equations for the model in a function named </w:t>
      </w:r>
      <w:proofErr w:type="spellStart"/>
      <w:r w:rsidRPr="00D7069A">
        <w:rPr>
          <w:rStyle w:val="normaltextrun"/>
          <w:rFonts w:ascii="Calibri" w:hAnsi="Calibri" w:cs="Calibri"/>
          <w:i/>
          <w:iCs/>
          <w:sz w:val="22"/>
          <w:szCs w:val="22"/>
        </w:rPr>
        <w:t>deriv</w:t>
      </w:r>
      <w:proofErr w:type="spellEnd"/>
      <w:r>
        <w:rPr>
          <w:rStyle w:val="normaltextrun"/>
          <w:rFonts w:ascii="Calibri" w:hAnsi="Calibri" w:cs="Calibri"/>
          <w:sz w:val="22"/>
          <w:szCs w:val="22"/>
        </w:rPr>
        <w:t xml:space="preserve"> which returned the system of equations in their time derivative form. The </w:t>
      </w:r>
      <w:r>
        <w:rPr>
          <w:rStyle w:val="normaltextrun"/>
          <w:rFonts w:ascii="Calibri" w:hAnsi="Calibri" w:cs="Calibri"/>
          <w:sz w:val="22"/>
          <w:szCs w:val="22"/>
        </w:rPr>
        <w:lastRenderedPageBreak/>
        <w:t xml:space="preserve">values for constants are class attributes and therefore the </w:t>
      </w:r>
      <w:proofErr w:type="spellStart"/>
      <w:r w:rsidRPr="00D7069A">
        <w:rPr>
          <w:rStyle w:val="normaltextrun"/>
          <w:rFonts w:ascii="Calibri" w:hAnsi="Calibri" w:cs="Calibri"/>
          <w:i/>
          <w:iCs/>
          <w:sz w:val="22"/>
          <w:szCs w:val="22"/>
        </w:rPr>
        <w:t>deriv</w:t>
      </w:r>
      <w:proofErr w:type="spellEnd"/>
      <w:r>
        <w:rPr>
          <w:rStyle w:val="normaltextrun"/>
          <w:rFonts w:ascii="Calibri" w:hAnsi="Calibri" w:cs="Calibri"/>
          <w:sz w:val="22"/>
          <w:szCs w:val="22"/>
        </w:rPr>
        <w:t xml:space="preserve"> function did not require these to be defined when constructing the system. Then using an ODE integration method from </w:t>
      </w:r>
      <w:proofErr w:type="spellStart"/>
      <w:r>
        <w:rPr>
          <w:rStyle w:val="normaltextrun"/>
          <w:rFonts w:ascii="Calibri" w:hAnsi="Calibri" w:cs="Calibri"/>
          <w:sz w:val="22"/>
          <w:szCs w:val="22"/>
        </w:rPr>
        <w:t>scipy</w:t>
      </w:r>
      <w:proofErr w:type="spellEnd"/>
      <w:r>
        <w:rPr>
          <w:rStyle w:val="normaltextrun"/>
          <w:rFonts w:ascii="Calibri" w:hAnsi="Calibri" w:cs="Calibri"/>
          <w:sz w:val="22"/>
          <w:szCs w:val="22"/>
        </w:rPr>
        <w:t xml:space="preserve"> library </w:t>
      </w:r>
      <w:proofErr w:type="gramStart"/>
      <w:r>
        <w:rPr>
          <w:rStyle w:val="normaltextrun"/>
          <w:rFonts w:ascii="Calibri" w:hAnsi="Calibri" w:cs="Calibri"/>
          <w:sz w:val="22"/>
          <w:szCs w:val="22"/>
        </w:rPr>
        <w:t xml:space="preserve">( </w:t>
      </w:r>
      <w:proofErr w:type="spellStart"/>
      <w:r>
        <w:rPr>
          <w:rStyle w:val="normaltextrun"/>
          <w:rFonts w:ascii="Calibri" w:hAnsi="Calibri" w:cs="Calibri"/>
          <w:sz w:val="22"/>
          <w:szCs w:val="22"/>
        </w:rPr>
        <w:t>integrate</w:t>
      </w:r>
      <w:proofErr w:type="gramEnd"/>
      <w:r>
        <w:rPr>
          <w:rStyle w:val="normaltextrun"/>
          <w:rFonts w:ascii="Calibri" w:hAnsi="Calibri" w:cs="Calibri"/>
          <w:sz w:val="22"/>
          <w:szCs w:val="22"/>
        </w:rPr>
        <w:t xml:space="preserve"> </w:t>
      </w:r>
      <w:proofErr w:type="spellEnd"/>
      <w:r>
        <w:rPr>
          <w:rStyle w:val="normaltextrun"/>
          <w:rFonts w:ascii="Calibri" w:hAnsi="Calibri" w:cs="Calibri"/>
          <w:sz w:val="22"/>
          <w:szCs w:val="22"/>
        </w:rPr>
        <w:t xml:space="preserve">class) the system of equations were integrated over the time period of the simulation using </w:t>
      </w:r>
      <w:proofErr w:type="spellStart"/>
      <w:r>
        <w:rPr>
          <w:rStyle w:val="normaltextrun"/>
          <w:rFonts w:ascii="Calibri" w:hAnsi="Calibri" w:cs="Calibri"/>
          <w:sz w:val="22"/>
          <w:szCs w:val="22"/>
        </w:rPr>
        <w:t>pre determined</w:t>
      </w:r>
      <w:proofErr w:type="spellEnd"/>
      <w:r>
        <w:rPr>
          <w:rStyle w:val="normaltextrun"/>
          <w:rFonts w:ascii="Calibri" w:hAnsi="Calibri" w:cs="Calibri"/>
          <w:sz w:val="22"/>
          <w:szCs w:val="22"/>
        </w:rPr>
        <w:t xml:space="preserve"> initial values. The value of the number of people in each state at each time interval is recorded and stored in a 1D array as a class attribute of the simulation.  Each state has its own 1D array.</w:t>
      </w:r>
    </w:p>
    <w:p w14:paraId="41E38FD8" w14:textId="521225EA" w:rsidR="00480798" w:rsidRDefault="00480798" w:rsidP="00275C8A">
      <w:pPr>
        <w:pStyle w:val="paragraph"/>
        <w:spacing w:before="0" w:beforeAutospacing="0" w:after="0" w:afterAutospacing="0"/>
        <w:textAlignment w:val="baseline"/>
        <w:rPr>
          <w:rStyle w:val="normaltextrun"/>
          <w:rFonts w:ascii="Calibri" w:hAnsi="Calibri" w:cs="Calibri"/>
          <w:sz w:val="22"/>
          <w:szCs w:val="22"/>
        </w:rPr>
      </w:pPr>
    </w:p>
    <w:p w14:paraId="611F6516" w14:textId="0C207CEB" w:rsidR="00D7069A" w:rsidRPr="00D7069A" w:rsidRDefault="00480798" w:rsidP="00275C8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b/>
          <w:bCs/>
          <w:sz w:val="22"/>
          <w:szCs w:val="22"/>
          <w:u w:val="single"/>
        </w:rPr>
        <w:t>Input Handler:</w:t>
      </w:r>
    </w:p>
    <w:p w14:paraId="3C9BAB78" w14:textId="00F92E73" w:rsidR="00480798" w:rsidRDefault="00480798" w:rsidP="00275C8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To obtain user defined inputs for the constants and initial state values, we used a command line prompt input </w:t>
      </w:r>
      <w:r w:rsidR="00D7069A">
        <w:rPr>
          <w:rStyle w:val="normaltextrun"/>
          <w:rFonts w:ascii="Calibri" w:hAnsi="Calibri" w:cs="Calibri"/>
          <w:sz w:val="22"/>
          <w:szCs w:val="22"/>
        </w:rPr>
        <w:t>which simultaneously checked any necessary conditions on the inputs.</w:t>
      </w:r>
    </w:p>
    <w:p w14:paraId="72779451" w14:textId="60D72754" w:rsidR="00D7069A" w:rsidRPr="00480798" w:rsidRDefault="00D7069A" w:rsidP="00275C8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Once the user has given all the necessary inputs for their chosen simulation version, the values are packed into an array. This array is then subsequently unpacked in other modules for use of the values within (</w:t>
      </w:r>
      <w:proofErr w:type="gramStart"/>
      <w:r>
        <w:rPr>
          <w:rStyle w:val="normaltextrun"/>
          <w:rFonts w:ascii="Calibri" w:hAnsi="Calibri" w:cs="Calibri"/>
          <w:sz w:val="22"/>
          <w:szCs w:val="22"/>
        </w:rPr>
        <w:t>e.g.</w:t>
      </w:r>
      <w:proofErr w:type="gramEnd"/>
      <w:r>
        <w:rPr>
          <w:rStyle w:val="normaltextrun"/>
          <w:rFonts w:ascii="Calibri" w:hAnsi="Calibri" w:cs="Calibri"/>
          <w:sz w:val="22"/>
          <w:szCs w:val="22"/>
        </w:rPr>
        <w:t xml:space="preserve"> in Simulator and </w:t>
      </w:r>
      <w:proofErr w:type="spellStart"/>
      <w:r>
        <w:rPr>
          <w:rStyle w:val="normaltextrun"/>
          <w:rFonts w:ascii="Calibri" w:hAnsi="Calibri" w:cs="Calibri"/>
          <w:sz w:val="22"/>
          <w:szCs w:val="22"/>
        </w:rPr>
        <w:t>WriteInputsToText</w:t>
      </w:r>
      <w:proofErr w:type="spellEnd"/>
      <w:r>
        <w:rPr>
          <w:rStyle w:val="normaltextrun"/>
          <w:rFonts w:ascii="Calibri" w:hAnsi="Calibri" w:cs="Calibri"/>
          <w:sz w:val="22"/>
          <w:szCs w:val="22"/>
        </w:rPr>
        <w:t>))</w:t>
      </w:r>
    </w:p>
    <w:p w14:paraId="3507C693" w14:textId="0659C102" w:rsidR="00275C8A" w:rsidRDefault="00275C8A" w:rsidP="00284604">
      <w:pPr>
        <w:pStyle w:val="paragraph"/>
        <w:spacing w:before="0" w:beforeAutospacing="0" w:after="0" w:afterAutospacing="0"/>
        <w:jc w:val="center"/>
        <w:textAlignment w:val="baseline"/>
        <w:rPr>
          <w:rStyle w:val="normaltextrun"/>
          <w:rFonts w:ascii="Calibri" w:hAnsi="Calibri" w:cs="Calibri"/>
          <w:b/>
          <w:bCs/>
          <w:sz w:val="28"/>
          <w:szCs w:val="28"/>
        </w:rPr>
      </w:pPr>
    </w:p>
    <w:p w14:paraId="3C4E27C5" w14:textId="77777777" w:rsidR="00275C8A" w:rsidRPr="00284604" w:rsidRDefault="00275C8A" w:rsidP="00284604">
      <w:pPr>
        <w:pStyle w:val="paragraph"/>
        <w:spacing w:before="0" w:beforeAutospacing="0" w:after="0" w:afterAutospacing="0"/>
        <w:jc w:val="center"/>
        <w:textAlignment w:val="baseline"/>
        <w:rPr>
          <w:rStyle w:val="normaltextrun"/>
          <w:rFonts w:ascii="Calibri" w:hAnsi="Calibri" w:cs="Calibri"/>
          <w:b/>
          <w:bCs/>
          <w:sz w:val="28"/>
          <w:szCs w:val="28"/>
        </w:rPr>
      </w:pPr>
    </w:p>
    <w:p w14:paraId="64E64B01" w14:textId="3E55E2CC" w:rsidR="00907EDB" w:rsidRPr="00D7069A" w:rsidRDefault="00D7069A" w:rsidP="00284604">
      <w:pPr>
        <w:pStyle w:val="paragraph"/>
        <w:spacing w:before="0" w:beforeAutospacing="0" w:after="0" w:afterAutospacing="0"/>
        <w:textAlignment w:val="baseline"/>
        <w:rPr>
          <w:rStyle w:val="normaltextrun"/>
          <w:rFonts w:ascii="Calibri" w:hAnsi="Calibri" w:cs="Calibri"/>
          <w:b/>
          <w:bCs/>
          <w:sz w:val="22"/>
          <w:szCs w:val="22"/>
          <w:u w:val="single"/>
        </w:rPr>
      </w:pPr>
      <w:r w:rsidRPr="00D7069A">
        <w:rPr>
          <w:rStyle w:val="normaltextrun"/>
          <w:rFonts w:ascii="Calibri" w:hAnsi="Calibri" w:cs="Calibri"/>
          <w:b/>
          <w:bCs/>
          <w:sz w:val="22"/>
          <w:szCs w:val="22"/>
          <w:u w:val="single"/>
        </w:rPr>
        <w:t>Plotting Module:</w:t>
      </w:r>
    </w:p>
    <w:p w14:paraId="7FEA76A9" w14:textId="77777777" w:rsidR="00D7069A" w:rsidRDefault="00D7069A" w:rsidP="00284604">
      <w:pPr>
        <w:pStyle w:val="paragraph"/>
        <w:spacing w:before="0" w:beforeAutospacing="0" w:after="0" w:afterAutospacing="0"/>
        <w:textAlignment w:val="baseline"/>
        <w:rPr>
          <w:rStyle w:val="normaltextrun"/>
          <w:rFonts w:asciiTheme="minorHAnsi" w:hAnsiTheme="minorHAnsi" w:cstheme="minorHAnsi"/>
          <w:sz w:val="22"/>
          <w:szCs w:val="22"/>
        </w:rPr>
      </w:pPr>
    </w:p>
    <w:p w14:paraId="4FBE765E" w14:textId="77777777" w:rsidR="00907EDB" w:rsidRDefault="00284604" w:rsidP="00907EDB">
      <w:pPr>
        <w:pStyle w:val="paragraph"/>
        <w:spacing w:before="0" w:beforeAutospacing="0" w:after="0" w:afterAutospacing="0"/>
        <w:ind w:firstLine="720"/>
        <w:textAlignment w:val="baseline"/>
        <w:rPr>
          <w:rStyle w:val="normaltextrun"/>
          <w:rFonts w:asciiTheme="minorHAnsi" w:hAnsiTheme="minorHAnsi" w:cstheme="minorHAnsi"/>
          <w:sz w:val="22"/>
          <w:szCs w:val="22"/>
        </w:rPr>
      </w:pPr>
      <w:r w:rsidRPr="00907EDB">
        <w:rPr>
          <w:rStyle w:val="normaltextrun"/>
          <w:rFonts w:asciiTheme="minorHAnsi" w:hAnsiTheme="minorHAnsi" w:cstheme="minorHAnsi"/>
          <w:sz w:val="22"/>
          <w:szCs w:val="22"/>
        </w:rPr>
        <w:t>First the formatting of the GUI is inputted (lines 26-27) since it will be the same for both potting functions. The </w:t>
      </w:r>
      <w:proofErr w:type="spellStart"/>
      <w:proofErr w:type="gramStart"/>
      <w:r w:rsidRPr="00907EDB">
        <w:rPr>
          <w:rStyle w:val="normaltextrun"/>
          <w:rFonts w:asciiTheme="minorHAnsi" w:hAnsiTheme="minorHAnsi" w:cstheme="minorHAnsi"/>
          <w:sz w:val="22"/>
          <w:szCs w:val="22"/>
        </w:rPr>
        <w:t>basicplot</w:t>
      </w:r>
      <w:proofErr w:type="spellEnd"/>
      <w:r w:rsidRPr="00907EDB">
        <w:rPr>
          <w:rStyle w:val="normaltextrun"/>
          <w:rFonts w:asciiTheme="minorHAnsi" w:hAnsiTheme="minorHAnsi" w:cstheme="minorHAnsi"/>
          <w:sz w:val="22"/>
          <w:szCs w:val="22"/>
        </w:rPr>
        <w:t>(</w:t>
      </w:r>
      <w:proofErr w:type="gramEnd"/>
      <w:r w:rsidRPr="00907EDB">
        <w:rPr>
          <w:rStyle w:val="normaltextrun"/>
          <w:rFonts w:asciiTheme="minorHAnsi" w:hAnsiTheme="minorHAnsi" w:cstheme="minorHAnsi"/>
          <w:sz w:val="22"/>
          <w:szCs w:val="22"/>
        </w:rPr>
        <w:t>) function is introduced on line 30,</w:t>
      </w:r>
      <w:r w:rsidR="00907EDB" w:rsidRPr="00907EDB">
        <w:rPr>
          <w:rStyle w:val="normaltextrun"/>
          <w:rFonts w:asciiTheme="minorHAnsi" w:hAnsiTheme="minorHAnsi" w:cstheme="minorHAnsi"/>
          <w:sz w:val="22"/>
          <w:szCs w:val="22"/>
        </w:rPr>
        <w:t xml:space="preserve"> </w:t>
      </w:r>
      <w:r w:rsidRPr="00907EDB">
        <w:rPr>
          <w:rStyle w:val="normaltextrun"/>
          <w:rFonts w:asciiTheme="minorHAnsi" w:hAnsiTheme="minorHAnsi" w:cstheme="minorHAnsi"/>
          <w:sz w:val="22"/>
          <w:szCs w:val="22"/>
        </w:rPr>
        <w:t>calling</w:t>
      </w:r>
      <w:r w:rsidR="00907EDB" w:rsidRPr="00907EDB">
        <w:rPr>
          <w:rStyle w:val="normaltextrun"/>
          <w:rFonts w:asciiTheme="minorHAnsi" w:hAnsiTheme="minorHAnsi" w:cstheme="minorHAnsi"/>
          <w:sz w:val="22"/>
          <w:szCs w:val="22"/>
        </w:rPr>
        <w:t xml:space="preserve"> </w:t>
      </w:r>
      <w:r w:rsidRPr="00907EDB">
        <w:rPr>
          <w:rStyle w:val="normaltextrun"/>
          <w:rFonts w:asciiTheme="minorHAnsi" w:hAnsiTheme="minorHAnsi" w:cstheme="minorHAnsi"/>
          <w:sz w:val="22"/>
          <w:szCs w:val="22"/>
        </w:rPr>
        <w:t>the </w:t>
      </w:r>
      <w:proofErr w:type="spellStart"/>
      <w:r w:rsidRPr="00907EDB">
        <w:rPr>
          <w:rStyle w:val="normaltextrun"/>
          <w:rFonts w:asciiTheme="minorHAnsi" w:hAnsiTheme="minorHAnsi" w:cstheme="minorHAnsi"/>
          <w:sz w:val="22"/>
          <w:szCs w:val="22"/>
        </w:rPr>
        <w:t>BasicSimulation</w:t>
      </w:r>
      <w:proofErr w:type="spellEnd"/>
      <w:r w:rsidRPr="00907EDB">
        <w:rPr>
          <w:rStyle w:val="normaltextrun"/>
          <w:rFonts w:asciiTheme="minorHAnsi" w:hAnsiTheme="minorHAnsi" w:cstheme="minorHAnsi"/>
          <w:sz w:val="22"/>
          <w:szCs w:val="22"/>
        </w:rPr>
        <w:t> class as its argument.</w:t>
      </w:r>
      <w:r w:rsidR="00907EDB">
        <w:rPr>
          <w:rStyle w:val="normaltextrun"/>
          <w:rFonts w:asciiTheme="minorHAnsi" w:hAnsiTheme="minorHAnsi" w:cstheme="minorHAnsi"/>
          <w:sz w:val="22"/>
          <w:szCs w:val="22"/>
        </w:rPr>
        <w:t xml:space="preserve"> </w:t>
      </w:r>
      <w:r w:rsidRPr="00907EDB">
        <w:rPr>
          <w:rStyle w:val="normaltextrun"/>
          <w:rFonts w:asciiTheme="minorHAnsi" w:hAnsiTheme="minorHAnsi" w:cstheme="minorHAnsi"/>
          <w:sz w:val="22"/>
          <w:szCs w:val="22"/>
        </w:rPr>
        <w:t>This is because this function is using the arrays created by said class to plot a graph.</w:t>
      </w:r>
    </w:p>
    <w:p w14:paraId="6F687D94" w14:textId="3979310A" w:rsidR="00907EDB" w:rsidRDefault="00284604" w:rsidP="00907EDB">
      <w:pPr>
        <w:pStyle w:val="paragraph"/>
        <w:spacing w:before="0" w:beforeAutospacing="0" w:after="0" w:afterAutospacing="0"/>
        <w:ind w:firstLine="720"/>
        <w:textAlignment w:val="baseline"/>
        <w:rPr>
          <w:rStyle w:val="normaltextrun"/>
          <w:rFonts w:asciiTheme="minorHAnsi" w:hAnsiTheme="minorHAnsi" w:cstheme="minorHAnsi"/>
          <w:sz w:val="22"/>
          <w:szCs w:val="22"/>
        </w:rPr>
      </w:pPr>
      <w:r w:rsidRPr="00907EDB">
        <w:rPr>
          <w:rStyle w:val="normaltextrun"/>
          <w:rFonts w:asciiTheme="minorHAnsi" w:hAnsiTheme="minorHAnsi" w:cstheme="minorHAnsi"/>
          <w:sz w:val="22"/>
          <w:szCs w:val="22"/>
        </w:rPr>
        <w:t>Then the GUI options are set for the basic plot (line 36) and is launched (line 37). Once the user has selected their desired arrays, the function then plots these arrays onto the graph (lines 38-44).</w:t>
      </w:r>
    </w:p>
    <w:p w14:paraId="2C3F689F" w14:textId="795B20B3" w:rsidR="00907EDB" w:rsidRDefault="00907EDB" w:rsidP="00907EDB">
      <w:pPr>
        <w:pStyle w:val="paragraph"/>
        <w:spacing w:before="0" w:beforeAutospacing="0" w:after="0" w:afterAutospacing="0"/>
        <w:ind w:firstLine="720"/>
        <w:textAlignment w:val="baseline"/>
        <w:rPr>
          <w:rStyle w:val="normaltextrun"/>
          <w:rFonts w:asciiTheme="minorHAnsi" w:hAnsiTheme="minorHAnsi" w:cstheme="minorHAnsi"/>
          <w:sz w:val="22"/>
          <w:szCs w:val="22"/>
        </w:rPr>
      </w:pPr>
      <w:r w:rsidRPr="00284604">
        <w:rPr>
          <w:rFonts w:asciiTheme="minorHAnsi" w:eastAsiaTheme="minorHAnsi" w:hAnsiTheme="minorHAnsi" w:cstheme="minorBidi"/>
          <w:b/>
          <w:bCs/>
          <w:noProof/>
          <w:sz w:val="28"/>
          <w:szCs w:val="28"/>
          <w:lang w:eastAsia="en-US"/>
        </w:rPr>
        <w:drawing>
          <wp:anchor distT="0" distB="0" distL="114300" distR="114300" simplePos="0" relativeHeight="251658240" behindDoc="1" locked="0" layoutInCell="1" allowOverlap="1" wp14:anchorId="29153B86" wp14:editId="2E028D94">
            <wp:simplePos x="0" y="0"/>
            <wp:positionH relativeFrom="margin">
              <wp:posOffset>2924175</wp:posOffset>
            </wp:positionH>
            <wp:positionV relativeFrom="paragraph">
              <wp:posOffset>8890</wp:posOffset>
            </wp:positionV>
            <wp:extent cx="3038475" cy="2475230"/>
            <wp:effectExtent l="0" t="0" r="9525" b="1270"/>
            <wp:wrapTight wrapText="bothSides">
              <wp:wrapPolygon edited="0">
                <wp:start x="0" y="0"/>
                <wp:lineTo x="0" y="21445"/>
                <wp:lineTo x="21532" y="21445"/>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2475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604" w:rsidRPr="00907EDB">
        <w:rPr>
          <w:rStyle w:val="normaltextrun"/>
          <w:rFonts w:asciiTheme="minorHAnsi" w:hAnsiTheme="minorHAnsi" w:cstheme="minorHAnsi"/>
          <w:sz w:val="22"/>
          <w:szCs w:val="22"/>
        </w:rPr>
        <w:t>Then the function adds a legend to make the graph readable (line 46). The second function (line 50) has the same setup as the first, however calls the </w:t>
      </w:r>
      <w:proofErr w:type="spellStart"/>
      <w:r w:rsidR="00284604" w:rsidRPr="00907EDB">
        <w:rPr>
          <w:rStyle w:val="normaltextrun"/>
          <w:rFonts w:asciiTheme="minorHAnsi" w:hAnsiTheme="minorHAnsi" w:cstheme="minorHAnsi"/>
          <w:sz w:val="22"/>
          <w:szCs w:val="22"/>
        </w:rPr>
        <w:t>AdvancedSimuation</w:t>
      </w:r>
      <w:proofErr w:type="spellEnd"/>
      <w:r w:rsidR="00284604" w:rsidRPr="00907EDB">
        <w:rPr>
          <w:rStyle w:val="normaltextrun"/>
          <w:rFonts w:asciiTheme="minorHAnsi" w:hAnsiTheme="minorHAnsi" w:cstheme="minorHAnsi"/>
          <w:sz w:val="22"/>
          <w:szCs w:val="22"/>
        </w:rPr>
        <w:t xml:space="preserve"> class instead. Then the options for the advanced plot are set and the GUI is launched. </w:t>
      </w:r>
    </w:p>
    <w:p w14:paraId="48ABF6C5" w14:textId="701AB84B" w:rsidR="00284604" w:rsidRPr="00907EDB" w:rsidRDefault="00284604" w:rsidP="00907EDB">
      <w:pPr>
        <w:pStyle w:val="paragraph"/>
        <w:spacing w:before="0" w:beforeAutospacing="0" w:after="0" w:afterAutospacing="0"/>
        <w:ind w:firstLine="720"/>
        <w:textAlignment w:val="baseline"/>
        <w:rPr>
          <w:rFonts w:asciiTheme="minorHAnsi" w:hAnsiTheme="minorHAnsi" w:cstheme="minorHAnsi"/>
          <w:sz w:val="22"/>
          <w:szCs w:val="22"/>
        </w:rPr>
      </w:pPr>
      <w:r w:rsidRPr="00907EDB">
        <w:rPr>
          <w:rStyle w:val="normaltextrun"/>
          <w:rFonts w:asciiTheme="minorHAnsi" w:hAnsiTheme="minorHAnsi" w:cstheme="minorHAnsi"/>
          <w:sz w:val="22"/>
          <w:szCs w:val="22"/>
        </w:rPr>
        <w:t>The user then choses their arrays and then these arrays are then plotted in the same way to the first function and a legend is added.</w:t>
      </w:r>
      <w:r w:rsidRPr="00907EDB">
        <w:rPr>
          <w:rStyle w:val="eop"/>
          <w:rFonts w:asciiTheme="minorHAnsi" w:hAnsiTheme="minorHAnsi" w:cstheme="minorHAnsi"/>
          <w:sz w:val="22"/>
          <w:szCs w:val="22"/>
        </w:rPr>
        <w:t> </w:t>
      </w:r>
    </w:p>
    <w:p w14:paraId="0826BE02" w14:textId="72D10BFE" w:rsidR="00284604" w:rsidRPr="00907EDB" w:rsidRDefault="00284604" w:rsidP="00284604">
      <w:pPr>
        <w:pStyle w:val="paragraph"/>
        <w:spacing w:before="0" w:beforeAutospacing="0" w:after="0" w:afterAutospacing="0"/>
        <w:textAlignment w:val="baseline"/>
        <w:rPr>
          <w:rFonts w:asciiTheme="minorHAnsi" w:hAnsiTheme="minorHAnsi" w:cstheme="minorHAnsi"/>
          <w:sz w:val="18"/>
          <w:szCs w:val="18"/>
        </w:rPr>
      </w:pPr>
      <w:r w:rsidRPr="00907EDB">
        <w:rPr>
          <w:rStyle w:val="normaltextrun"/>
          <w:rFonts w:asciiTheme="minorHAnsi" w:hAnsiTheme="minorHAnsi" w:cstheme="minorHAnsi"/>
          <w:sz w:val="22"/>
          <w:szCs w:val="22"/>
        </w:rPr>
        <w:t>For example, in order to produce this graph, the user will </w:t>
      </w:r>
      <w:proofErr w:type="gramStart"/>
      <w:r w:rsidRPr="00907EDB">
        <w:rPr>
          <w:rStyle w:val="normaltextrun"/>
          <w:rFonts w:asciiTheme="minorHAnsi" w:hAnsiTheme="minorHAnsi" w:cstheme="minorHAnsi"/>
          <w:sz w:val="22"/>
          <w:szCs w:val="22"/>
        </w:rPr>
        <w:t>chose</w:t>
      </w:r>
      <w:proofErr w:type="gramEnd"/>
      <w:r w:rsidRPr="00907EDB">
        <w:rPr>
          <w:rStyle w:val="normaltextrun"/>
          <w:rFonts w:asciiTheme="minorHAnsi" w:hAnsiTheme="minorHAnsi" w:cstheme="minorHAnsi"/>
          <w:sz w:val="22"/>
          <w:szCs w:val="22"/>
        </w:rPr>
        <w:t> to have an advanced graph. Then, when they are presented with the GUI, select the options: Susceptible, Symptomatic, Self-Isolating, Dead and Recovered. Then the code will plot these lines on the graph for the user to see. </w:t>
      </w:r>
      <w:r w:rsidRPr="00907EDB">
        <w:rPr>
          <w:rStyle w:val="eop"/>
          <w:rFonts w:asciiTheme="minorHAnsi" w:hAnsiTheme="minorHAnsi" w:cstheme="minorHAnsi"/>
          <w:sz w:val="22"/>
          <w:szCs w:val="22"/>
        </w:rPr>
        <w:t> </w:t>
      </w:r>
    </w:p>
    <w:p w14:paraId="25AFD17E" w14:textId="72A8B432" w:rsidR="00F05126" w:rsidRDefault="00F05126">
      <w:pPr>
        <w:rPr>
          <w:rFonts w:cstheme="minorHAnsi"/>
        </w:rPr>
      </w:pPr>
    </w:p>
    <w:p w14:paraId="4D15C465" w14:textId="77777777" w:rsidR="00275C8A" w:rsidRPr="00907EDB" w:rsidRDefault="00275C8A">
      <w:pPr>
        <w:rPr>
          <w:rFonts w:cstheme="minorHAnsi"/>
        </w:rPr>
      </w:pPr>
    </w:p>
    <w:p w14:paraId="28DA7B08" w14:textId="77777777" w:rsidR="00275C8A" w:rsidRDefault="00275C8A">
      <w:pPr>
        <w:rPr>
          <w:b/>
          <w:bCs/>
          <w:u w:val="single"/>
        </w:rPr>
      </w:pPr>
    </w:p>
    <w:p w14:paraId="29D88666" w14:textId="77777777" w:rsidR="00275C8A" w:rsidRDefault="00275C8A">
      <w:pPr>
        <w:rPr>
          <w:b/>
          <w:bCs/>
          <w:u w:val="single"/>
        </w:rPr>
      </w:pPr>
    </w:p>
    <w:p w14:paraId="424DC742" w14:textId="60AEB812" w:rsidR="00284604" w:rsidRDefault="00275C8A">
      <w:pPr>
        <w:rPr>
          <w:b/>
          <w:bCs/>
          <w:u w:val="single"/>
        </w:rPr>
      </w:pPr>
      <w:r>
        <w:rPr>
          <w:b/>
          <w:bCs/>
          <w:u w:val="single"/>
        </w:rPr>
        <w:t>Conclusion:</w:t>
      </w:r>
    </w:p>
    <w:p w14:paraId="16A303DE" w14:textId="77777777" w:rsidR="00275C8A" w:rsidRPr="00275C8A" w:rsidRDefault="00275C8A">
      <w:pPr>
        <w:rPr>
          <w:b/>
          <w:bCs/>
          <w:u w:val="single"/>
        </w:rPr>
      </w:pPr>
    </w:p>
    <w:p w14:paraId="129EF639" w14:textId="77777777" w:rsidR="00284604" w:rsidRPr="00907EDB" w:rsidRDefault="00284604" w:rsidP="00284604">
      <w:pPr>
        <w:ind w:firstLine="720"/>
        <w:rPr>
          <w:rFonts w:cstheme="minorHAnsi"/>
        </w:rPr>
      </w:pPr>
      <w:r w:rsidRPr="00907EDB">
        <w:rPr>
          <w:rFonts w:cstheme="minorHAnsi"/>
        </w:rPr>
        <w:t>Our simulation achieves the task of creating a sufficient and customisable model for the spread of an infection in a population.</w:t>
      </w:r>
    </w:p>
    <w:p w14:paraId="7758B68E" w14:textId="5C06B1ED" w:rsidR="00284604" w:rsidRDefault="00284604" w:rsidP="00284604">
      <w:pPr>
        <w:ind w:firstLine="720"/>
        <w:rPr>
          <w:rFonts w:cstheme="minorHAnsi"/>
        </w:rPr>
      </w:pPr>
      <w:r w:rsidRPr="00907EDB">
        <w:rPr>
          <w:rFonts w:cstheme="minorHAnsi"/>
        </w:rPr>
        <w:lastRenderedPageBreak/>
        <w:t>Further work could have been done to improve user quality of life, regarding their altering of constants. Currently no option is available to enter values for only specific constants, one must either enter values for all or use all the default values. A menu which enabled the user to jump to the desired constants and alter only the ones they wanted, could ease this issue.</w:t>
      </w:r>
    </w:p>
    <w:p w14:paraId="07E4AE76" w14:textId="5A822AE0" w:rsidR="00D7069A" w:rsidRPr="00907EDB" w:rsidRDefault="00D7069A" w:rsidP="00284604">
      <w:pPr>
        <w:ind w:firstLine="720"/>
        <w:rPr>
          <w:rFonts w:cstheme="minorHAnsi"/>
        </w:rPr>
      </w:pPr>
      <w:r>
        <w:rPr>
          <w:rFonts w:cstheme="minorHAnsi"/>
        </w:rPr>
        <w:t>We could have fixed the need to enter the inputs as decimals to prevent type error. If we did, the user could have input their desired inputs as fractions for increased usability.</w:t>
      </w:r>
    </w:p>
    <w:p w14:paraId="21605B3A" w14:textId="77777777" w:rsidR="00284604" w:rsidRPr="00907EDB" w:rsidRDefault="00284604" w:rsidP="00284604">
      <w:pPr>
        <w:ind w:firstLine="720"/>
        <w:rPr>
          <w:rFonts w:cstheme="minorHAnsi"/>
        </w:rPr>
      </w:pPr>
      <w:r w:rsidRPr="00907EDB">
        <w:rPr>
          <w:rFonts w:cstheme="minorHAnsi"/>
        </w:rPr>
        <w:t>Other models of simulations were considered, however, for the purposes of this task an expanded SIR model was chosen. We made this decision for ease of user customisability of the constants that determine the simulation.</w:t>
      </w:r>
    </w:p>
    <w:p w14:paraId="08987A71" w14:textId="77777777" w:rsidR="00284604" w:rsidRDefault="00284604" w:rsidP="00284604">
      <w:pPr>
        <w:ind w:firstLine="720"/>
      </w:pPr>
      <w:r>
        <w:t xml:space="preserve">Our project focused on the transitioning of states of members of the test population. In term assumptions were made to make this more readable. For example, a person (in the simulation) is unable to transition from the symptomatic state to the dead state, without first moving to an isolated and then Hospitalised state. This is even though in reality this is entirely possible. The user </w:t>
      </w:r>
      <w:proofErr w:type="gramStart"/>
      <w:r>
        <w:t>is able to</w:t>
      </w:r>
      <w:proofErr w:type="gramEnd"/>
      <w:r>
        <w:t xml:space="preserve"> account for this, however, through use of averaging out certain rate of state change constants to mimic the impossible state transitions.</w:t>
      </w:r>
    </w:p>
    <w:p w14:paraId="481CC42E" w14:textId="77777777" w:rsidR="00284604" w:rsidRDefault="00284604"/>
    <w:sectPr w:rsidR="0028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04"/>
    <w:rsid w:val="00275C8A"/>
    <w:rsid w:val="00284604"/>
    <w:rsid w:val="004325BC"/>
    <w:rsid w:val="00480798"/>
    <w:rsid w:val="005F1A46"/>
    <w:rsid w:val="0082334B"/>
    <w:rsid w:val="00907EDB"/>
    <w:rsid w:val="00A11B7D"/>
    <w:rsid w:val="00D7069A"/>
    <w:rsid w:val="00E64043"/>
    <w:rsid w:val="00F051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8D40"/>
  <w15:chartTrackingRefBased/>
  <w15:docId w15:val="{AA6937AC-1891-4A65-8479-45EB7005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6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284604"/>
    <w:pPr>
      <w:spacing w:line="240" w:lineRule="auto"/>
    </w:pPr>
    <w:rPr>
      <w:sz w:val="20"/>
      <w:szCs w:val="20"/>
    </w:rPr>
  </w:style>
  <w:style w:type="character" w:customStyle="1" w:styleId="CommentTextChar">
    <w:name w:val="Comment Text Char"/>
    <w:basedOn w:val="DefaultParagraphFont"/>
    <w:link w:val="CommentText"/>
    <w:uiPriority w:val="99"/>
    <w:semiHidden/>
    <w:rsid w:val="00284604"/>
    <w:rPr>
      <w:sz w:val="20"/>
      <w:szCs w:val="20"/>
    </w:rPr>
  </w:style>
  <w:style w:type="character" w:styleId="CommentReference">
    <w:name w:val="annotation reference"/>
    <w:basedOn w:val="DefaultParagraphFont"/>
    <w:uiPriority w:val="99"/>
    <w:semiHidden/>
    <w:unhideWhenUsed/>
    <w:rsid w:val="00284604"/>
    <w:rPr>
      <w:sz w:val="16"/>
      <w:szCs w:val="16"/>
    </w:rPr>
  </w:style>
  <w:style w:type="paragraph" w:styleId="Caption">
    <w:name w:val="caption"/>
    <w:basedOn w:val="Normal"/>
    <w:next w:val="Normal"/>
    <w:uiPriority w:val="35"/>
    <w:semiHidden/>
    <w:unhideWhenUsed/>
    <w:qFormat/>
    <w:rsid w:val="00284604"/>
    <w:pPr>
      <w:spacing w:after="200" w:line="240" w:lineRule="auto"/>
    </w:pPr>
    <w:rPr>
      <w:i/>
      <w:iCs/>
      <w:color w:val="44546A" w:themeColor="text2"/>
      <w:sz w:val="18"/>
      <w:szCs w:val="18"/>
    </w:rPr>
  </w:style>
  <w:style w:type="paragraph" w:customStyle="1" w:styleId="paragraph">
    <w:name w:val="paragraph"/>
    <w:basedOn w:val="Normal"/>
    <w:rsid w:val="002846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284604"/>
  </w:style>
  <w:style w:type="character" w:customStyle="1" w:styleId="eop">
    <w:name w:val="eop"/>
    <w:basedOn w:val="DefaultParagraphFont"/>
    <w:rsid w:val="00284604"/>
  </w:style>
  <w:style w:type="character" w:styleId="Hyperlink">
    <w:name w:val="Hyperlink"/>
    <w:basedOn w:val="DefaultParagraphFont"/>
    <w:uiPriority w:val="99"/>
    <w:unhideWhenUsed/>
    <w:rsid w:val="0082334B"/>
    <w:rPr>
      <w:color w:val="0563C1" w:themeColor="hyperlink"/>
      <w:u w:val="single"/>
    </w:rPr>
  </w:style>
  <w:style w:type="character" w:styleId="UnresolvedMention">
    <w:name w:val="Unresolved Mention"/>
    <w:basedOn w:val="DefaultParagraphFont"/>
    <w:uiPriority w:val="99"/>
    <w:semiHidden/>
    <w:unhideWhenUsed/>
    <w:rsid w:val="0082334B"/>
    <w:rPr>
      <w:color w:val="605E5C"/>
      <w:shd w:val="clear" w:color="auto" w:fill="E1DFDD"/>
    </w:rPr>
  </w:style>
  <w:style w:type="character" w:customStyle="1" w:styleId="mi">
    <w:name w:val="mi"/>
    <w:basedOn w:val="DefaultParagraphFont"/>
    <w:rsid w:val="0082334B"/>
  </w:style>
  <w:style w:type="character" w:customStyle="1" w:styleId="mo">
    <w:name w:val="mo"/>
    <w:basedOn w:val="DefaultParagraphFont"/>
    <w:rsid w:val="0082334B"/>
  </w:style>
  <w:style w:type="paragraph" w:styleId="NormalWeb">
    <w:name w:val="Normal (Web)"/>
    <w:basedOn w:val="Normal"/>
    <w:uiPriority w:val="99"/>
    <w:semiHidden/>
    <w:unhideWhenUsed/>
    <w:rsid w:val="0048079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80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8079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807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11006">
      <w:bodyDiv w:val="1"/>
      <w:marLeft w:val="0"/>
      <w:marRight w:val="0"/>
      <w:marTop w:val="0"/>
      <w:marBottom w:val="0"/>
      <w:divBdr>
        <w:top w:val="none" w:sz="0" w:space="0" w:color="auto"/>
        <w:left w:val="none" w:sz="0" w:space="0" w:color="auto"/>
        <w:bottom w:val="none" w:sz="0" w:space="0" w:color="auto"/>
        <w:right w:val="none" w:sz="0" w:space="0" w:color="auto"/>
      </w:divBdr>
      <w:divsChild>
        <w:div w:id="1169905784">
          <w:marLeft w:val="0"/>
          <w:marRight w:val="0"/>
          <w:marTop w:val="0"/>
          <w:marBottom w:val="0"/>
          <w:divBdr>
            <w:top w:val="none" w:sz="0" w:space="0" w:color="auto"/>
            <w:left w:val="none" w:sz="0" w:space="0" w:color="auto"/>
            <w:bottom w:val="none" w:sz="0" w:space="0" w:color="auto"/>
            <w:right w:val="none" w:sz="0" w:space="0" w:color="auto"/>
          </w:divBdr>
        </w:div>
        <w:div w:id="338386540">
          <w:marLeft w:val="0"/>
          <w:marRight w:val="0"/>
          <w:marTop w:val="0"/>
          <w:marBottom w:val="0"/>
          <w:divBdr>
            <w:top w:val="none" w:sz="0" w:space="0" w:color="auto"/>
            <w:left w:val="none" w:sz="0" w:space="0" w:color="auto"/>
            <w:bottom w:val="none" w:sz="0" w:space="0" w:color="auto"/>
            <w:right w:val="none" w:sz="0" w:space="0" w:color="auto"/>
          </w:divBdr>
        </w:div>
        <w:div w:id="97914047">
          <w:marLeft w:val="0"/>
          <w:marRight w:val="0"/>
          <w:marTop w:val="0"/>
          <w:marBottom w:val="0"/>
          <w:divBdr>
            <w:top w:val="none" w:sz="0" w:space="0" w:color="auto"/>
            <w:left w:val="none" w:sz="0" w:space="0" w:color="auto"/>
            <w:bottom w:val="none" w:sz="0" w:space="0" w:color="auto"/>
            <w:right w:val="none" w:sz="0" w:space="0" w:color="auto"/>
          </w:divBdr>
        </w:div>
      </w:divsChild>
    </w:div>
    <w:div w:id="76445109">
      <w:bodyDiv w:val="1"/>
      <w:marLeft w:val="0"/>
      <w:marRight w:val="0"/>
      <w:marTop w:val="0"/>
      <w:marBottom w:val="0"/>
      <w:divBdr>
        <w:top w:val="none" w:sz="0" w:space="0" w:color="auto"/>
        <w:left w:val="none" w:sz="0" w:space="0" w:color="auto"/>
        <w:bottom w:val="none" w:sz="0" w:space="0" w:color="auto"/>
        <w:right w:val="none" w:sz="0" w:space="0" w:color="auto"/>
      </w:divBdr>
    </w:div>
    <w:div w:id="85805420">
      <w:bodyDiv w:val="1"/>
      <w:marLeft w:val="0"/>
      <w:marRight w:val="0"/>
      <w:marTop w:val="0"/>
      <w:marBottom w:val="0"/>
      <w:divBdr>
        <w:top w:val="none" w:sz="0" w:space="0" w:color="auto"/>
        <w:left w:val="none" w:sz="0" w:space="0" w:color="auto"/>
        <w:bottom w:val="none" w:sz="0" w:space="0" w:color="auto"/>
        <w:right w:val="none" w:sz="0" w:space="0" w:color="auto"/>
      </w:divBdr>
    </w:div>
    <w:div w:id="149030441">
      <w:bodyDiv w:val="1"/>
      <w:marLeft w:val="0"/>
      <w:marRight w:val="0"/>
      <w:marTop w:val="0"/>
      <w:marBottom w:val="0"/>
      <w:divBdr>
        <w:top w:val="none" w:sz="0" w:space="0" w:color="auto"/>
        <w:left w:val="none" w:sz="0" w:space="0" w:color="auto"/>
        <w:bottom w:val="none" w:sz="0" w:space="0" w:color="auto"/>
        <w:right w:val="none" w:sz="0" w:space="0" w:color="auto"/>
      </w:divBdr>
      <w:divsChild>
        <w:div w:id="893584914">
          <w:marLeft w:val="0"/>
          <w:marRight w:val="0"/>
          <w:marTop w:val="0"/>
          <w:marBottom w:val="0"/>
          <w:divBdr>
            <w:top w:val="none" w:sz="0" w:space="0" w:color="auto"/>
            <w:left w:val="none" w:sz="0" w:space="0" w:color="auto"/>
            <w:bottom w:val="none" w:sz="0" w:space="0" w:color="auto"/>
            <w:right w:val="none" w:sz="0" w:space="0" w:color="auto"/>
          </w:divBdr>
        </w:div>
        <w:div w:id="1849053109">
          <w:marLeft w:val="0"/>
          <w:marRight w:val="0"/>
          <w:marTop w:val="0"/>
          <w:marBottom w:val="0"/>
          <w:divBdr>
            <w:top w:val="none" w:sz="0" w:space="0" w:color="auto"/>
            <w:left w:val="none" w:sz="0" w:space="0" w:color="auto"/>
            <w:bottom w:val="none" w:sz="0" w:space="0" w:color="auto"/>
            <w:right w:val="none" w:sz="0" w:space="0" w:color="auto"/>
          </w:divBdr>
        </w:div>
        <w:div w:id="1932541835">
          <w:marLeft w:val="0"/>
          <w:marRight w:val="0"/>
          <w:marTop w:val="0"/>
          <w:marBottom w:val="0"/>
          <w:divBdr>
            <w:top w:val="none" w:sz="0" w:space="0" w:color="auto"/>
            <w:left w:val="none" w:sz="0" w:space="0" w:color="auto"/>
            <w:bottom w:val="none" w:sz="0" w:space="0" w:color="auto"/>
            <w:right w:val="none" w:sz="0" w:space="0" w:color="auto"/>
          </w:divBdr>
        </w:div>
        <w:div w:id="1197742741">
          <w:marLeft w:val="0"/>
          <w:marRight w:val="0"/>
          <w:marTop w:val="0"/>
          <w:marBottom w:val="0"/>
          <w:divBdr>
            <w:top w:val="none" w:sz="0" w:space="0" w:color="auto"/>
            <w:left w:val="none" w:sz="0" w:space="0" w:color="auto"/>
            <w:bottom w:val="none" w:sz="0" w:space="0" w:color="auto"/>
            <w:right w:val="none" w:sz="0" w:space="0" w:color="auto"/>
          </w:divBdr>
        </w:div>
        <w:div w:id="1325863321">
          <w:marLeft w:val="0"/>
          <w:marRight w:val="0"/>
          <w:marTop w:val="0"/>
          <w:marBottom w:val="0"/>
          <w:divBdr>
            <w:top w:val="none" w:sz="0" w:space="0" w:color="auto"/>
            <w:left w:val="none" w:sz="0" w:space="0" w:color="auto"/>
            <w:bottom w:val="none" w:sz="0" w:space="0" w:color="auto"/>
            <w:right w:val="none" w:sz="0" w:space="0" w:color="auto"/>
          </w:divBdr>
        </w:div>
        <w:div w:id="634916678">
          <w:marLeft w:val="0"/>
          <w:marRight w:val="0"/>
          <w:marTop w:val="0"/>
          <w:marBottom w:val="0"/>
          <w:divBdr>
            <w:top w:val="none" w:sz="0" w:space="0" w:color="auto"/>
            <w:left w:val="none" w:sz="0" w:space="0" w:color="auto"/>
            <w:bottom w:val="none" w:sz="0" w:space="0" w:color="auto"/>
            <w:right w:val="none" w:sz="0" w:space="0" w:color="auto"/>
          </w:divBdr>
        </w:div>
      </w:divsChild>
    </w:div>
    <w:div w:id="222758040">
      <w:bodyDiv w:val="1"/>
      <w:marLeft w:val="0"/>
      <w:marRight w:val="0"/>
      <w:marTop w:val="0"/>
      <w:marBottom w:val="0"/>
      <w:divBdr>
        <w:top w:val="none" w:sz="0" w:space="0" w:color="auto"/>
        <w:left w:val="none" w:sz="0" w:space="0" w:color="auto"/>
        <w:bottom w:val="none" w:sz="0" w:space="0" w:color="auto"/>
        <w:right w:val="none" w:sz="0" w:space="0" w:color="auto"/>
      </w:divBdr>
    </w:div>
    <w:div w:id="480583265">
      <w:bodyDiv w:val="1"/>
      <w:marLeft w:val="0"/>
      <w:marRight w:val="0"/>
      <w:marTop w:val="0"/>
      <w:marBottom w:val="0"/>
      <w:divBdr>
        <w:top w:val="none" w:sz="0" w:space="0" w:color="auto"/>
        <w:left w:val="none" w:sz="0" w:space="0" w:color="auto"/>
        <w:bottom w:val="none" w:sz="0" w:space="0" w:color="auto"/>
        <w:right w:val="none" w:sz="0" w:space="0" w:color="auto"/>
      </w:divBdr>
    </w:div>
    <w:div w:id="666637374">
      <w:bodyDiv w:val="1"/>
      <w:marLeft w:val="0"/>
      <w:marRight w:val="0"/>
      <w:marTop w:val="0"/>
      <w:marBottom w:val="0"/>
      <w:divBdr>
        <w:top w:val="none" w:sz="0" w:space="0" w:color="auto"/>
        <w:left w:val="none" w:sz="0" w:space="0" w:color="auto"/>
        <w:bottom w:val="none" w:sz="0" w:space="0" w:color="auto"/>
        <w:right w:val="none" w:sz="0" w:space="0" w:color="auto"/>
      </w:divBdr>
    </w:div>
    <w:div w:id="1353267570">
      <w:bodyDiv w:val="1"/>
      <w:marLeft w:val="0"/>
      <w:marRight w:val="0"/>
      <w:marTop w:val="0"/>
      <w:marBottom w:val="0"/>
      <w:divBdr>
        <w:top w:val="none" w:sz="0" w:space="0" w:color="auto"/>
        <w:left w:val="none" w:sz="0" w:space="0" w:color="auto"/>
        <w:bottom w:val="none" w:sz="0" w:space="0" w:color="auto"/>
        <w:right w:val="none" w:sz="0" w:space="0" w:color="auto"/>
      </w:divBdr>
    </w:div>
    <w:div w:id="1579361636">
      <w:bodyDiv w:val="1"/>
      <w:marLeft w:val="0"/>
      <w:marRight w:val="0"/>
      <w:marTop w:val="0"/>
      <w:marBottom w:val="0"/>
      <w:divBdr>
        <w:top w:val="none" w:sz="0" w:space="0" w:color="auto"/>
        <w:left w:val="none" w:sz="0" w:space="0" w:color="auto"/>
        <w:bottom w:val="none" w:sz="0" w:space="0" w:color="auto"/>
        <w:right w:val="none" w:sz="0" w:space="0" w:color="auto"/>
      </w:divBdr>
      <w:divsChild>
        <w:div w:id="643237488">
          <w:marLeft w:val="0"/>
          <w:marRight w:val="0"/>
          <w:marTop w:val="0"/>
          <w:marBottom w:val="0"/>
          <w:divBdr>
            <w:top w:val="none" w:sz="0" w:space="0" w:color="auto"/>
            <w:left w:val="none" w:sz="0" w:space="0" w:color="auto"/>
            <w:bottom w:val="none" w:sz="0" w:space="0" w:color="auto"/>
            <w:right w:val="none" w:sz="0" w:space="0" w:color="auto"/>
          </w:divBdr>
        </w:div>
        <w:div w:id="1911964384">
          <w:marLeft w:val="0"/>
          <w:marRight w:val="0"/>
          <w:marTop w:val="0"/>
          <w:marBottom w:val="0"/>
          <w:divBdr>
            <w:top w:val="none" w:sz="0" w:space="0" w:color="auto"/>
            <w:left w:val="none" w:sz="0" w:space="0" w:color="auto"/>
            <w:bottom w:val="none" w:sz="0" w:space="0" w:color="auto"/>
            <w:right w:val="none" w:sz="0" w:space="0" w:color="auto"/>
          </w:divBdr>
        </w:div>
        <w:div w:id="930889399">
          <w:marLeft w:val="0"/>
          <w:marRight w:val="0"/>
          <w:marTop w:val="0"/>
          <w:marBottom w:val="0"/>
          <w:divBdr>
            <w:top w:val="none" w:sz="0" w:space="0" w:color="auto"/>
            <w:left w:val="none" w:sz="0" w:space="0" w:color="auto"/>
            <w:bottom w:val="none" w:sz="0" w:space="0" w:color="auto"/>
            <w:right w:val="none" w:sz="0" w:space="0" w:color="auto"/>
          </w:divBdr>
        </w:div>
        <w:div w:id="2090495206">
          <w:marLeft w:val="0"/>
          <w:marRight w:val="0"/>
          <w:marTop w:val="0"/>
          <w:marBottom w:val="0"/>
          <w:divBdr>
            <w:top w:val="none" w:sz="0" w:space="0" w:color="auto"/>
            <w:left w:val="none" w:sz="0" w:space="0" w:color="auto"/>
            <w:bottom w:val="none" w:sz="0" w:space="0" w:color="auto"/>
            <w:right w:val="none" w:sz="0" w:space="0" w:color="auto"/>
          </w:divBdr>
        </w:div>
        <w:div w:id="1853759841">
          <w:marLeft w:val="0"/>
          <w:marRight w:val="0"/>
          <w:marTop w:val="0"/>
          <w:marBottom w:val="0"/>
          <w:divBdr>
            <w:top w:val="none" w:sz="0" w:space="0" w:color="auto"/>
            <w:left w:val="none" w:sz="0" w:space="0" w:color="auto"/>
            <w:bottom w:val="none" w:sz="0" w:space="0" w:color="auto"/>
            <w:right w:val="none" w:sz="0" w:space="0" w:color="auto"/>
          </w:divBdr>
        </w:div>
        <w:div w:id="377555005">
          <w:marLeft w:val="0"/>
          <w:marRight w:val="0"/>
          <w:marTop w:val="0"/>
          <w:marBottom w:val="0"/>
          <w:divBdr>
            <w:top w:val="none" w:sz="0" w:space="0" w:color="auto"/>
            <w:left w:val="none" w:sz="0" w:space="0" w:color="auto"/>
            <w:bottom w:val="none" w:sz="0" w:space="0" w:color="auto"/>
            <w:right w:val="none" w:sz="0" w:space="0" w:color="auto"/>
          </w:divBdr>
        </w:div>
        <w:div w:id="272783892">
          <w:marLeft w:val="0"/>
          <w:marRight w:val="0"/>
          <w:marTop w:val="0"/>
          <w:marBottom w:val="0"/>
          <w:divBdr>
            <w:top w:val="none" w:sz="0" w:space="0" w:color="auto"/>
            <w:left w:val="none" w:sz="0" w:space="0" w:color="auto"/>
            <w:bottom w:val="none" w:sz="0" w:space="0" w:color="auto"/>
            <w:right w:val="none" w:sz="0" w:space="0" w:color="auto"/>
          </w:divBdr>
        </w:div>
        <w:div w:id="1482501434">
          <w:marLeft w:val="0"/>
          <w:marRight w:val="0"/>
          <w:marTop w:val="0"/>
          <w:marBottom w:val="0"/>
          <w:divBdr>
            <w:top w:val="none" w:sz="0" w:space="0" w:color="auto"/>
            <w:left w:val="none" w:sz="0" w:space="0" w:color="auto"/>
            <w:bottom w:val="none" w:sz="0" w:space="0" w:color="auto"/>
            <w:right w:val="none" w:sz="0" w:space="0" w:color="auto"/>
          </w:divBdr>
        </w:div>
        <w:div w:id="452948331">
          <w:marLeft w:val="0"/>
          <w:marRight w:val="0"/>
          <w:marTop w:val="0"/>
          <w:marBottom w:val="0"/>
          <w:divBdr>
            <w:top w:val="none" w:sz="0" w:space="0" w:color="auto"/>
            <w:left w:val="none" w:sz="0" w:space="0" w:color="auto"/>
            <w:bottom w:val="none" w:sz="0" w:space="0" w:color="auto"/>
            <w:right w:val="none" w:sz="0" w:space="0" w:color="auto"/>
          </w:divBdr>
        </w:div>
        <w:div w:id="875654755">
          <w:marLeft w:val="0"/>
          <w:marRight w:val="0"/>
          <w:marTop w:val="0"/>
          <w:marBottom w:val="0"/>
          <w:divBdr>
            <w:top w:val="none" w:sz="0" w:space="0" w:color="auto"/>
            <w:left w:val="none" w:sz="0" w:space="0" w:color="auto"/>
            <w:bottom w:val="none" w:sz="0" w:space="0" w:color="auto"/>
            <w:right w:val="none" w:sz="0" w:space="0" w:color="auto"/>
          </w:divBdr>
        </w:div>
        <w:div w:id="1983197092">
          <w:marLeft w:val="0"/>
          <w:marRight w:val="0"/>
          <w:marTop w:val="0"/>
          <w:marBottom w:val="0"/>
          <w:divBdr>
            <w:top w:val="none" w:sz="0" w:space="0" w:color="auto"/>
            <w:left w:val="none" w:sz="0" w:space="0" w:color="auto"/>
            <w:bottom w:val="none" w:sz="0" w:space="0" w:color="auto"/>
            <w:right w:val="none" w:sz="0" w:space="0" w:color="auto"/>
          </w:divBdr>
        </w:div>
        <w:div w:id="922882001">
          <w:marLeft w:val="0"/>
          <w:marRight w:val="0"/>
          <w:marTop w:val="0"/>
          <w:marBottom w:val="0"/>
          <w:divBdr>
            <w:top w:val="none" w:sz="0" w:space="0" w:color="auto"/>
            <w:left w:val="none" w:sz="0" w:space="0" w:color="auto"/>
            <w:bottom w:val="none" w:sz="0" w:space="0" w:color="auto"/>
            <w:right w:val="none" w:sz="0" w:space="0" w:color="auto"/>
          </w:divBdr>
        </w:div>
        <w:div w:id="1332027646">
          <w:marLeft w:val="0"/>
          <w:marRight w:val="0"/>
          <w:marTop w:val="0"/>
          <w:marBottom w:val="0"/>
          <w:divBdr>
            <w:top w:val="none" w:sz="0" w:space="0" w:color="auto"/>
            <w:left w:val="none" w:sz="0" w:space="0" w:color="auto"/>
            <w:bottom w:val="none" w:sz="0" w:space="0" w:color="auto"/>
            <w:right w:val="none" w:sz="0" w:space="0" w:color="auto"/>
          </w:divBdr>
        </w:div>
        <w:div w:id="1290822848">
          <w:marLeft w:val="0"/>
          <w:marRight w:val="0"/>
          <w:marTop w:val="0"/>
          <w:marBottom w:val="0"/>
          <w:divBdr>
            <w:top w:val="none" w:sz="0" w:space="0" w:color="auto"/>
            <w:left w:val="none" w:sz="0" w:space="0" w:color="auto"/>
            <w:bottom w:val="none" w:sz="0" w:space="0" w:color="auto"/>
            <w:right w:val="none" w:sz="0" w:space="0" w:color="auto"/>
          </w:divBdr>
        </w:div>
        <w:div w:id="772746826">
          <w:marLeft w:val="0"/>
          <w:marRight w:val="0"/>
          <w:marTop w:val="0"/>
          <w:marBottom w:val="0"/>
          <w:divBdr>
            <w:top w:val="none" w:sz="0" w:space="0" w:color="auto"/>
            <w:left w:val="none" w:sz="0" w:space="0" w:color="auto"/>
            <w:bottom w:val="none" w:sz="0" w:space="0" w:color="auto"/>
            <w:right w:val="none" w:sz="0" w:space="0" w:color="auto"/>
          </w:divBdr>
        </w:div>
        <w:div w:id="1480220941">
          <w:marLeft w:val="0"/>
          <w:marRight w:val="0"/>
          <w:marTop w:val="0"/>
          <w:marBottom w:val="0"/>
          <w:divBdr>
            <w:top w:val="none" w:sz="0" w:space="0" w:color="auto"/>
            <w:left w:val="none" w:sz="0" w:space="0" w:color="auto"/>
            <w:bottom w:val="none" w:sz="0" w:space="0" w:color="auto"/>
            <w:right w:val="none" w:sz="0" w:space="0" w:color="auto"/>
          </w:divBdr>
        </w:div>
        <w:div w:id="1600916014">
          <w:marLeft w:val="0"/>
          <w:marRight w:val="0"/>
          <w:marTop w:val="0"/>
          <w:marBottom w:val="0"/>
          <w:divBdr>
            <w:top w:val="none" w:sz="0" w:space="0" w:color="auto"/>
            <w:left w:val="none" w:sz="0" w:space="0" w:color="auto"/>
            <w:bottom w:val="none" w:sz="0" w:space="0" w:color="auto"/>
            <w:right w:val="none" w:sz="0" w:space="0" w:color="auto"/>
          </w:divBdr>
        </w:div>
        <w:div w:id="574122431">
          <w:marLeft w:val="0"/>
          <w:marRight w:val="0"/>
          <w:marTop w:val="0"/>
          <w:marBottom w:val="0"/>
          <w:divBdr>
            <w:top w:val="none" w:sz="0" w:space="0" w:color="auto"/>
            <w:left w:val="none" w:sz="0" w:space="0" w:color="auto"/>
            <w:bottom w:val="none" w:sz="0" w:space="0" w:color="auto"/>
            <w:right w:val="none" w:sz="0" w:space="0" w:color="auto"/>
          </w:divBdr>
        </w:div>
        <w:div w:id="1881547277">
          <w:marLeft w:val="0"/>
          <w:marRight w:val="0"/>
          <w:marTop w:val="0"/>
          <w:marBottom w:val="0"/>
          <w:divBdr>
            <w:top w:val="none" w:sz="0" w:space="0" w:color="auto"/>
            <w:left w:val="none" w:sz="0" w:space="0" w:color="auto"/>
            <w:bottom w:val="none" w:sz="0" w:space="0" w:color="auto"/>
            <w:right w:val="none" w:sz="0" w:space="0" w:color="auto"/>
          </w:divBdr>
        </w:div>
        <w:div w:id="1342967680">
          <w:marLeft w:val="0"/>
          <w:marRight w:val="0"/>
          <w:marTop w:val="0"/>
          <w:marBottom w:val="0"/>
          <w:divBdr>
            <w:top w:val="none" w:sz="0" w:space="0" w:color="auto"/>
            <w:left w:val="none" w:sz="0" w:space="0" w:color="auto"/>
            <w:bottom w:val="none" w:sz="0" w:space="0" w:color="auto"/>
            <w:right w:val="none" w:sz="0" w:space="0" w:color="auto"/>
          </w:divBdr>
        </w:div>
        <w:div w:id="516887596">
          <w:marLeft w:val="0"/>
          <w:marRight w:val="0"/>
          <w:marTop w:val="0"/>
          <w:marBottom w:val="0"/>
          <w:divBdr>
            <w:top w:val="none" w:sz="0" w:space="0" w:color="auto"/>
            <w:left w:val="none" w:sz="0" w:space="0" w:color="auto"/>
            <w:bottom w:val="none" w:sz="0" w:space="0" w:color="auto"/>
            <w:right w:val="none" w:sz="0" w:space="0" w:color="auto"/>
          </w:divBdr>
        </w:div>
        <w:div w:id="1652638228">
          <w:marLeft w:val="0"/>
          <w:marRight w:val="0"/>
          <w:marTop w:val="0"/>
          <w:marBottom w:val="0"/>
          <w:divBdr>
            <w:top w:val="none" w:sz="0" w:space="0" w:color="auto"/>
            <w:left w:val="none" w:sz="0" w:space="0" w:color="auto"/>
            <w:bottom w:val="none" w:sz="0" w:space="0" w:color="auto"/>
            <w:right w:val="none" w:sz="0" w:space="0" w:color="auto"/>
          </w:divBdr>
        </w:div>
        <w:div w:id="609433704">
          <w:marLeft w:val="0"/>
          <w:marRight w:val="0"/>
          <w:marTop w:val="0"/>
          <w:marBottom w:val="0"/>
          <w:divBdr>
            <w:top w:val="none" w:sz="0" w:space="0" w:color="auto"/>
            <w:left w:val="none" w:sz="0" w:space="0" w:color="auto"/>
            <w:bottom w:val="none" w:sz="0" w:space="0" w:color="auto"/>
            <w:right w:val="none" w:sz="0" w:space="0" w:color="auto"/>
          </w:divBdr>
        </w:div>
        <w:div w:id="2038307415">
          <w:marLeft w:val="0"/>
          <w:marRight w:val="0"/>
          <w:marTop w:val="0"/>
          <w:marBottom w:val="0"/>
          <w:divBdr>
            <w:top w:val="none" w:sz="0" w:space="0" w:color="auto"/>
            <w:left w:val="none" w:sz="0" w:space="0" w:color="auto"/>
            <w:bottom w:val="none" w:sz="0" w:space="0" w:color="auto"/>
            <w:right w:val="none" w:sz="0" w:space="0" w:color="auto"/>
          </w:divBdr>
        </w:div>
        <w:div w:id="234437566">
          <w:marLeft w:val="0"/>
          <w:marRight w:val="0"/>
          <w:marTop w:val="0"/>
          <w:marBottom w:val="0"/>
          <w:divBdr>
            <w:top w:val="none" w:sz="0" w:space="0" w:color="auto"/>
            <w:left w:val="none" w:sz="0" w:space="0" w:color="auto"/>
            <w:bottom w:val="none" w:sz="0" w:space="0" w:color="auto"/>
            <w:right w:val="none" w:sz="0" w:space="0" w:color="auto"/>
          </w:divBdr>
        </w:div>
        <w:div w:id="22678420">
          <w:marLeft w:val="0"/>
          <w:marRight w:val="0"/>
          <w:marTop w:val="0"/>
          <w:marBottom w:val="0"/>
          <w:divBdr>
            <w:top w:val="none" w:sz="0" w:space="0" w:color="auto"/>
            <w:left w:val="none" w:sz="0" w:space="0" w:color="auto"/>
            <w:bottom w:val="none" w:sz="0" w:space="0" w:color="auto"/>
            <w:right w:val="none" w:sz="0" w:space="0" w:color="auto"/>
          </w:divBdr>
        </w:div>
        <w:div w:id="1204559946">
          <w:marLeft w:val="0"/>
          <w:marRight w:val="0"/>
          <w:marTop w:val="0"/>
          <w:marBottom w:val="0"/>
          <w:divBdr>
            <w:top w:val="none" w:sz="0" w:space="0" w:color="auto"/>
            <w:left w:val="none" w:sz="0" w:space="0" w:color="auto"/>
            <w:bottom w:val="none" w:sz="0" w:space="0" w:color="auto"/>
            <w:right w:val="none" w:sz="0" w:space="0" w:color="auto"/>
          </w:divBdr>
        </w:div>
        <w:div w:id="1041443733">
          <w:marLeft w:val="0"/>
          <w:marRight w:val="0"/>
          <w:marTop w:val="0"/>
          <w:marBottom w:val="0"/>
          <w:divBdr>
            <w:top w:val="none" w:sz="0" w:space="0" w:color="auto"/>
            <w:left w:val="none" w:sz="0" w:space="0" w:color="auto"/>
            <w:bottom w:val="none" w:sz="0" w:space="0" w:color="auto"/>
            <w:right w:val="none" w:sz="0" w:space="0" w:color="auto"/>
          </w:divBdr>
        </w:div>
        <w:div w:id="54595495">
          <w:marLeft w:val="0"/>
          <w:marRight w:val="0"/>
          <w:marTop w:val="0"/>
          <w:marBottom w:val="0"/>
          <w:divBdr>
            <w:top w:val="none" w:sz="0" w:space="0" w:color="auto"/>
            <w:left w:val="none" w:sz="0" w:space="0" w:color="auto"/>
            <w:bottom w:val="none" w:sz="0" w:space="0" w:color="auto"/>
            <w:right w:val="none" w:sz="0" w:space="0" w:color="auto"/>
          </w:divBdr>
        </w:div>
        <w:div w:id="288096389">
          <w:marLeft w:val="0"/>
          <w:marRight w:val="0"/>
          <w:marTop w:val="0"/>
          <w:marBottom w:val="0"/>
          <w:divBdr>
            <w:top w:val="none" w:sz="0" w:space="0" w:color="auto"/>
            <w:left w:val="none" w:sz="0" w:space="0" w:color="auto"/>
            <w:bottom w:val="none" w:sz="0" w:space="0" w:color="auto"/>
            <w:right w:val="none" w:sz="0" w:space="0" w:color="auto"/>
          </w:divBdr>
        </w:div>
        <w:div w:id="1867014115">
          <w:marLeft w:val="0"/>
          <w:marRight w:val="0"/>
          <w:marTop w:val="0"/>
          <w:marBottom w:val="0"/>
          <w:divBdr>
            <w:top w:val="none" w:sz="0" w:space="0" w:color="auto"/>
            <w:left w:val="none" w:sz="0" w:space="0" w:color="auto"/>
            <w:bottom w:val="none" w:sz="0" w:space="0" w:color="auto"/>
            <w:right w:val="none" w:sz="0" w:space="0" w:color="auto"/>
          </w:divBdr>
        </w:div>
        <w:div w:id="433866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aa.org/press/periodicals/loci/joma/the-sir-model-for-spread-of-disease-the-differential-equation-mode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04AA1-CB04-4554-AA00-E6A80AC6F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Davidson</dc:creator>
  <cp:keywords/>
  <dc:description/>
  <cp:lastModifiedBy>Conrad O'Driscoll</cp:lastModifiedBy>
  <cp:revision>2</cp:revision>
  <dcterms:created xsi:type="dcterms:W3CDTF">2021-05-12T17:30:00Z</dcterms:created>
  <dcterms:modified xsi:type="dcterms:W3CDTF">2021-05-12T17:30:00Z</dcterms:modified>
</cp:coreProperties>
</file>